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 Evaluator — What We Changed and Why</w:t>
      </w:r>
    </w:p>
    <w:p>
      <w:r>
        <w:t>Prepared for Jon and Mike — 2026-06-15</w:t>
      </w:r>
    </w:p>
    <w:p>
      <w:r>
        <w:t>This is a plain-English summary of the upgrades made to the business-concept</w:t>
      </w:r>
    </w:p>
    <w:p>
      <w:r>
        <w:t>evaluation system. The goal of the system is unchanged: **find 2–3 need-to-have</w:t>
      </w:r>
    </w:p>
    <w:p>
      <w:r>
        <w:t>businesses we can launch on low cash and grow fast, scored the way real expert</w:t>
      </w:r>
    </w:p>
    <w:p>
      <w:r>
        <w:t>advisors would score them.** The changes below fix the things that were getting in</w:t>
      </w:r>
    </w:p>
    <w:p>
      <w:r>
        <w:t>the way of that.</w:t>
      </w:r>
    </w:p>
    <w:p>
      <w:r>
        <w:t>________________________________________</w:t>
      </w:r>
    </w:p>
    <w:p>
      <w:pPr>
        <w:pStyle w:val="Heading2"/>
      </w:pPr>
      <w:r>
        <w:t>The core problem we fixed</w:t>
      </w:r>
    </w:p>
    <w:p>
      <w:r>
        <w:t xml:space="preserve">The old system was quietly built to </w:t>
      </w:r>
      <w:r>
        <w:rPr>
          <w:b/>
        </w:rPr>
        <w:t>hold scores down</w:t>
      </w:r>
      <w:r>
        <w:t>. Three things combined to</w:t>
      </w:r>
    </w:p>
    <w:p>
      <w:r>
        <w:t>do it:</w:t>
      </w:r>
    </w:p>
    <w:p>
      <w:pPr>
        <w:pStyle w:val="ListNumber"/>
      </w:pPr>
      <w:r>
        <w:t>The expert reviewers were told to back any high score with hard evidence (named</w:t>
      </w:r>
    </w:p>
    <w:p>
      <w:r>
        <w:t xml:space="preserve">   competitors, real numbers) — but they had </w:t>
      </w:r>
      <w:r>
        <w:rPr>
          <w:b/>
        </w:rPr>
        <w:t>no way to look anything up</w:t>
      </w:r>
      <w:r>
        <w:t xml:space="preserve"> (no web</w:t>
      </w:r>
    </w:p>
    <w:p>
      <w:r>
        <w:t xml:space="preserve">   access). So they couldn't justify a high score honestly, and defaulted to mediocre.</w:t>
      </w:r>
    </w:p>
    <w:p>
      <w:pPr>
        <w:pStyle w:val="ListNumber"/>
      </w:pPr>
      <w:r>
        <w:t xml:space="preserve">Anything not backed by a hard number was </w:t>
      </w:r>
      <w:r>
        <w:rPr>
          <w:b/>
        </w:rPr>
        <w:t>capped at 6 out of 10</w:t>
      </w:r>
      <w:r>
        <w:t>.</w:t>
      </w:r>
    </w:p>
    <w:p>
      <w:pPr>
        <w:pStyle w:val="ListNumber"/>
      </w:pPr>
      <w:r>
        <w:t>The bar to "pass" was an average above 8.0 with no score below 7.</w:t>
      </w:r>
    </w:p>
    <w:p>
      <w:r>
        <w:t>Put together, the math was nearly impossible: the system's own notes admit every</w:t>
      </w:r>
    </w:p>
    <w:p>
      <w:r>
        <w:t xml:space="preserve">idea clustered at 6.6–7.2 and </w:t>
      </w:r>
      <w:r>
        <w:rPr>
          <w:b/>
        </w:rPr>
        <w:t>nothing ever passed</w:t>
      </w:r>
      <w:r>
        <w:t>. The only way to "pass" was to</w:t>
      </w:r>
    </w:p>
    <w:p>
      <w:r>
        <w:t>fudge numbers — which the rules then forbade. So the system was stuck, and the</w:t>
      </w:r>
    </w:p>
    <w:p>
      <w:r>
        <w:t>scores felt artificially suppressed. They were.</w:t>
      </w:r>
    </w:p>
    <w:p>
      <w:r/>
      <w:r>
        <w:rPr>
          <w:b/>
        </w:rPr>
        <w:t>The fix:</w:t>
      </w:r>
      <w:r>
        <w:t xml:space="preserve"> give the market-facing reviewers real web research, make the evidence</w:t>
      </w:r>
    </w:p>
    <w:p>
      <w:r>
        <w:t>standard match the fact that we're at the concept stage, and make scoring honest in</w:t>
      </w:r>
    </w:p>
    <w:p>
      <w:r/>
      <w:r>
        <w:rPr>
          <w:b/>
        </w:rPr>
        <w:t>both</w:t>
      </w:r>
      <w:r>
        <w:t xml:space="preserve"> directions — a genuinely strong idea should earn an 8 or 9, and we say so.</w:t>
      </w:r>
    </w:p>
    <w:p>
      <w:r>
        <w:t>________________________________________</w:t>
      </w:r>
    </w:p>
    <w:p>
      <w:pPr>
        <w:pStyle w:val="Heading2"/>
      </w:pPr>
      <w:r>
        <w:t>The five upgrades</w:t>
      </w:r>
    </w:p>
    <w:p>
      <w:pPr>
        <w:pStyle w:val="Heading3"/>
      </w:pPr>
      <w:r>
        <w:t>1. We now score at the right stage (concept stage)</w:t>
      </w:r>
    </w:p>
    <w:p>
      <w:r>
        <w:t xml:space="preserve">A new ground-rule doc states plainly: we are evaluating </w:t>
      </w:r>
      <w:r>
        <w:rPr>
          <w:b/>
        </w:rPr>
        <w:t>concepts</w:t>
      </w:r>
      <w:r>
        <w:t>, before customer</w:t>
      </w:r>
    </w:p>
    <w:p>
      <w:r>
        <w:t>interviews and before anything is built. Reviewers can no longer dock points because</w:t>
      </w:r>
    </w:p>
    <w:p>
      <w:r>
        <w:t>we "haven't talked to customers yet" or "haven't built it." Those become the **list</w:t>
      </w:r>
    </w:p>
    <w:p>
      <w:r>
        <w:t>of cheap things to test next**, not penalties. A strong idea backed by a named</w:t>
      </w:r>
    </w:p>
    <w:p>
      <w:r>
        <w:t>comparable and sound math can now score an 8 or 9 — which is how a real advisor would</w:t>
      </w:r>
    </w:p>
    <w:p>
      <w:r>
        <w:t>score it.</w:t>
      </w:r>
    </w:p>
    <w:p>
      <w:pPr>
        <w:pStyle w:val="Heading3"/>
      </w:pPr>
      <w:r>
        <w:t>2. Competition gets a real, dedicated analyst</w:t>
      </w:r>
    </w:p>
    <w:p>
      <w:r>
        <w:t>Competition was one paragraph inside the marketing review, written by someone who</w:t>
      </w:r>
    </w:p>
    <w:p>
      <w:r>
        <w:t xml:space="preserve">couldn't browse the web. We added a </w:t>
      </w:r>
      <w:r>
        <w:rPr>
          <w:b/>
        </w:rPr>
        <w:t>dedicated Competitive Analyst with web access</w:t>
      </w:r>
      <w:r/>
    </w:p>
    <w:p>
      <w:r>
        <w:t>whose whole job is the competitive teardown: name the real players, pull their</w:t>
      </w:r>
    </w:p>
    <w:p>
      <w:r>
        <w:t>pricing and funding, judge whether they're genuinely sleepy and beatable or actually</w:t>
      </w:r>
    </w:p>
    <w:p>
      <w:r>
        <w:t>dangerous, check whether a big platform could move into the niche, and war-game what</w:t>
      </w:r>
    </w:p>
    <w:p>
      <w:r>
        <w:t>the incumbents do when we start winning. Competition is now one of the two</w:t>
      </w:r>
    </w:p>
    <w:p>
      <w:r>
        <w:t>heaviest-weighted factors — because out-positioning sleepy incumbents is our edge.</w:t>
      </w:r>
    </w:p>
    <w:p>
      <w:pPr>
        <w:pStyle w:val="Heading3"/>
      </w:pPr>
      <w:r>
        <w:t>3. "Must-have" no longer means "regulated"</w:t>
      </w:r>
    </w:p>
    <w:p>
      <w:r>
        <w:t>We were over-indexing on compliance. Now a must-have is defined by its **forcing</w:t>
      </w:r>
    </w:p>
    <w:p>
      <w:r>
        <w:t>function** — what breaks, and how fast, if the customer doesn't buy — and there are</w:t>
      </w:r>
    </w:p>
    <w:p>
      <w:r/>
      <w:r>
        <w:rPr>
          <w:b/>
        </w:rPr>
        <w:t>five equally valid kinds</w:t>
      </w:r>
      <w:r>
        <w:t>:</w:t>
      </w:r>
    </w:p>
    <w:p>
      <w:pPr>
        <w:pStyle w:val="ListNumber"/>
      </w:pPr>
      <w:r>
        <w:t>A regulation or compliance mandate forces the buy.</w:t>
      </w:r>
    </w:p>
    <w:p>
      <w:pPr>
        <w:pStyle w:val="ListNumber"/>
      </w:pPr>
      <w:r>
        <w:t>A customer, prime contractor, insurer, lender, or franchisor requires it.</w:t>
      </w:r>
    </w:p>
    <w:p>
      <w:pPr>
        <w:pStyle w:val="ListNumber"/>
      </w:pPr>
      <w:r>
        <w:t xml:space="preserve">It's a </w:t>
      </w:r>
      <w:r>
        <w:rPr>
          <w:b/>
        </w:rPr>
        <w:t>critical input to their production</w:t>
      </w:r>
      <w:r>
        <w:t xml:space="preserve"> — without it, their line stops or</w:t>
      </w:r>
    </w:p>
    <w:p>
      <w:r>
        <w:t xml:space="preserve">   their product can't ship. (Your raw-material example — now treated as exactly as</w:t>
      </w:r>
    </w:p>
    <w:p>
      <w:r>
        <w:t xml:space="preserve">   strong as a compliance mandate.)</w:t>
      </w:r>
    </w:p>
    <w:p>
      <w:pPr>
        <w:pStyle w:val="ListNumber"/>
      </w:pPr>
      <w:r>
        <w:t>Without it they lose money, customers, or the ability to operate.</w:t>
      </w:r>
    </w:p>
    <w:p>
      <w:pPr>
        <w:pStyle w:val="ListNumber"/>
      </w:pPr>
      <w:r>
        <w:t>It's effectively mandatory risk mitigation that responsible operators won't skip.</w:t>
      </w:r>
    </w:p>
    <w:p>
      <w:r>
        <w:t>Regulation is one favorite path, never required. A raw material a factory can't run</w:t>
      </w:r>
    </w:p>
    <w:p>
      <w:r>
        <w:t>without scores just as high.</w:t>
      </w:r>
    </w:p>
    <w:p>
      <w:pPr>
        <w:pStyle w:val="Heading3"/>
      </w:pPr>
      <w:r>
        <w:t>4. Regulation is no longer an over-weighted drag</w:t>
      </w:r>
    </w:p>
    <w:p>
      <w:r>
        <w:t>The old setup had a perverse bug: the Legal reviewer scored "more regulation = worse</w:t>
      </w:r>
    </w:p>
    <w:p>
      <w:r>
        <w:t xml:space="preserve">score," which </w:t>
      </w:r>
      <w:r>
        <w:rPr>
          <w:b/>
        </w:rPr>
        <w:t>punished exactly the forced-demand businesses we like</w:t>
      </w:r>
      <w:r>
        <w:t>. Now Legal</w:t>
      </w:r>
    </w:p>
    <w:p>
      <w:r>
        <w:t xml:space="preserve">runs a </w:t>
      </w:r>
      <w:r>
        <w:rPr>
          <w:b/>
        </w:rPr>
        <w:t>risk gate</w:t>
      </w:r>
      <w:r>
        <w:t xml:space="preserve"> instead — it flags exposure as None / Minor / Serious-but-</w:t>
      </w:r>
    </w:p>
    <w:p>
      <w:r>
        <w:t>Manageable / Fatal. A regulated business with a clear, navigable compliance path is</w:t>
      </w:r>
    </w:p>
    <w:p>
      <w:r/>
      <w:r>
        <w:rPr>
          <w:b/>
        </w:rPr>
        <w:t>not</w:t>
      </w:r>
      <w:r>
        <w:t xml:space="preserve"> marked down for being regulated; it just carries a due-diligence checklist.</w:t>
      </w:r>
    </w:p>
    <w:p>
      <w:r>
        <w:t>Only a genuinely fatal legal problem can sink a concept. The *upside* of regulation</w:t>
      </w:r>
    </w:p>
    <w:p>
      <w:r>
        <w:t>(it forces demand) is now credited where it belongs — in the must-have score.</w:t>
      </w:r>
    </w:p>
    <w:p>
      <w:pPr>
        <w:pStyle w:val="Heading3"/>
      </w:pPr>
      <w:r>
        <w:t>5. Plain-English artifacts you can actually share</w:t>
      </w:r>
    </w:p>
    <w:p>
      <w:r>
        <w:t>Everything used to live as dense markdown in GitHub, which is hard for you to read</w:t>
      </w:r>
    </w:p>
    <w:p>
      <w:r>
        <w:t>and hard to share with Mike. Now every concept we surface comes with:</w:t>
      </w:r>
    </w:p>
    <w:p>
      <w:pPr>
        <w:pStyle w:val="ListBullet"/>
      </w:pPr>
      <w:r>
        <w:t xml:space="preserve">A </w:t>
      </w:r>
      <w:r>
        <w:rPr>
          <w:b/>
        </w:rPr>
        <w:t>Concept Dossier</w:t>
      </w:r>
      <w:r>
        <w:t xml:space="preserve"> in plain English (what it is, who pays and why they can't say</w:t>
      </w:r>
    </w:p>
    <w:p>
      <w:r>
        <w:t xml:space="preserve">  no, the money in simple terms, why we win, the competition, the top risks, what to</w:t>
      </w:r>
    </w:p>
    <w:p>
      <w:r>
        <w:t xml:space="preserve">  test next, and the scores explained in plain sentences).</w:t>
      </w:r>
    </w:p>
    <w:p>
      <w:pPr>
        <w:pStyle w:val="ListBullet"/>
      </w:pPr>
      <w:r>
        <w:t xml:space="preserve">A </w:t>
      </w:r>
      <w:r>
        <w:rPr>
          <w:b/>
        </w:rPr>
        <w:t>one-page Scorecard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master comparison sheet</w:t>
      </w:r>
      <w:r>
        <w:t xml:space="preserve"> ranking the whole field at a glance.</w:t>
      </w:r>
    </w:p>
    <w:p>
      <w:r>
        <w:t xml:space="preserve">These are generated as </w:t>
      </w:r>
      <w:r>
        <w:rPr>
          <w:b/>
        </w:rPr>
        <w:t>Word (.docx), text (.txt), and Markdown (.md)</w:t>
      </w:r>
      <w:r>
        <w:t xml:space="preserve"> files — and</w:t>
      </w:r>
    </w:p>
    <w:p>
      <w:r>
        <w:t xml:space="preserve">the scoreboard as an </w:t>
      </w:r>
      <w:r>
        <w:rPr>
          <w:b/>
        </w:rPr>
        <w:t>Excel (.xlsx)</w:t>
      </w:r>
      <w:r>
        <w:t xml:space="preserve"> file — saved in the project and **sent to you</w:t>
      </w:r>
    </w:p>
    <w:p>
      <w:r>
        <w:t>directly as attachments** (no Google Drive, no GitHub digging). (This very document</w:t>
      </w:r>
    </w:p>
    <w:p>
      <w:r>
        <w:t>was produced by that pipeline as a test.)</w:t>
      </w:r>
    </w:p>
    <w:p>
      <w:r>
        <w:t>________________________________________</w:t>
      </w:r>
    </w:p>
    <w:p>
      <w:pPr>
        <w:pStyle w:val="Heading2"/>
      </w:pPr>
      <w:r>
        <w:t>How scoring works now (and what "passing" means)</w:t>
      </w:r>
    </w:p>
    <w:p>
      <w:r>
        <w:t>We dropped the rigid "must average above 8.0" gate. Instead each concept gets an</w:t>
      </w:r>
    </w:p>
    <w:p>
      <w:r/>
      <w:r>
        <w:rPr>
          <w:b/>
        </w:rPr>
        <w:t>Objectives Score out of 100</w:t>
      </w:r>
      <w:r>
        <w:t xml:space="preserve"> and an honest </w:t>
      </w:r>
      <w:r>
        <w:rPr>
          <w:b/>
        </w:rPr>
        <w:t>tier</w:t>
      </w:r>
      <w:r>
        <w:t>:</w:t>
      </w:r>
    </w:p>
    <w:p>
      <w:pPr>
        <w:pStyle w:val="ListBullet"/>
      </w:pPr>
      <w:r/>
      <w:r>
        <w:rPr>
          <w:b/>
        </w:rPr>
        <w:t>A — Advisor-Ready:</w:t>
      </w:r>
      <w:r>
        <w:t xml:space="preserve"> strong enough to put in front of expert advisors and defend.</w:t>
      </w:r>
    </w:p>
    <w:p>
      <w:pPr>
        <w:pStyle w:val="ListBullet"/>
      </w:pPr>
      <w:r/>
      <w:r>
        <w:rPr>
          <w:b/>
        </w:rPr>
        <w:t>B — Promising:</w:t>
      </w:r>
      <w:r>
        <w:t xml:space="preserve"> worth a deeper look before committing.</w:t>
      </w:r>
    </w:p>
    <w:p>
      <w:pPr>
        <w:pStyle w:val="ListBullet"/>
      </w:pPr>
      <w:r/>
      <w:r>
        <w:rPr>
          <w:b/>
        </w:rPr>
        <w:t>C — Pass:</w:t>
      </w:r>
      <w:r>
        <w:t xml:space="preserve"> drop it.</w:t>
      </w:r>
    </w:p>
    <w:p>
      <w:r>
        <w:t xml:space="preserve">The deliverable is always the </w:t>
      </w:r>
      <w:r>
        <w:rPr>
          <w:b/>
        </w:rPr>
        <w:t>honest top 2–3 of the field, ranked</w:t>
      </w:r>
      <w:r>
        <w:t>. If the best we</w:t>
      </w:r>
    </w:p>
    <w:p>
      <w:r>
        <w:t>find are B-tier, we'll say so and still hand you the top 2–3 with exactly what would</w:t>
      </w:r>
    </w:p>
    <w:p>
      <w:r>
        <w:t>move them up — because you're going to compare them against real experts anyway. We</w:t>
      </w:r>
    </w:p>
    <w:p>
      <w:r>
        <w:t>do not inflate to manufacture a winner, and we no longer suppress a real winner out</w:t>
      </w:r>
    </w:p>
    <w:p>
      <w:r>
        <w:t>of caution.</w:t>
      </w:r>
    </w:p>
    <w:p>
      <w:r>
        <w:t>________________________________________</w:t>
      </w:r>
    </w:p>
    <w:p>
      <w:pPr>
        <w:pStyle w:val="Heading2"/>
      </w:pPr>
      <w:r>
        <w:t>What to do next</w:t>
      </w:r>
    </w:p>
    <w:p>
      <w:r>
        <w:t>When you're ready to run a search, start a fresh session and use one of the run</w:t>
      </w:r>
    </w:p>
    <w:p>
      <w:r>
        <w:t>modes (the simplest is the /goal command in doc 09). It will brainstorm widely</w:t>
      </w:r>
    </w:p>
    <w:p>
      <w:r>
        <w:t>across all five must-have types, run the six-member council on the survivors, and</w:t>
      </w:r>
    </w:p>
    <w:p>
      <w:r>
        <w:t>hand you plain-English dossiers for the top 2–3 as attachments. Then take those</w:t>
      </w:r>
    </w:p>
    <w:p>
      <w:r>
        <w:t>to your real advisors and compare — which was the point all along.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