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2B32C" w14:textId="61816A95" w:rsidR="005E56CF" w:rsidRPr="00F9706E" w:rsidRDefault="005E56CF" w:rsidP="005E56CF">
      <w:pPr>
        <w:jc w:val="both"/>
        <w:rPr>
          <w:rFonts w:ascii="Arial" w:hAnsi="Arial" w:cs="Arial"/>
          <w:b/>
          <w:bCs/>
        </w:rPr>
      </w:pPr>
      <w:r w:rsidRPr="00F9706E">
        <w:rPr>
          <w:rFonts w:ascii="Arial" w:hAnsi="Arial" w:cs="Arial"/>
          <w:b/>
          <w:bCs/>
        </w:rPr>
        <w:t>1.</w:t>
      </w:r>
      <w:r w:rsidRPr="005E56CF">
        <w:rPr>
          <w:rFonts w:ascii="Arial" w:hAnsi="Arial" w:cs="Arial"/>
          <w:b/>
          <w:bCs/>
        </w:rPr>
        <w:t>Realice una lista con al menos 3 ventajas y desventajas de adquirir un switch</w:t>
      </w:r>
      <w:r w:rsidRPr="00F9706E">
        <w:rPr>
          <w:rFonts w:ascii="Arial" w:hAnsi="Arial" w:cs="Arial"/>
          <w:b/>
          <w:bCs/>
        </w:rPr>
        <w:t xml:space="preserve"> </w:t>
      </w:r>
      <w:r w:rsidRPr="005E56CF">
        <w:rPr>
          <w:rFonts w:ascii="Arial" w:hAnsi="Arial" w:cs="Arial"/>
          <w:b/>
          <w:bCs/>
        </w:rPr>
        <w:t>administrable en comparación con uno que no tenga dicha característica.</w:t>
      </w:r>
    </w:p>
    <w:p w14:paraId="722E8C0B" w14:textId="77777777" w:rsidR="005E56CF" w:rsidRPr="005E56CF" w:rsidRDefault="005E56CF" w:rsidP="005E56CF">
      <w:pPr>
        <w:jc w:val="both"/>
        <w:rPr>
          <w:rFonts w:ascii="Arial" w:hAnsi="Arial" w:cs="Arial"/>
          <w:b/>
          <w:bCs/>
        </w:rPr>
      </w:pPr>
      <w:r w:rsidRPr="005E56CF">
        <w:rPr>
          <w:rFonts w:ascii="Arial" w:hAnsi="Arial" w:cs="Arial"/>
          <w:b/>
          <w:bCs/>
        </w:rPr>
        <w:t>Ventajas de un switch administrable:</w:t>
      </w:r>
    </w:p>
    <w:p w14:paraId="7EBF741C" w14:textId="69A59440" w:rsidR="005E56CF" w:rsidRPr="00F9706E" w:rsidRDefault="005E56CF" w:rsidP="00F9706E">
      <w:pPr>
        <w:pStyle w:val="Prrafodelista"/>
        <w:numPr>
          <w:ilvl w:val="0"/>
          <w:numId w:val="1"/>
        </w:numPr>
        <w:jc w:val="both"/>
        <w:rPr>
          <w:rFonts w:ascii="Arial" w:hAnsi="Arial" w:cs="Arial"/>
          <w:b/>
          <w:bCs/>
        </w:rPr>
      </w:pPr>
      <w:r w:rsidRPr="00F9706E">
        <w:rPr>
          <w:rFonts w:ascii="Arial" w:hAnsi="Arial" w:cs="Arial"/>
          <w:b/>
          <w:bCs/>
        </w:rPr>
        <w:t>Configuración avanzada</w:t>
      </w:r>
      <w:r w:rsidRPr="00F9706E">
        <w:rPr>
          <w:rFonts w:ascii="Arial" w:hAnsi="Arial" w:cs="Arial"/>
        </w:rPr>
        <w:t xml:space="preserve">: permite gestionar </w:t>
      </w:r>
      <w:proofErr w:type="spellStart"/>
      <w:r w:rsidRPr="00F9706E">
        <w:rPr>
          <w:rFonts w:ascii="Arial" w:hAnsi="Arial" w:cs="Arial"/>
        </w:rPr>
        <w:t>VLANs</w:t>
      </w:r>
      <w:proofErr w:type="spellEnd"/>
      <w:r w:rsidRPr="00F9706E">
        <w:rPr>
          <w:rFonts w:ascii="Arial" w:hAnsi="Arial" w:cs="Arial"/>
        </w:rPr>
        <w:t xml:space="preserve">, </w:t>
      </w:r>
      <w:proofErr w:type="spellStart"/>
      <w:r w:rsidRPr="00F9706E">
        <w:rPr>
          <w:rFonts w:ascii="Arial" w:hAnsi="Arial" w:cs="Arial"/>
        </w:rPr>
        <w:t>QoS</w:t>
      </w:r>
      <w:proofErr w:type="spellEnd"/>
      <w:r w:rsidRPr="00F9706E">
        <w:rPr>
          <w:rFonts w:ascii="Arial" w:hAnsi="Arial" w:cs="Arial"/>
        </w:rPr>
        <w:t xml:space="preserve"> (calidad de servicio), control de acceso y priorización de tráfico.</w:t>
      </w:r>
    </w:p>
    <w:p w14:paraId="11D64897" w14:textId="77777777" w:rsidR="005E56CF" w:rsidRPr="005E56CF" w:rsidRDefault="005E56CF" w:rsidP="005E56CF">
      <w:pPr>
        <w:numPr>
          <w:ilvl w:val="0"/>
          <w:numId w:val="1"/>
        </w:numPr>
        <w:jc w:val="both"/>
        <w:rPr>
          <w:rFonts w:ascii="Arial" w:hAnsi="Arial" w:cs="Arial"/>
        </w:rPr>
      </w:pPr>
      <w:r w:rsidRPr="005E56CF">
        <w:rPr>
          <w:rFonts w:ascii="Arial" w:hAnsi="Arial" w:cs="Arial"/>
          <w:b/>
          <w:bCs/>
        </w:rPr>
        <w:t>Monitoreo y seguridad:</w:t>
      </w:r>
      <w:r w:rsidRPr="005E56CF">
        <w:rPr>
          <w:rFonts w:ascii="Arial" w:hAnsi="Arial" w:cs="Arial"/>
        </w:rPr>
        <w:t xml:space="preserve"> ofrece herramientas para detectar y prevenir ataques o problemas de red, como SNMP y </w:t>
      </w:r>
      <w:proofErr w:type="spellStart"/>
      <w:r w:rsidRPr="005E56CF">
        <w:rPr>
          <w:rFonts w:ascii="Arial" w:hAnsi="Arial" w:cs="Arial"/>
        </w:rPr>
        <w:t>port</w:t>
      </w:r>
      <w:proofErr w:type="spellEnd"/>
      <w:r w:rsidRPr="005E56CF">
        <w:rPr>
          <w:rFonts w:ascii="Arial" w:hAnsi="Arial" w:cs="Arial"/>
        </w:rPr>
        <w:t xml:space="preserve"> </w:t>
      </w:r>
      <w:proofErr w:type="spellStart"/>
      <w:r w:rsidRPr="005E56CF">
        <w:rPr>
          <w:rFonts w:ascii="Arial" w:hAnsi="Arial" w:cs="Arial"/>
        </w:rPr>
        <w:t>mirroring</w:t>
      </w:r>
      <w:proofErr w:type="spellEnd"/>
      <w:r w:rsidRPr="005E56CF">
        <w:rPr>
          <w:rFonts w:ascii="Arial" w:hAnsi="Arial" w:cs="Arial"/>
        </w:rPr>
        <w:t>.</w:t>
      </w:r>
    </w:p>
    <w:p w14:paraId="64AB8A6A" w14:textId="77777777" w:rsidR="005E56CF" w:rsidRPr="005E56CF" w:rsidRDefault="005E56CF" w:rsidP="005E56CF">
      <w:pPr>
        <w:numPr>
          <w:ilvl w:val="0"/>
          <w:numId w:val="1"/>
        </w:numPr>
        <w:jc w:val="both"/>
        <w:rPr>
          <w:rFonts w:ascii="Arial" w:hAnsi="Arial" w:cs="Arial"/>
        </w:rPr>
      </w:pPr>
      <w:r w:rsidRPr="005E56CF">
        <w:rPr>
          <w:rFonts w:ascii="Arial" w:hAnsi="Arial" w:cs="Arial"/>
          <w:b/>
          <w:bCs/>
        </w:rPr>
        <w:t>Escalabilidad:</w:t>
      </w:r>
      <w:r w:rsidRPr="005E56CF">
        <w:rPr>
          <w:rFonts w:ascii="Arial" w:hAnsi="Arial" w:cs="Arial"/>
        </w:rPr>
        <w:t xml:space="preserve"> es más adaptable a redes complejas y crecientes, permitiendo configurar parámetros a medida que la red crece.</w:t>
      </w:r>
    </w:p>
    <w:p w14:paraId="23EA023D" w14:textId="77777777" w:rsidR="005E56CF" w:rsidRPr="005E56CF" w:rsidRDefault="005E56CF" w:rsidP="005E56CF">
      <w:pPr>
        <w:jc w:val="both"/>
        <w:rPr>
          <w:rFonts w:ascii="Arial" w:hAnsi="Arial" w:cs="Arial"/>
          <w:b/>
          <w:bCs/>
        </w:rPr>
      </w:pPr>
      <w:r w:rsidRPr="005E56CF">
        <w:rPr>
          <w:rFonts w:ascii="Arial" w:hAnsi="Arial" w:cs="Arial"/>
          <w:b/>
          <w:bCs/>
        </w:rPr>
        <w:t>Desventajas:</w:t>
      </w:r>
    </w:p>
    <w:p w14:paraId="6364B00E" w14:textId="1695DEDB" w:rsidR="005E56CF" w:rsidRPr="00F9706E" w:rsidRDefault="005E56CF" w:rsidP="00F9706E">
      <w:pPr>
        <w:pStyle w:val="Prrafodelista"/>
        <w:numPr>
          <w:ilvl w:val="0"/>
          <w:numId w:val="2"/>
        </w:numPr>
        <w:jc w:val="both"/>
        <w:rPr>
          <w:rFonts w:ascii="Arial" w:hAnsi="Arial" w:cs="Arial"/>
        </w:rPr>
      </w:pPr>
      <w:r w:rsidRPr="00F9706E">
        <w:rPr>
          <w:rFonts w:ascii="Arial" w:hAnsi="Arial" w:cs="Arial"/>
          <w:b/>
          <w:bCs/>
        </w:rPr>
        <w:t>Costo elevado:</w:t>
      </w:r>
      <w:r w:rsidRPr="00F9706E">
        <w:rPr>
          <w:rFonts w:ascii="Arial" w:hAnsi="Arial" w:cs="Arial"/>
        </w:rPr>
        <w:t xml:space="preserve"> los switches administrables son más caros que los no administrables.</w:t>
      </w:r>
    </w:p>
    <w:p w14:paraId="28C2F762" w14:textId="77777777" w:rsidR="005E56CF" w:rsidRPr="005E56CF" w:rsidRDefault="005E56CF" w:rsidP="005E56CF">
      <w:pPr>
        <w:numPr>
          <w:ilvl w:val="0"/>
          <w:numId w:val="2"/>
        </w:numPr>
        <w:jc w:val="both"/>
        <w:rPr>
          <w:rFonts w:ascii="Arial" w:hAnsi="Arial" w:cs="Arial"/>
        </w:rPr>
      </w:pPr>
      <w:r w:rsidRPr="005E56CF">
        <w:rPr>
          <w:rFonts w:ascii="Arial" w:hAnsi="Arial" w:cs="Arial"/>
          <w:b/>
          <w:bCs/>
        </w:rPr>
        <w:t>Mayor complejidad:</w:t>
      </w:r>
      <w:r w:rsidRPr="005E56CF">
        <w:rPr>
          <w:rFonts w:ascii="Arial" w:hAnsi="Arial" w:cs="Arial"/>
        </w:rPr>
        <w:t xml:space="preserve"> requieren conocimientos especializados para configurarlos y administrarlos correctamente.</w:t>
      </w:r>
    </w:p>
    <w:p w14:paraId="5C09478D" w14:textId="51EBE16F" w:rsidR="005E56CF" w:rsidRPr="005E56CF" w:rsidRDefault="005E56CF" w:rsidP="005E56CF">
      <w:pPr>
        <w:numPr>
          <w:ilvl w:val="0"/>
          <w:numId w:val="2"/>
        </w:numPr>
        <w:jc w:val="both"/>
        <w:rPr>
          <w:rFonts w:ascii="Arial" w:hAnsi="Arial" w:cs="Arial"/>
        </w:rPr>
      </w:pPr>
      <w:r w:rsidRPr="005E56CF">
        <w:rPr>
          <w:rFonts w:ascii="Arial" w:hAnsi="Arial" w:cs="Arial"/>
          <w:b/>
          <w:bCs/>
        </w:rPr>
        <w:t>Mantenimiento:</w:t>
      </w:r>
      <w:r w:rsidRPr="005E56CF">
        <w:rPr>
          <w:rFonts w:ascii="Arial" w:hAnsi="Arial" w:cs="Arial"/>
        </w:rPr>
        <w:t xml:space="preserve"> necesitan actualizaciones y gestión constante para asegurar su correcto funcionamiento.</w:t>
      </w:r>
    </w:p>
    <w:p w14:paraId="062A71F9" w14:textId="35861F96" w:rsidR="005E56CF" w:rsidRPr="00F9706E" w:rsidRDefault="005E56CF" w:rsidP="005E56CF">
      <w:pPr>
        <w:jc w:val="both"/>
        <w:rPr>
          <w:rFonts w:ascii="Arial" w:hAnsi="Arial" w:cs="Arial"/>
          <w:b/>
          <w:bCs/>
        </w:rPr>
      </w:pPr>
      <w:r w:rsidRPr="005E56CF">
        <w:rPr>
          <w:rFonts w:ascii="Arial" w:hAnsi="Arial" w:cs="Arial"/>
          <w:b/>
          <w:bCs/>
        </w:rPr>
        <w:t>2. Investigue en qué consiste el ataque conocido como inundación de direcciones MAC</w:t>
      </w:r>
      <w:r w:rsidRPr="00F9706E">
        <w:rPr>
          <w:rFonts w:ascii="Arial" w:hAnsi="Arial" w:cs="Arial"/>
          <w:b/>
          <w:bCs/>
        </w:rPr>
        <w:t xml:space="preserve"> </w:t>
      </w:r>
      <w:r w:rsidRPr="005E56CF">
        <w:rPr>
          <w:rFonts w:ascii="Arial" w:hAnsi="Arial" w:cs="Arial"/>
          <w:b/>
          <w:bCs/>
        </w:rPr>
        <w:t xml:space="preserve">(MAC </w:t>
      </w:r>
      <w:proofErr w:type="spellStart"/>
      <w:r w:rsidRPr="005E56CF">
        <w:rPr>
          <w:rFonts w:ascii="Arial" w:hAnsi="Arial" w:cs="Arial"/>
          <w:b/>
          <w:bCs/>
        </w:rPr>
        <w:t>Flooding</w:t>
      </w:r>
      <w:proofErr w:type="spellEnd"/>
      <w:r w:rsidRPr="005E56CF">
        <w:rPr>
          <w:rFonts w:ascii="Arial" w:hAnsi="Arial" w:cs="Arial"/>
          <w:b/>
          <w:bCs/>
        </w:rPr>
        <w:t xml:space="preserve"> </w:t>
      </w:r>
      <w:proofErr w:type="spellStart"/>
      <w:r w:rsidRPr="005E56CF">
        <w:rPr>
          <w:rFonts w:ascii="Arial" w:hAnsi="Arial" w:cs="Arial"/>
          <w:b/>
          <w:bCs/>
        </w:rPr>
        <w:t>Attack</w:t>
      </w:r>
      <w:proofErr w:type="spellEnd"/>
      <w:r w:rsidRPr="005E56CF">
        <w:rPr>
          <w:rFonts w:ascii="Arial" w:hAnsi="Arial" w:cs="Arial"/>
          <w:b/>
          <w:bCs/>
        </w:rPr>
        <w:t>) y realice un diagrama donde se muestre su funcionamiento.</w:t>
      </w:r>
    </w:p>
    <w:p w14:paraId="1914F1B3" w14:textId="55347DF4" w:rsidR="005E56CF" w:rsidRPr="00F9706E" w:rsidRDefault="005E56CF" w:rsidP="005E56CF">
      <w:pPr>
        <w:jc w:val="both"/>
        <w:rPr>
          <w:rFonts w:ascii="Arial" w:hAnsi="Arial" w:cs="Arial"/>
        </w:rPr>
      </w:pPr>
      <w:r w:rsidRPr="00F9706E">
        <w:rPr>
          <w:rFonts w:ascii="Arial" w:hAnsi="Arial" w:cs="Arial"/>
        </w:rPr>
        <w:t xml:space="preserve">El ataque de MAC </w:t>
      </w:r>
      <w:proofErr w:type="spellStart"/>
      <w:r w:rsidRPr="00F9706E">
        <w:rPr>
          <w:rFonts w:ascii="Arial" w:hAnsi="Arial" w:cs="Arial"/>
        </w:rPr>
        <w:t>Flooding</w:t>
      </w:r>
      <w:proofErr w:type="spellEnd"/>
      <w:r w:rsidRPr="00F9706E">
        <w:rPr>
          <w:rFonts w:ascii="Arial" w:hAnsi="Arial" w:cs="Arial"/>
        </w:rPr>
        <w:t xml:space="preserve"> funciona saturando la tabla CAM (Content </w:t>
      </w:r>
      <w:proofErr w:type="spellStart"/>
      <w:r w:rsidRPr="00F9706E">
        <w:rPr>
          <w:rFonts w:ascii="Arial" w:hAnsi="Arial" w:cs="Arial"/>
        </w:rPr>
        <w:t>Addressable</w:t>
      </w:r>
      <w:proofErr w:type="spellEnd"/>
      <w:r w:rsidRPr="00F9706E">
        <w:rPr>
          <w:rFonts w:ascii="Arial" w:hAnsi="Arial" w:cs="Arial"/>
        </w:rPr>
        <w:t xml:space="preserve"> </w:t>
      </w:r>
      <w:proofErr w:type="spellStart"/>
      <w:r w:rsidRPr="00F9706E">
        <w:rPr>
          <w:rFonts w:ascii="Arial" w:hAnsi="Arial" w:cs="Arial"/>
        </w:rPr>
        <w:t>Memory</w:t>
      </w:r>
      <w:proofErr w:type="spellEnd"/>
      <w:r w:rsidRPr="00F9706E">
        <w:rPr>
          <w:rFonts w:ascii="Arial" w:hAnsi="Arial" w:cs="Arial"/>
        </w:rPr>
        <w:t xml:space="preserve">) de un switch con múltiples direcciones MAC falsas. Cuando la tabla se llena, el switch no puede asociar las direcciones MAC con los puertos correctos y empieza a comportarse como un </w:t>
      </w:r>
      <w:proofErr w:type="gramStart"/>
      <w:r w:rsidRPr="00F9706E">
        <w:rPr>
          <w:rFonts w:ascii="Arial" w:hAnsi="Arial" w:cs="Arial"/>
        </w:rPr>
        <w:t>HUB</w:t>
      </w:r>
      <w:proofErr w:type="gramEnd"/>
      <w:r w:rsidRPr="00F9706E">
        <w:rPr>
          <w:rFonts w:ascii="Arial" w:hAnsi="Arial" w:cs="Arial"/>
        </w:rPr>
        <w:t>, reenviando el tráfico a todos los puertos. Esto permite que un atacante capture tráfico destinado a otros dispositivos.</w:t>
      </w:r>
    </w:p>
    <w:p w14:paraId="4FEE68CE" w14:textId="5A5BA85C" w:rsidR="005E56CF" w:rsidRPr="005E56CF" w:rsidRDefault="00A04C79" w:rsidP="005D2CDC">
      <w:pPr>
        <w:jc w:val="center"/>
        <w:rPr>
          <w:rFonts w:ascii="Arial" w:hAnsi="Arial" w:cs="Arial"/>
          <w:b/>
          <w:bCs/>
        </w:rPr>
      </w:pPr>
      <w:r w:rsidRPr="00F9706E">
        <w:rPr>
          <w:rFonts w:ascii="Arial" w:hAnsi="Arial" w:cs="Arial"/>
          <w:noProof/>
        </w:rPr>
        <w:lastRenderedPageBreak/>
        <w:drawing>
          <wp:inline distT="0" distB="0" distL="0" distR="0" wp14:anchorId="2A7417AC" wp14:editId="0FD23349">
            <wp:extent cx="5612130" cy="4730750"/>
            <wp:effectExtent l="0" t="0" r="7620" b="0"/>
            <wp:docPr id="59906607" name="Imagen 2" descr="La MAC: La columna vertebral de la comunicación en red | MAC 48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MAC: La columna vertebral de la comunicación en red | MAC 48 Addr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730750"/>
                    </a:xfrm>
                    <a:prstGeom prst="rect">
                      <a:avLst/>
                    </a:prstGeom>
                    <a:noFill/>
                    <a:ln>
                      <a:noFill/>
                    </a:ln>
                  </pic:spPr>
                </pic:pic>
              </a:graphicData>
            </a:graphic>
          </wp:inline>
        </w:drawing>
      </w:r>
    </w:p>
    <w:p w14:paraId="1604F325" w14:textId="646AD661" w:rsidR="005E56CF" w:rsidRPr="00F9706E" w:rsidRDefault="005E56CF" w:rsidP="005E56CF">
      <w:pPr>
        <w:jc w:val="both"/>
        <w:rPr>
          <w:rFonts w:ascii="Arial" w:hAnsi="Arial" w:cs="Arial"/>
          <w:b/>
          <w:bCs/>
        </w:rPr>
      </w:pPr>
      <w:r w:rsidRPr="005E56CF">
        <w:rPr>
          <w:rFonts w:ascii="Arial" w:hAnsi="Arial" w:cs="Arial"/>
          <w:b/>
          <w:bCs/>
        </w:rPr>
        <w:t>3. ¿Cómo se puede utilizar el ataque de inundación de direcciones MAC para hacer que un</w:t>
      </w:r>
      <w:r w:rsidRPr="00F9706E">
        <w:rPr>
          <w:rFonts w:ascii="Arial" w:hAnsi="Arial" w:cs="Arial"/>
          <w:b/>
          <w:bCs/>
        </w:rPr>
        <w:t xml:space="preserve"> </w:t>
      </w:r>
      <w:r w:rsidRPr="005E56CF">
        <w:rPr>
          <w:rFonts w:ascii="Arial" w:hAnsi="Arial" w:cs="Arial"/>
          <w:b/>
          <w:bCs/>
        </w:rPr>
        <w:t xml:space="preserve">switch se comporte como </w:t>
      </w:r>
      <w:proofErr w:type="gramStart"/>
      <w:r w:rsidRPr="005E56CF">
        <w:rPr>
          <w:rFonts w:ascii="Arial" w:hAnsi="Arial" w:cs="Arial"/>
          <w:b/>
          <w:bCs/>
        </w:rPr>
        <w:t>HUB</w:t>
      </w:r>
      <w:proofErr w:type="gramEnd"/>
      <w:r w:rsidRPr="005E56CF">
        <w:rPr>
          <w:rFonts w:ascii="Arial" w:hAnsi="Arial" w:cs="Arial"/>
          <w:b/>
          <w:bCs/>
        </w:rPr>
        <w:t xml:space="preserve"> y realizar una escucha de todo el tráfico de los nodos</w:t>
      </w:r>
      <w:r w:rsidRPr="00F9706E">
        <w:rPr>
          <w:rFonts w:ascii="Arial" w:hAnsi="Arial" w:cs="Arial"/>
          <w:b/>
          <w:bCs/>
        </w:rPr>
        <w:t xml:space="preserve"> </w:t>
      </w:r>
      <w:r w:rsidRPr="005E56CF">
        <w:rPr>
          <w:rFonts w:ascii="Arial" w:hAnsi="Arial" w:cs="Arial"/>
          <w:b/>
          <w:bCs/>
        </w:rPr>
        <w:t xml:space="preserve">conectados? </w:t>
      </w:r>
    </w:p>
    <w:p w14:paraId="31B5F8DC" w14:textId="4F3E034A" w:rsidR="005E56CF" w:rsidRPr="005E56CF" w:rsidRDefault="005D2CDC" w:rsidP="005D2CDC">
      <w:pPr>
        <w:rPr>
          <w:rFonts w:ascii="Arial" w:hAnsi="Arial" w:cs="Arial"/>
        </w:rPr>
      </w:pPr>
      <w:r w:rsidRPr="00F9706E">
        <w:rPr>
          <w:rFonts w:ascii="Arial" w:hAnsi="Arial" w:cs="Arial"/>
        </w:rPr>
        <w:t xml:space="preserve">El ataque de MAC </w:t>
      </w:r>
      <w:proofErr w:type="spellStart"/>
      <w:r w:rsidRPr="00F9706E">
        <w:rPr>
          <w:rFonts w:ascii="Arial" w:hAnsi="Arial" w:cs="Arial"/>
        </w:rPr>
        <w:t>Flooding</w:t>
      </w:r>
      <w:proofErr w:type="spellEnd"/>
      <w:r w:rsidRPr="00F9706E">
        <w:rPr>
          <w:rFonts w:ascii="Arial" w:hAnsi="Arial" w:cs="Arial"/>
        </w:rPr>
        <w:t xml:space="preserve"> provoca que el switch pierda su capacidad de enviar paquetes de manera selectiva, ya que su tabla de direcciones MAC está llena de entradas falsas. El switch envía todo el tráfico a todos los puertos, similar a un </w:t>
      </w:r>
      <w:proofErr w:type="spellStart"/>
      <w:proofErr w:type="gramStart"/>
      <w:r w:rsidRPr="00F9706E">
        <w:rPr>
          <w:rFonts w:ascii="Arial" w:hAnsi="Arial" w:cs="Arial"/>
        </w:rPr>
        <w:t>hub</w:t>
      </w:r>
      <w:proofErr w:type="spellEnd"/>
      <w:proofErr w:type="gramEnd"/>
      <w:r w:rsidRPr="00F9706E">
        <w:rPr>
          <w:rFonts w:ascii="Arial" w:hAnsi="Arial" w:cs="Arial"/>
        </w:rPr>
        <w:t>, permitiendo a un atacante usar herramientas de captura de tráfico (como Wireshark) para escuchar todo el tráfico de la red.</w:t>
      </w:r>
    </w:p>
    <w:p w14:paraId="56F09C78" w14:textId="77777777" w:rsidR="005E56CF" w:rsidRPr="00F9706E" w:rsidRDefault="005E56CF" w:rsidP="005E56CF">
      <w:pPr>
        <w:jc w:val="both"/>
        <w:rPr>
          <w:rFonts w:ascii="Arial" w:hAnsi="Arial" w:cs="Arial"/>
          <w:b/>
          <w:bCs/>
        </w:rPr>
      </w:pPr>
      <w:r w:rsidRPr="005E56CF">
        <w:rPr>
          <w:rFonts w:ascii="Arial" w:hAnsi="Arial" w:cs="Arial"/>
          <w:b/>
          <w:bCs/>
        </w:rPr>
        <w:t xml:space="preserve">4. Investigue la sintaxis del comando </w:t>
      </w:r>
      <w:proofErr w:type="spellStart"/>
      <w:r w:rsidRPr="005E56CF">
        <w:rPr>
          <w:rFonts w:ascii="Arial" w:hAnsi="Arial" w:cs="Arial"/>
          <w:b/>
          <w:bCs/>
        </w:rPr>
        <w:t>port</w:t>
      </w:r>
      <w:proofErr w:type="spellEnd"/>
      <w:r w:rsidRPr="005E56CF">
        <w:rPr>
          <w:rFonts w:ascii="Arial" w:hAnsi="Arial" w:cs="Arial"/>
          <w:b/>
          <w:bCs/>
        </w:rPr>
        <w:t xml:space="preserve"> </w:t>
      </w:r>
      <w:proofErr w:type="spellStart"/>
      <w:r w:rsidRPr="005E56CF">
        <w:rPr>
          <w:rFonts w:ascii="Arial" w:hAnsi="Arial" w:cs="Arial"/>
          <w:b/>
          <w:bCs/>
        </w:rPr>
        <w:t>security</w:t>
      </w:r>
      <w:proofErr w:type="spellEnd"/>
      <w:r w:rsidRPr="005E56CF">
        <w:rPr>
          <w:rFonts w:ascii="Arial" w:hAnsi="Arial" w:cs="Arial"/>
          <w:b/>
          <w:bCs/>
        </w:rPr>
        <w:t xml:space="preserve"> para un switch Cisco. </w:t>
      </w:r>
    </w:p>
    <w:p w14:paraId="53C349AE" w14:textId="348177E4" w:rsidR="005E56CF" w:rsidRDefault="005D2CDC" w:rsidP="005E56CF">
      <w:pPr>
        <w:jc w:val="both"/>
        <w:rPr>
          <w:rFonts w:ascii="Arial" w:hAnsi="Arial" w:cs="Arial"/>
          <w:i/>
          <w:iCs/>
        </w:rPr>
      </w:pPr>
      <w:proofErr w:type="spellStart"/>
      <w:r w:rsidRPr="005D2CDC">
        <w:rPr>
          <w:rFonts w:ascii="Arial" w:hAnsi="Arial" w:cs="Arial"/>
          <w:i/>
          <w:iCs/>
        </w:rPr>
        <w:t>switchport</w:t>
      </w:r>
      <w:proofErr w:type="spellEnd"/>
      <w:r w:rsidRPr="005D2CDC">
        <w:rPr>
          <w:rFonts w:ascii="Arial" w:hAnsi="Arial" w:cs="Arial"/>
          <w:i/>
          <w:iCs/>
        </w:rPr>
        <w:t xml:space="preserve"> </w:t>
      </w:r>
      <w:proofErr w:type="spellStart"/>
      <w:r w:rsidRPr="005D2CDC">
        <w:rPr>
          <w:rFonts w:ascii="Arial" w:hAnsi="Arial" w:cs="Arial"/>
          <w:i/>
          <w:iCs/>
        </w:rPr>
        <w:t>port-security</w:t>
      </w:r>
      <w:proofErr w:type="spellEnd"/>
    </w:p>
    <w:p w14:paraId="20D8F5E4" w14:textId="1435B56F" w:rsidR="005D2CDC" w:rsidRDefault="005D2CDC" w:rsidP="005E56CF">
      <w:pPr>
        <w:jc w:val="both"/>
        <w:rPr>
          <w:rFonts w:ascii="Arial" w:hAnsi="Arial" w:cs="Arial"/>
        </w:rPr>
      </w:pPr>
      <w:r>
        <w:rPr>
          <w:rFonts w:ascii="Arial" w:hAnsi="Arial" w:cs="Arial"/>
        </w:rPr>
        <w:t>Otras opciones adicionales:</w:t>
      </w:r>
    </w:p>
    <w:p w14:paraId="19AED58B" w14:textId="77777777" w:rsidR="00A04C79" w:rsidRPr="00A04C79" w:rsidRDefault="005D2CDC" w:rsidP="005E56CF">
      <w:pPr>
        <w:jc w:val="both"/>
        <w:rPr>
          <w:rFonts w:ascii="Arial" w:hAnsi="Arial" w:cs="Arial"/>
          <w:i/>
          <w:iCs/>
        </w:rPr>
      </w:pPr>
      <w:proofErr w:type="spellStart"/>
      <w:r w:rsidRPr="00A04C79">
        <w:rPr>
          <w:rFonts w:ascii="Arial" w:hAnsi="Arial" w:cs="Arial"/>
          <w:i/>
          <w:iCs/>
        </w:rPr>
        <w:t>switchport</w:t>
      </w:r>
      <w:proofErr w:type="spellEnd"/>
      <w:r w:rsidRPr="00A04C79">
        <w:rPr>
          <w:rFonts w:ascii="Arial" w:hAnsi="Arial" w:cs="Arial"/>
          <w:i/>
          <w:iCs/>
        </w:rPr>
        <w:t xml:space="preserve"> </w:t>
      </w:r>
      <w:proofErr w:type="spellStart"/>
      <w:r w:rsidRPr="00A04C79">
        <w:rPr>
          <w:rFonts w:ascii="Arial" w:hAnsi="Arial" w:cs="Arial"/>
          <w:i/>
          <w:iCs/>
        </w:rPr>
        <w:t>port-security</w:t>
      </w:r>
      <w:proofErr w:type="spellEnd"/>
      <w:r w:rsidRPr="00A04C79">
        <w:rPr>
          <w:rFonts w:ascii="Arial" w:hAnsi="Arial" w:cs="Arial"/>
          <w:i/>
          <w:iCs/>
        </w:rPr>
        <w:t xml:space="preserve"> </w:t>
      </w:r>
      <w:proofErr w:type="spellStart"/>
      <w:r w:rsidRPr="00A04C79">
        <w:rPr>
          <w:rFonts w:ascii="Arial" w:hAnsi="Arial" w:cs="Arial"/>
          <w:i/>
          <w:iCs/>
        </w:rPr>
        <w:t>maximum</w:t>
      </w:r>
      <w:proofErr w:type="spellEnd"/>
      <w:r w:rsidRPr="00A04C79">
        <w:rPr>
          <w:rFonts w:ascii="Arial" w:hAnsi="Arial" w:cs="Arial"/>
          <w:i/>
          <w:iCs/>
        </w:rPr>
        <w:t xml:space="preserve"> &lt;cantidad&gt; # Limita el número de direcciones MAC permitidas </w:t>
      </w:r>
    </w:p>
    <w:p w14:paraId="01524E24" w14:textId="73BFA1CB" w:rsidR="005D2CDC" w:rsidRPr="00A04C79" w:rsidRDefault="005D2CDC" w:rsidP="005E56CF">
      <w:pPr>
        <w:jc w:val="both"/>
        <w:rPr>
          <w:rFonts w:ascii="Arial" w:hAnsi="Arial" w:cs="Arial"/>
          <w:i/>
          <w:iCs/>
        </w:rPr>
      </w:pPr>
      <w:proofErr w:type="spellStart"/>
      <w:r w:rsidRPr="00A04C79">
        <w:rPr>
          <w:rFonts w:ascii="Arial" w:hAnsi="Arial" w:cs="Arial"/>
          <w:i/>
          <w:iCs/>
        </w:rPr>
        <w:lastRenderedPageBreak/>
        <w:t>switchport</w:t>
      </w:r>
      <w:proofErr w:type="spellEnd"/>
      <w:r w:rsidRPr="00A04C79">
        <w:rPr>
          <w:rFonts w:ascii="Arial" w:hAnsi="Arial" w:cs="Arial"/>
          <w:i/>
          <w:iCs/>
        </w:rPr>
        <w:t xml:space="preserve"> </w:t>
      </w:r>
      <w:proofErr w:type="spellStart"/>
      <w:r w:rsidRPr="00A04C79">
        <w:rPr>
          <w:rFonts w:ascii="Arial" w:hAnsi="Arial" w:cs="Arial"/>
          <w:i/>
          <w:iCs/>
        </w:rPr>
        <w:t>port-security</w:t>
      </w:r>
      <w:proofErr w:type="spellEnd"/>
      <w:r w:rsidRPr="00A04C79">
        <w:rPr>
          <w:rFonts w:ascii="Arial" w:hAnsi="Arial" w:cs="Arial"/>
          <w:i/>
          <w:iCs/>
        </w:rPr>
        <w:t xml:space="preserve"> </w:t>
      </w:r>
      <w:proofErr w:type="spellStart"/>
      <w:r w:rsidRPr="00A04C79">
        <w:rPr>
          <w:rFonts w:ascii="Arial" w:hAnsi="Arial" w:cs="Arial"/>
          <w:i/>
          <w:iCs/>
        </w:rPr>
        <w:t>violation</w:t>
      </w:r>
      <w:proofErr w:type="spellEnd"/>
      <w:r w:rsidRPr="00A04C79">
        <w:rPr>
          <w:rFonts w:ascii="Arial" w:hAnsi="Arial" w:cs="Arial"/>
          <w:i/>
          <w:iCs/>
        </w:rPr>
        <w:t xml:space="preserve"> &lt;</w:t>
      </w:r>
      <w:proofErr w:type="spellStart"/>
      <w:r w:rsidRPr="00A04C79">
        <w:rPr>
          <w:rFonts w:ascii="Arial" w:hAnsi="Arial" w:cs="Arial"/>
          <w:i/>
          <w:iCs/>
        </w:rPr>
        <w:t>mode</w:t>
      </w:r>
      <w:proofErr w:type="spellEnd"/>
      <w:r w:rsidRPr="00A04C79">
        <w:rPr>
          <w:rFonts w:ascii="Arial" w:hAnsi="Arial" w:cs="Arial"/>
          <w:i/>
          <w:iCs/>
        </w:rPr>
        <w:t xml:space="preserve">&gt; # Define la acción cuando se detecta una violación </w:t>
      </w:r>
    </w:p>
    <w:p w14:paraId="5F1829D3" w14:textId="4B546FD0" w:rsidR="005D2CDC" w:rsidRPr="005E56CF" w:rsidRDefault="005D2CDC" w:rsidP="005E56CF">
      <w:pPr>
        <w:jc w:val="both"/>
        <w:rPr>
          <w:rFonts w:ascii="Arial" w:hAnsi="Arial" w:cs="Arial"/>
          <w:i/>
          <w:iCs/>
        </w:rPr>
      </w:pPr>
      <w:proofErr w:type="spellStart"/>
      <w:r w:rsidRPr="00A04C79">
        <w:rPr>
          <w:rFonts w:ascii="Arial" w:hAnsi="Arial" w:cs="Arial"/>
          <w:i/>
          <w:iCs/>
        </w:rPr>
        <w:t>switchport</w:t>
      </w:r>
      <w:proofErr w:type="spellEnd"/>
      <w:r w:rsidRPr="00A04C79">
        <w:rPr>
          <w:rFonts w:ascii="Arial" w:hAnsi="Arial" w:cs="Arial"/>
          <w:i/>
          <w:iCs/>
        </w:rPr>
        <w:t xml:space="preserve"> </w:t>
      </w:r>
      <w:proofErr w:type="spellStart"/>
      <w:r w:rsidRPr="00A04C79">
        <w:rPr>
          <w:rFonts w:ascii="Arial" w:hAnsi="Arial" w:cs="Arial"/>
          <w:i/>
          <w:iCs/>
        </w:rPr>
        <w:t>port-security</w:t>
      </w:r>
      <w:proofErr w:type="spellEnd"/>
      <w:r w:rsidRPr="00A04C79">
        <w:rPr>
          <w:rFonts w:ascii="Arial" w:hAnsi="Arial" w:cs="Arial"/>
          <w:i/>
          <w:iCs/>
        </w:rPr>
        <w:t xml:space="preserve"> </w:t>
      </w:r>
      <w:proofErr w:type="spellStart"/>
      <w:r w:rsidRPr="00A04C79">
        <w:rPr>
          <w:rFonts w:ascii="Arial" w:hAnsi="Arial" w:cs="Arial"/>
          <w:i/>
          <w:iCs/>
        </w:rPr>
        <w:t>mac-address</w:t>
      </w:r>
      <w:proofErr w:type="spellEnd"/>
      <w:r w:rsidRPr="00A04C79">
        <w:rPr>
          <w:rFonts w:ascii="Arial" w:hAnsi="Arial" w:cs="Arial"/>
          <w:i/>
          <w:iCs/>
        </w:rPr>
        <w:t xml:space="preserve"> </w:t>
      </w:r>
      <w:proofErr w:type="spellStart"/>
      <w:r w:rsidRPr="00A04C79">
        <w:rPr>
          <w:rFonts w:ascii="Arial" w:hAnsi="Arial" w:cs="Arial"/>
          <w:i/>
          <w:iCs/>
        </w:rPr>
        <w:t>sticky</w:t>
      </w:r>
      <w:proofErr w:type="spellEnd"/>
      <w:r w:rsidRPr="00A04C79">
        <w:rPr>
          <w:rFonts w:ascii="Arial" w:hAnsi="Arial" w:cs="Arial"/>
          <w:i/>
          <w:iCs/>
        </w:rPr>
        <w:t xml:space="preserve"> # Activa el aprendizaje dinámico de MAC</w:t>
      </w:r>
    </w:p>
    <w:p w14:paraId="67AF931D" w14:textId="77777777" w:rsidR="005E56CF" w:rsidRPr="00F9706E" w:rsidRDefault="005E56CF" w:rsidP="005E56CF">
      <w:pPr>
        <w:jc w:val="both"/>
        <w:rPr>
          <w:rFonts w:ascii="Arial" w:hAnsi="Arial" w:cs="Arial"/>
          <w:b/>
          <w:bCs/>
        </w:rPr>
      </w:pPr>
      <w:r w:rsidRPr="005E56CF">
        <w:rPr>
          <w:rFonts w:ascii="Arial" w:hAnsi="Arial" w:cs="Arial"/>
          <w:b/>
          <w:bCs/>
        </w:rPr>
        <w:t xml:space="preserve">5. Investigue qué permite realizar la opción </w:t>
      </w:r>
      <w:proofErr w:type="spellStart"/>
      <w:r w:rsidRPr="005E56CF">
        <w:rPr>
          <w:rFonts w:ascii="Arial" w:hAnsi="Arial" w:cs="Arial"/>
          <w:b/>
          <w:bCs/>
        </w:rPr>
        <w:t>sticky</w:t>
      </w:r>
      <w:proofErr w:type="spellEnd"/>
      <w:r w:rsidRPr="005E56CF">
        <w:rPr>
          <w:rFonts w:ascii="Arial" w:hAnsi="Arial" w:cs="Arial"/>
          <w:b/>
          <w:bCs/>
        </w:rPr>
        <w:t xml:space="preserve"> de </w:t>
      </w:r>
      <w:proofErr w:type="spellStart"/>
      <w:r w:rsidRPr="005E56CF">
        <w:rPr>
          <w:rFonts w:ascii="Arial" w:hAnsi="Arial" w:cs="Arial"/>
          <w:b/>
          <w:bCs/>
        </w:rPr>
        <w:t>port</w:t>
      </w:r>
      <w:proofErr w:type="spellEnd"/>
      <w:r w:rsidRPr="005E56CF">
        <w:rPr>
          <w:rFonts w:ascii="Arial" w:hAnsi="Arial" w:cs="Arial"/>
          <w:b/>
          <w:bCs/>
        </w:rPr>
        <w:t xml:space="preserve"> </w:t>
      </w:r>
      <w:proofErr w:type="spellStart"/>
      <w:r w:rsidRPr="005E56CF">
        <w:rPr>
          <w:rFonts w:ascii="Arial" w:hAnsi="Arial" w:cs="Arial"/>
          <w:b/>
          <w:bCs/>
        </w:rPr>
        <w:t>security</w:t>
      </w:r>
      <w:proofErr w:type="spellEnd"/>
      <w:r w:rsidRPr="005E56CF">
        <w:rPr>
          <w:rFonts w:ascii="Arial" w:hAnsi="Arial" w:cs="Arial"/>
          <w:b/>
          <w:bCs/>
        </w:rPr>
        <w:t xml:space="preserve">. </w:t>
      </w:r>
    </w:p>
    <w:p w14:paraId="79361766" w14:textId="6BF68C68" w:rsidR="005E56CF" w:rsidRPr="005E56CF" w:rsidRDefault="00A04C79" w:rsidP="005E56CF">
      <w:pPr>
        <w:jc w:val="both"/>
        <w:rPr>
          <w:rFonts w:ascii="Arial" w:hAnsi="Arial" w:cs="Arial"/>
        </w:rPr>
      </w:pPr>
      <w:r w:rsidRPr="00F9706E">
        <w:rPr>
          <w:rFonts w:ascii="Arial" w:hAnsi="Arial" w:cs="Arial"/>
        </w:rPr>
        <w:t>P</w:t>
      </w:r>
      <w:r w:rsidRPr="00F9706E">
        <w:rPr>
          <w:rFonts w:ascii="Arial" w:hAnsi="Arial" w:cs="Arial"/>
        </w:rPr>
        <w:t xml:space="preserve">ermite que el switch aprenda dinámicamente las direcciones MAC conectadas a un puerto y las almacene como direcciones seguras. Estas direcciones quedan asociadas al puerto de forma </w:t>
      </w:r>
      <w:r w:rsidRPr="00F9706E">
        <w:rPr>
          <w:rFonts w:ascii="Arial" w:hAnsi="Arial" w:cs="Arial"/>
        </w:rPr>
        <w:t>dinámica,</w:t>
      </w:r>
      <w:r w:rsidRPr="00F9706E">
        <w:rPr>
          <w:rFonts w:ascii="Arial" w:hAnsi="Arial" w:cs="Arial"/>
        </w:rPr>
        <w:t xml:space="preserve"> pero se pueden guardar en la configuración para su persistencia tras reinicios.</w:t>
      </w:r>
    </w:p>
    <w:p w14:paraId="36EABE39" w14:textId="6D60F632" w:rsidR="005E56CF" w:rsidRPr="00F9706E" w:rsidRDefault="005E56CF" w:rsidP="005E56CF">
      <w:pPr>
        <w:jc w:val="both"/>
        <w:rPr>
          <w:rFonts w:ascii="Arial" w:hAnsi="Arial" w:cs="Arial"/>
          <w:b/>
          <w:bCs/>
        </w:rPr>
      </w:pPr>
      <w:r w:rsidRPr="005E56CF">
        <w:rPr>
          <w:rFonts w:ascii="Arial" w:hAnsi="Arial" w:cs="Arial"/>
          <w:b/>
          <w:bCs/>
        </w:rPr>
        <w:t xml:space="preserve">6. Investigue cómo se podría utilizar la opción </w:t>
      </w:r>
      <w:proofErr w:type="spellStart"/>
      <w:r w:rsidRPr="005E56CF">
        <w:rPr>
          <w:rFonts w:ascii="Arial" w:hAnsi="Arial" w:cs="Arial"/>
          <w:b/>
          <w:bCs/>
        </w:rPr>
        <w:t>sticky</w:t>
      </w:r>
      <w:proofErr w:type="spellEnd"/>
      <w:r w:rsidRPr="005E56CF">
        <w:rPr>
          <w:rFonts w:ascii="Arial" w:hAnsi="Arial" w:cs="Arial"/>
          <w:b/>
          <w:bCs/>
        </w:rPr>
        <w:t xml:space="preserve"> de </w:t>
      </w:r>
      <w:proofErr w:type="spellStart"/>
      <w:r w:rsidRPr="005E56CF">
        <w:rPr>
          <w:rFonts w:ascii="Arial" w:hAnsi="Arial" w:cs="Arial"/>
          <w:b/>
          <w:bCs/>
        </w:rPr>
        <w:t>port</w:t>
      </w:r>
      <w:proofErr w:type="spellEnd"/>
      <w:r w:rsidRPr="005E56CF">
        <w:rPr>
          <w:rFonts w:ascii="Arial" w:hAnsi="Arial" w:cs="Arial"/>
          <w:b/>
          <w:bCs/>
        </w:rPr>
        <w:t xml:space="preserve"> </w:t>
      </w:r>
      <w:proofErr w:type="spellStart"/>
      <w:r w:rsidRPr="005E56CF">
        <w:rPr>
          <w:rFonts w:ascii="Arial" w:hAnsi="Arial" w:cs="Arial"/>
          <w:b/>
          <w:bCs/>
        </w:rPr>
        <w:t>security</w:t>
      </w:r>
      <w:proofErr w:type="spellEnd"/>
      <w:r w:rsidRPr="005E56CF">
        <w:rPr>
          <w:rFonts w:ascii="Arial" w:hAnsi="Arial" w:cs="Arial"/>
          <w:b/>
          <w:bCs/>
        </w:rPr>
        <w:t xml:space="preserve"> como una opción</w:t>
      </w:r>
      <w:r w:rsidRPr="00F9706E">
        <w:rPr>
          <w:rFonts w:ascii="Arial" w:hAnsi="Arial" w:cs="Arial"/>
          <w:b/>
          <w:bCs/>
        </w:rPr>
        <w:t xml:space="preserve"> </w:t>
      </w:r>
      <w:r w:rsidRPr="005E56CF">
        <w:rPr>
          <w:rFonts w:ascii="Arial" w:hAnsi="Arial" w:cs="Arial"/>
          <w:b/>
          <w:bCs/>
        </w:rPr>
        <w:t xml:space="preserve">más flexible a </w:t>
      </w:r>
      <w:proofErr w:type="spellStart"/>
      <w:r w:rsidRPr="005E56CF">
        <w:rPr>
          <w:rFonts w:ascii="Arial" w:hAnsi="Arial" w:cs="Arial"/>
          <w:b/>
          <w:bCs/>
        </w:rPr>
        <w:t>MACs</w:t>
      </w:r>
      <w:proofErr w:type="spellEnd"/>
      <w:r w:rsidRPr="005E56CF">
        <w:rPr>
          <w:rFonts w:ascii="Arial" w:hAnsi="Arial" w:cs="Arial"/>
          <w:b/>
          <w:bCs/>
        </w:rPr>
        <w:t xml:space="preserve"> fijas. </w:t>
      </w:r>
    </w:p>
    <w:p w14:paraId="672F11AC" w14:textId="0433394F" w:rsidR="005E56CF" w:rsidRPr="005E56CF" w:rsidRDefault="00A04C79" w:rsidP="005E56CF">
      <w:pPr>
        <w:jc w:val="both"/>
        <w:rPr>
          <w:rFonts w:ascii="Arial" w:hAnsi="Arial" w:cs="Arial"/>
        </w:rPr>
      </w:pPr>
      <w:r w:rsidRPr="00F9706E">
        <w:rPr>
          <w:rFonts w:ascii="Arial" w:hAnsi="Arial" w:cs="Arial"/>
        </w:rPr>
        <w:t xml:space="preserve">La opción </w:t>
      </w:r>
      <w:proofErr w:type="spellStart"/>
      <w:r w:rsidRPr="00AE1B56">
        <w:rPr>
          <w:rFonts w:ascii="Arial" w:hAnsi="Arial" w:cs="Arial"/>
          <w:b/>
          <w:bCs/>
        </w:rPr>
        <w:t>sticky</w:t>
      </w:r>
      <w:proofErr w:type="spellEnd"/>
      <w:r w:rsidRPr="00F9706E">
        <w:rPr>
          <w:rFonts w:ascii="Arial" w:hAnsi="Arial" w:cs="Arial"/>
        </w:rPr>
        <w:t xml:space="preserve"> es más flexible que las MAC fijas porque, en lugar de tener que introducir manualmente las direcciones MAC, el switch las aprende automáticamente a medida que los dispositivos se conectan. Esto facilita la administración, ya que permite adaptarse a cambios sin intervención manual, pero mantiene seguridad similar a las </w:t>
      </w:r>
      <w:proofErr w:type="spellStart"/>
      <w:r w:rsidRPr="00F9706E">
        <w:rPr>
          <w:rFonts w:ascii="Arial" w:hAnsi="Arial" w:cs="Arial"/>
        </w:rPr>
        <w:t>MACs</w:t>
      </w:r>
      <w:proofErr w:type="spellEnd"/>
      <w:r w:rsidRPr="00F9706E">
        <w:rPr>
          <w:rFonts w:ascii="Arial" w:hAnsi="Arial" w:cs="Arial"/>
        </w:rPr>
        <w:t xml:space="preserve"> fijas.</w:t>
      </w:r>
    </w:p>
    <w:p w14:paraId="66906A9E" w14:textId="77777777" w:rsidR="005E56CF" w:rsidRPr="00F9706E" w:rsidRDefault="005E56CF" w:rsidP="005E56CF">
      <w:pPr>
        <w:jc w:val="both"/>
        <w:rPr>
          <w:rFonts w:ascii="Arial" w:hAnsi="Arial" w:cs="Arial"/>
          <w:b/>
          <w:bCs/>
        </w:rPr>
      </w:pPr>
      <w:r w:rsidRPr="005E56CF">
        <w:rPr>
          <w:rFonts w:ascii="Arial" w:hAnsi="Arial" w:cs="Arial"/>
          <w:b/>
          <w:bCs/>
        </w:rPr>
        <w:t xml:space="preserve">7. ¿Para qué se utiliza la opción </w:t>
      </w:r>
      <w:proofErr w:type="spellStart"/>
      <w:r w:rsidRPr="005E56CF">
        <w:rPr>
          <w:rFonts w:ascii="Arial" w:hAnsi="Arial" w:cs="Arial"/>
          <w:b/>
          <w:bCs/>
        </w:rPr>
        <w:t>aging</w:t>
      </w:r>
      <w:proofErr w:type="spellEnd"/>
      <w:r w:rsidRPr="005E56CF">
        <w:rPr>
          <w:rFonts w:ascii="Arial" w:hAnsi="Arial" w:cs="Arial"/>
          <w:b/>
          <w:bCs/>
        </w:rPr>
        <w:t xml:space="preserve"> de </w:t>
      </w:r>
      <w:proofErr w:type="spellStart"/>
      <w:r w:rsidRPr="005E56CF">
        <w:rPr>
          <w:rFonts w:ascii="Arial" w:hAnsi="Arial" w:cs="Arial"/>
          <w:b/>
          <w:bCs/>
        </w:rPr>
        <w:t>port</w:t>
      </w:r>
      <w:proofErr w:type="spellEnd"/>
      <w:r w:rsidRPr="005E56CF">
        <w:rPr>
          <w:rFonts w:ascii="Arial" w:hAnsi="Arial" w:cs="Arial"/>
          <w:b/>
          <w:bCs/>
        </w:rPr>
        <w:t xml:space="preserve"> </w:t>
      </w:r>
      <w:proofErr w:type="spellStart"/>
      <w:r w:rsidRPr="005E56CF">
        <w:rPr>
          <w:rFonts w:ascii="Arial" w:hAnsi="Arial" w:cs="Arial"/>
          <w:b/>
          <w:bCs/>
        </w:rPr>
        <w:t>security</w:t>
      </w:r>
      <w:proofErr w:type="spellEnd"/>
      <w:r w:rsidRPr="005E56CF">
        <w:rPr>
          <w:rFonts w:ascii="Arial" w:hAnsi="Arial" w:cs="Arial"/>
          <w:b/>
          <w:bCs/>
        </w:rPr>
        <w:t xml:space="preserve">? </w:t>
      </w:r>
    </w:p>
    <w:p w14:paraId="3CA22F0E" w14:textId="3BD4E2A0" w:rsidR="005E56CF" w:rsidRPr="00F9706E" w:rsidRDefault="00A04C79" w:rsidP="005E56CF">
      <w:pPr>
        <w:jc w:val="both"/>
        <w:rPr>
          <w:rFonts w:ascii="Arial" w:hAnsi="Arial" w:cs="Arial"/>
        </w:rPr>
      </w:pPr>
      <w:r w:rsidRPr="00F9706E">
        <w:rPr>
          <w:rFonts w:ascii="Arial" w:hAnsi="Arial" w:cs="Arial"/>
        </w:rPr>
        <w:t xml:space="preserve">La opción </w:t>
      </w:r>
      <w:proofErr w:type="spellStart"/>
      <w:r w:rsidRPr="00F9706E">
        <w:rPr>
          <w:rFonts w:ascii="Arial" w:hAnsi="Arial" w:cs="Arial"/>
          <w:b/>
          <w:bCs/>
        </w:rPr>
        <w:t>aging</w:t>
      </w:r>
      <w:proofErr w:type="spellEnd"/>
      <w:r w:rsidRPr="00F9706E">
        <w:rPr>
          <w:rFonts w:ascii="Arial" w:hAnsi="Arial" w:cs="Arial"/>
        </w:rPr>
        <w:t xml:space="preserve"> de </w:t>
      </w:r>
      <w:proofErr w:type="spellStart"/>
      <w:r w:rsidRPr="00F9706E">
        <w:rPr>
          <w:rFonts w:ascii="Arial" w:hAnsi="Arial" w:cs="Arial"/>
        </w:rPr>
        <w:t>port</w:t>
      </w:r>
      <w:proofErr w:type="spellEnd"/>
      <w:r w:rsidRPr="00F9706E">
        <w:rPr>
          <w:rFonts w:ascii="Arial" w:hAnsi="Arial" w:cs="Arial"/>
        </w:rPr>
        <w:t xml:space="preserve"> </w:t>
      </w:r>
      <w:proofErr w:type="spellStart"/>
      <w:r w:rsidRPr="00F9706E">
        <w:rPr>
          <w:rFonts w:ascii="Arial" w:hAnsi="Arial" w:cs="Arial"/>
        </w:rPr>
        <w:t>security</w:t>
      </w:r>
      <w:proofErr w:type="spellEnd"/>
      <w:r w:rsidRPr="00F9706E">
        <w:rPr>
          <w:rFonts w:ascii="Arial" w:hAnsi="Arial" w:cs="Arial"/>
        </w:rPr>
        <w:t xml:space="preserve"> permite definir cuánto tiempo una dirección MAC aprendida permanece activa en la tabla de seguridad antes de ser eliminada. Esto es útil para liberar espacio en la tabla y asegurar que las direcciones antiguas o dispositivos que ya no están conectados no ocupen un lugar innecesario en la configuración del puerto.</w:t>
      </w:r>
    </w:p>
    <w:sectPr w:rsidR="005E56CF" w:rsidRPr="00F9706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909EA" w14:textId="77777777" w:rsidR="00865C5F" w:rsidRDefault="00865C5F" w:rsidP="005E56CF">
      <w:pPr>
        <w:spacing w:after="0" w:line="240" w:lineRule="auto"/>
      </w:pPr>
      <w:r>
        <w:separator/>
      </w:r>
    </w:p>
  </w:endnote>
  <w:endnote w:type="continuationSeparator" w:id="0">
    <w:p w14:paraId="61C66D87" w14:textId="77777777" w:rsidR="00865C5F" w:rsidRDefault="00865C5F" w:rsidP="005E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F088E" w14:textId="77777777" w:rsidR="00865C5F" w:rsidRDefault="00865C5F" w:rsidP="005E56CF">
      <w:pPr>
        <w:spacing w:after="0" w:line="240" w:lineRule="auto"/>
      </w:pPr>
      <w:r>
        <w:separator/>
      </w:r>
    </w:p>
  </w:footnote>
  <w:footnote w:type="continuationSeparator" w:id="0">
    <w:p w14:paraId="0A724F61" w14:textId="77777777" w:rsidR="00865C5F" w:rsidRDefault="00865C5F" w:rsidP="005E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2A689" w14:textId="16966ACF" w:rsidR="005E56CF" w:rsidRDefault="005E56CF">
    <w:pPr>
      <w:pStyle w:val="Encabezado"/>
    </w:pPr>
    <w:r>
      <w:t>Previo Practica 5</w:t>
    </w:r>
    <w:r>
      <w:tab/>
    </w:r>
    <w:r>
      <w:tab/>
      <w:t>Jonathan Emmanuel Hernández Ortiz</w:t>
    </w:r>
  </w:p>
  <w:p w14:paraId="550FF7E4" w14:textId="6251D3B8" w:rsidR="005E56CF" w:rsidRDefault="005E56CF">
    <w:pPr>
      <w:pStyle w:val="Encabezado"/>
    </w:pPr>
    <w:r>
      <w:t>Fecha entrega: 24/10/2024</w:t>
    </w:r>
    <w:r>
      <w:tab/>
    </w:r>
    <w:r>
      <w:tab/>
      <w:t>420054834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A154F"/>
    <w:multiLevelType w:val="multilevel"/>
    <w:tmpl w:val="9C7002B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4666A"/>
    <w:multiLevelType w:val="multilevel"/>
    <w:tmpl w:val="00A64442"/>
    <w:lvl w:ilvl="0">
      <w:start w:val="1"/>
      <w:numFmt w:val="decimal"/>
      <w:lvlText w:val="%1."/>
      <w:lvlJc w:val="left"/>
      <w:pPr>
        <w:tabs>
          <w:tab w:val="num" w:pos="720"/>
        </w:tabs>
        <w:ind w:left="720" w:hanging="360"/>
      </w:pPr>
      <w:rPr>
        <w:rFonts w:asciiTheme="minorHAnsi" w:eastAsiaTheme="minorHAnsi" w:hAnsiTheme="minorHAnsi" w:cstheme="minorBidi"/>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468155">
    <w:abstractNumId w:val="1"/>
  </w:num>
  <w:num w:numId="2" w16cid:durableId="147714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CF"/>
    <w:rsid w:val="005D2CDC"/>
    <w:rsid w:val="005E56CF"/>
    <w:rsid w:val="00865C5F"/>
    <w:rsid w:val="00A04C79"/>
    <w:rsid w:val="00AE1B56"/>
    <w:rsid w:val="00B50AD7"/>
    <w:rsid w:val="00F970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BCEAA"/>
  <w15:chartTrackingRefBased/>
  <w15:docId w15:val="{08520C6B-4112-4C8B-958D-591A9EB3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5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6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6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6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6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6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6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6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6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6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6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6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6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6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6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6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6CF"/>
    <w:rPr>
      <w:rFonts w:eastAsiaTheme="majorEastAsia" w:cstheme="majorBidi"/>
      <w:color w:val="272727" w:themeColor="text1" w:themeTint="D8"/>
    </w:rPr>
  </w:style>
  <w:style w:type="paragraph" w:styleId="Ttulo">
    <w:name w:val="Title"/>
    <w:basedOn w:val="Normal"/>
    <w:next w:val="Normal"/>
    <w:link w:val="TtuloCar"/>
    <w:uiPriority w:val="10"/>
    <w:qFormat/>
    <w:rsid w:val="005E5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6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6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6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6CF"/>
    <w:pPr>
      <w:spacing w:before="160"/>
      <w:jc w:val="center"/>
    </w:pPr>
    <w:rPr>
      <w:i/>
      <w:iCs/>
      <w:color w:val="404040" w:themeColor="text1" w:themeTint="BF"/>
    </w:rPr>
  </w:style>
  <w:style w:type="character" w:customStyle="1" w:styleId="CitaCar">
    <w:name w:val="Cita Car"/>
    <w:basedOn w:val="Fuentedeprrafopredeter"/>
    <w:link w:val="Cita"/>
    <w:uiPriority w:val="29"/>
    <w:rsid w:val="005E56CF"/>
    <w:rPr>
      <w:i/>
      <w:iCs/>
      <w:color w:val="404040" w:themeColor="text1" w:themeTint="BF"/>
    </w:rPr>
  </w:style>
  <w:style w:type="paragraph" w:styleId="Prrafodelista">
    <w:name w:val="List Paragraph"/>
    <w:basedOn w:val="Normal"/>
    <w:uiPriority w:val="34"/>
    <w:qFormat/>
    <w:rsid w:val="005E56CF"/>
    <w:pPr>
      <w:ind w:left="720"/>
      <w:contextualSpacing/>
    </w:pPr>
  </w:style>
  <w:style w:type="character" w:styleId="nfasisintenso">
    <w:name w:val="Intense Emphasis"/>
    <w:basedOn w:val="Fuentedeprrafopredeter"/>
    <w:uiPriority w:val="21"/>
    <w:qFormat/>
    <w:rsid w:val="005E56CF"/>
    <w:rPr>
      <w:i/>
      <w:iCs/>
      <w:color w:val="0F4761" w:themeColor="accent1" w:themeShade="BF"/>
    </w:rPr>
  </w:style>
  <w:style w:type="paragraph" w:styleId="Citadestacada">
    <w:name w:val="Intense Quote"/>
    <w:basedOn w:val="Normal"/>
    <w:next w:val="Normal"/>
    <w:link w:val="CitadestacadaCar"/>
    <w:uiPriority w:val="30"/>
    <w:qFormat/>
    <w:rsid w:val="005E5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6CF"/>
    <w:rPr>
      <w:i/>
      <w:iCs/>
      <w:color w:val="0F4761" w:themeColor="accent1" w:themeShade="BF"/>
    </w:rPr>
  </w:style>
  <w:style w:type="character" w:styleId="Referenciaintensa">
    <w:name w:val="Intense Reference"/>
    <w:basedOn w:val="Fuentedeprrafopredeter"/>
    <w:uiPriority w:val="32"/>
    <w:qFormat/>
    <w:rsid w:val="005E56CF"/>
    <w:rPr>
      <w:b/>
      <w:bCs/>
      <w:smallCaps/>
      <w:color w:val="0F4761" w:themeColor="accent1" w:themeShade="BF"/>
      <w:spacing w:val="5"/>
    </w:rPr>
  </w:style>
  <w:style w:type="paragraph" w:styleId="Encabezado">
    <w:name w:val="header"/>
    <w:basedOn w:val="Normal"/>
    <w:link w:val="EncabezadoCar"/>
    <w:uiPriority w:val="99"/>
    <w:unhideWhenUsed/>
    <w:rsid w:val="005E5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6CF"/>
  </w:style>
  <w:style w:type="paragraph" w:styleId="Piedepgina">
    <w:name w:val="footer"/>
    <w:basedOn w:val="Normal"/>
    <w:link w:val="PiedepginaCar"/>
    <w:uiPriority w:val="99"/>
    <w:unhideWhenUsed/>
    <w:rsid w:val="005E5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8151">
      <w:bodyDiv w:val="1"/>
      <w:marLeft w:val="0"/>
      <w:marRight w:val="0"/>
      <w:marTop w:val="0"/>
      <w:marBottom w:val="0"/>
      <w:divBdr>
        <w:top w:val="none" w:sz="0" w:space="0" w:color="auto"/>
        <w:left w:val="none" w:sz="0" w:space="0" w:color="auto"/>
        <w:bottom w:val="none" w:sz="0" w:space="0" w:color="auto"/>
        <w:right w:val="none" w:sz="0" w:space="0" w:color="auto"/>
      </w:divBdr>
    </w:div>
    <w:div w:id="15413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552</Words>
  <Characters>3044</Characters>
  <Application>Microsoft Office Word</Application>
  <DocSecurity>0</DocSecurity>
  <Lines>60</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UNAM FI</dc:creator>
  <cp:keywords/>
  <dc:description/>
  <cp:lastModifiedBy>Jonathan UNAM FI</cp:lastModifiedBy>
  <cp:revision>3</cp:revision>
  <dcterms:created xsi:type="dcterms:W3CDTF">2024-10-24T05:10:00Z</dcterms:created>
  <dcterms:modified xsi:type="dcterms:W3CDTF">2024-10-24T05:37:00Z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2680b074-9ddd-4bb7-86e6-a08a29f07817</vt:lpwstr>
  </property>
</Properties>
</file>