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Jerry Vargas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Caitlyn Bowen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Jonah Schrum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ERD</w:t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Conversions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Orders(</w:t>
      </w:r>
      <w:r w:rsidDel="00000000" w:rsidR="00000000" w:rsidRPr="00000000">
        <w:rPr>
          <w:u w:val="single"/>
          <w:rtl w:val="0"/>
        </w:rPr>
        <w:t xml:space="preserve">orderID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order_name, status, itemID→)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Driver(</w:t>
      </w:r>
      <w:r w:rsidDel="00000000" w:rsidR="00000000" w:rsidRPr="00000000">
        <w:rPr>
          <w:u w:val="single"/>
          <w:rtl w:val="0"/>
        </w:rPr>
        <w:t xml:space="preserve">driverID</w:t>
      </w:r>
      <w:r w:rsidDel="00000000" w:rsidR="00000000" w:rsidRPr="00000000">
        <w:rPr>
          <w:rtl w:val="0"/>
        </w:rPr>
        <w:t xml:space="preserve">, driver_fname, driver_mname, driver_lname, start_date, end_date, driver_phone, driver_email, driver_rating, vehicle_color, vehicle_make, car_model)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Customer(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cust_fname, cust_mname, cust_lname, cust_email, addr_street, addr_city, addr_state, addr_zip, payment_method, delivery_instructions, delivery_notes)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Customer_phone(customerID-&gt;, cust_phone)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Food Items(</w:t>
      </w:r>
      <w:r w:rsidDel="00000000" w:rsidR="00000000" w:rsidRPr="00000000">
        <w:rPr>
          <w:u w:val="single"/>
          <w:rtl w:val="0"/>
        </w:rPr>
        <w:t xml:space="preserve">ItemID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item_name, price, menuID→)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Menu(</w:t>
      </w:r>
      <w:r w:rsidDel="00000000" w:rsidR="00000000" w:rsidRPr="00000000">
        <w:rPr>
          <w:u w:val="single"/>
          <w:rtl w:val="0"/>
        </w:rPr>
        <w:t xml:space="preserve">menuID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menu_name, menu_desc, restaurantID→)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Restaurant(</w:t>
      </w:r>
      <w:r w:rsidDel="00000000" w:rsidR="00000000" w:rsidRPr="00000000">
        <w:rPr>
          <w:u w:val="single"/>
          <w:rtl w:val="0"/>
        </w:rPr>
        <w:t xml:space="preserve">restaurantID</w:t>
      </w:r>
      <w:r w:rsidDel="00000000" w:rsidR="00000000" w:rsidRPr="00000000">
        <w:rPr>
          <w:rtl w:val="0"/>
        </w:rPr>
        <w:t xml:space="preserve">, rest_name, rest_email, rest_address)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Purchase_ticket(orderID →, itemID →, customer_name, allergy_notes)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Deliveries(orderID→, driverID→, delivery_time, delivery_sucess_y_or_n)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Details(delivery_date, dropoff_method, call_upon_arrival_y_n, orderID→, customerID→)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