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BE635" w14:textId="77777777" w:rsidR="006F3159" w:rsidRPr="00594BC9" w:rsidRDefault="007155B3">
      <w:pPr>
        <w:jc w:val="center"/>
        <w:rPr>
          <w:rFonts w:ascii="Arial" w:hAnsi="Arial" w:cs="Arial"/>
          <w:lang w:val="es-CO"/>
        </w:rPr>
      </w:pPr>
      <w:r w:rsidRPr="00594BC9">
        <w:rPr>
          <w:rFonts w:ascii="Arial" w:hAnsi="Arial" w:cs="Arial"/>
          <w:b/>
          <w:sz w:val="26"/>
          <w:lang w:val="es-CO"/>
        </w:rPr>
        <w:t>INSTITUCIÓN UNIVERSITARIA DIGITAL DE ANTIOQUIA</w:t>
      </w:r>
      <w:r w:rsidRPr="00594BC9">
        <w:rPr>
          <w:rFonts w:ascii="Arial" w:hAnsi="Arial" w:cs="Arial"/>
          <w:b/>
          <w:sz w:val="26"/>
          <w:lang w:val="es-CO"/>
        </w:rPr>
        <w:br/>
      </w:r>
      <w:r w:rsidRPr="00594BC9">
        <w:rPr>
          <w:rFonts w:ascii="Arial" w:hAnsi="Arial" w:cs="Arial"/>
          <w:sz w:val="20"/>
          <w:lang w:val="es-CO"/>
        </w:rPr>
        <w:t>FACULTAD DE INGENIERÍA | INGENIERÍA DE SOFTWARE</w:t>
      </w:r>
    </w:p>
    <w:p w14:paraId="782B6963" w14:textId="77777777" w:rsidR="006F3159" w:rsidRPr="00594BC9" w:rsidRDefault="006F3159">
      <w:pPr>
        <w:spacing w:before="400"/>
        <w:rPr>
          <w:rFonts w:ascii="Arial" w:hAnsi="Arial" w:cs="Arial"/>
          <w:lang w:val="es-CO"/>
        </w:rPr>
      </w:pPr>
    </w:p>
    <w:p w14:paraId="3476F34D" w14:textId="77777777" w:rsidR="006F3159" w:rsidRPr="00594BC9" w:rsidRDefault="007155B3">
      <w:pPr>
        <w:jc w:val="center"/>
        <w:rPr>
          <w:rFonts w:ascii="Arial" w:hAnsi="Arial" w:cs="Arial"/>
          <w:lang w:val="es-CO"/>
        </w:rPr>
      </w:pPr>
      <w:r w:rsidRPr="00594BC9">
        <w:rPr>
          <w:rFonts w:ascii="Arial" w:hAnsi="Arial" w:cs="Arial"/>
          <w:b/>
          <w:sz w:val="44"/>
          <w:lang w:val="es-CO"/>
        </w:rPr>
        <w:t>DOCUMENTO DE ARQUITECTURA DE BIG DATA Y MODELO DE DATOS</w:t>
      </w:r>
      <w:r w:rsidRPr="00594BC9">
        <w:rPr>
          <w:rFonts w:ascii="Arial" w:hAnsi="Arial" w:cs="Arial"/>
          <w:b/>
          <w:sz w:val="44"/>
          <w:lang w:val="es-CO"/>
        </w:rPr>
        <w:br/>
      </w:r>
      <w:r w:rsidRPr="00594BC9">
        <w:rPr>
          <w:rFonts w:ascii="Arial" w:hAnsi="Arial" w:cs="Arial"/>
          <w:sz w:val="26"/>
          <w:lang w:val="es-CO"/>
        </w:rPr>
        <w:t>Actividad Evaluativa 4 (EA4) - Proyecto Integrador</w:t>
      </w:r>
    </w:p>
    <w:p w14:paraId="5260A005" w14:textId="77777777" w:rsidR="006F3159" w:rsidRPr="00594BC9" w:rsidRDefault="006F3159">
      <w:pPr>
        <w:spacing w:before="500"/>
        <w:rPr>
          <w:rFonts w:ascii="Arial" w:hAnsi="Arial" w:cs="Arial"/>
          <w:lang w:val="es-CO"/>
        </w:rPr>
      </w:pPr>
    </w:p>
    <w:tbl>
      <w:tblPr>
        <w:tblW w:w="0" w:type="auto"/>
        <w:jc w:val="center"/>
        <w:tblLayout w:type="fixed"/>
        <w:tblLook w:val="04A0" w:firstRow="1" w:lastRow="0" w:firstColumn="1" w:lastColumn="0" w:noHBand="0" w:noVBand="1"/>
      </w:tblPr>
      <w:tblGrid>
        <w:gridCol w:w="2880"/>
        <w:gridCol w:w="6480"/>
      </w:tblGrid>
      <w:tr w:rsidR="006F3159" w:rsidRPr="00594BC9" w14:paraId="2605F477" w14:textId="77777777">
        <w:trPr>
          <w:jc w:val="center"/>
        </w:trPr>
        <w:tc>
          <w:tcPr>
            <w:tcW w:w="2880" w:type="dxa"/>
            <w:shd w:val="clear" w:color="auto" w:fill="F1F5F9"/>
            <w:tcMar>
              <w:top w:w="120" w:type="dxa"/>
              <w:left w:w="150" w:type="dxa"/>
              <w:bottom w:w="120" w:type="dxa"/>
              <w:right w:w="150" w:type="dxa"/>
            </w:tcMar>
          </w:tcPr>
          <w:p w14:paraId="5FE7D1DB" w14:textId="77777777" w:rsidR="006F3159" w:rsidRPr="00594BC9" w:rsidRDefault="007155B3">
            <w:pPr>
              <w:rPr>
                <w:rFonts w:ascii="Arial" w:hAnsi="Arial" w:cs="Arial"/>
                <w:lang w:val="es-CO"/>
              </w:rPr>
            </w:pPr>
            <w:r w:rsidRPr="00594BC9">
              <w:rPr>
                <w:rFonts w:ascii="Arial" w:hAnsi="Arial" w:cs="Arial"/>
                <w:b/>
                <w:sz w:val="19"/>
                <w:lang w:val="es-CO"/>
              </w:rPr>
              <w:t>Asignatura:</w:t>
            </w:r>
          </w:p>
        </w:tc>
        <w:tc>
          <w:tcPr>
            <w:tcW w:w="6480" w:type="dxa"/>
            <w:shd w:val="clear" w:color="auto" w:fill="F8FAFC"/>
            <w:tcMar>
              <w:top w:w="120" w:type="dxa"/>
              <w:left w:w="150" w:type="dxa"/>
              <w:bottom w:w="120" w:type="dxa"/>
              <w:right w:w="150" w:type="dxa"/>
            </w:tcMar>
          </w:tcPr>
          <w:p w14:paraId="5B6AA9EE" w14:textId="77777777" w:rsidR="006F3159" w:rsidRPr="00594BC9" w:rsidRDefault="007155B3">
            <w:pPr>
              <w:rPr>
                <w:rFonts w:ascii="Arial" w:hAnsi="Arial" w:cs="Arial"/>
                <w:lang w:val="es-CO"/>
              </w:rPr>
            </w:pPr>
            <w:r w:rsidRPr="00594BC9">
              <w:rPr>
                <w:rFonts w:ascii="Arial" w:hAnsi="Arial" w:cs="Arial"/>
                <w:sz w:val="19"/>
                <w:lang w:val="es-CO"/>
              </w:rPr>
              <w:t>Arquitectura Big Data (7° Semestre)</w:t>
            </w:r>
          </w:p>
        </w:tc>
      </w:tr>
      <w:tr w:rsidR="006F3159" w:rsidRPr="00594BC9" w14:paraId="0470A052" w14:textId="77777777">
        <w:trPr>
          <w:jc w:val="center"/>
        </w:trPr>
        <w:tc>
          <w:tcPr>
            <w:tcW w:w="2880" w:type="dxa"/>
            <w:shd w:val="clear" w:color="auto" w:fill="F1F5F9"/>
            <w:tcMar>
              <w:top w:w="120" w:type="dxa"/>
              <w:left w:w="150" w:type="dxa"/>
              <w:bottom w:w="120" w:type="dxa"/>
              <w:right w:w="150" w:type="dxa"/>
            </w:tcMar>
          </w:tcPr>
          <w:p w14:paraId="4D804D60" w14:textId="77777777" w:rsidR="006F3159" w:rsidRPr="00594BC9" w:rsidRDefault="007155B3">
            <w:pPr>
              <w:rPr>
                <w:rFonts w:ascii="Arial" w:hAnsi="Arial" w:cs="Arial"/>
                <w:lang w:val="es-CO"/>
              </w:rPr>
            </w:pPr>
            <w:r w:rsidRPr="00594BC9">
              <w:rPr>
                <w:rFonts w:ascii="Arial" w:hAnsi="Arial" w:cs="Arial"/>
                <w:b/>
                <w:sz w:val="19"/>
                <w:lang w:val="es-CO"/>
              </w:rPr>
              <w:t>Docente Asesor:</w:t>
            </w:r>
          </w:p>
        </w:tc>
        <w:tc>
          <w:tcPr>
            <w:tcW w:w="6480" w:type="dxa"/>
            <w:shd w:val="clear" w:color="auto" w:fill="F8FAFC"/>
            <w:tcMar>
              <w:top w:w="120" w:type="dxa"/>
              <w:left w:w="150" w:type="dxa"/>
              <w:bottom w:w="120" w:type="dxa"/>
              <w:right w:w="150" w:type="dxa"/>
            </w:tcMar>
          </w:tcPr>
          <w:p w14:paraId="4E25350A" w14:textId="77777777" w:rsidR="006F3159" w:rsidRPr="00594BC9" w:rsidRDefault="007155B3">
            <w:pPr>
              <w:rPr>
                <w:rFonts w:ascii="Arial" w:hAnsi="Arial" w:cs="Arial"/>
                <w:lang w:val="es-CO"/>
              </w:rPr>
            </w:pPr>
            <w:r w:rsidRPr="00594BC9">
              <w:rPr>
                <w:rFonts w:ascii="Arial" w:hAnsi="Arial" w:cs="Arial"/>
                <w:sz w:val="19"/>
                <w:lang w:val="es-CO"/>
              </w:rPr>
              <w:t>Facultad de Ingeniería - IU Digital de Antioquia</w:t>
            </w:r>
          </w:p>
        </w:tc>
      </w:tr>
      <w:tr w:rsidR="006F3159" w:rsidRPr="00594BC9" w14:paraId="640A37DA" w14:textId="77777777">
        <w:trPr>
          <w:jc w:val="center"/>
        </w:trPr>
        <w:tc>
          <w:tcPr>
            <w:tcW w:w="2880" w:type="dxa"/>
            <w:shd w:val="clear" w:color="auto" w:fill="F1F5F9"/>
            <w:tcMar>
              <w:top w:w="120" w:type="dxa"/>
              <w:left w:w="150" w:type="dxa"/>
              <w:bottom w:w="120" w:type="dxa"/>
              <w:right w:w="150" w:type="dxa"/>
            </w:tcMar>
          </w:tcPr>
          <w:p w14:paraId="6FC31B8A" w14:textId="77777777" w:rsidR="006F3159" w:rsidRPr="00594BC9" w:rsidRDefault="007155B3">
            <w:pPr>
              <w:rPr>
                <w:rFonts w:ascii="Arial" w:hAnsi="Arial" w:cs="Arial"/>
                <w:lang w:val="es-CO"/>
              </w:rPr>
            </w:pPr>
            <w:r w:rsidRPr="00594BC9">
              <w:rPr>
                <w:rFonts w:ascii="Arial" w:hAnsi="Arial" w:cs="Arial"/>
                <w:b/>
                <w:sz w:val="19"/>
                <w:lang w:val="es-CO"/>
              </w:rPr>
              <w:t>Pipeline Implementado:</w:t>
            </w:r>
          </w:p>
        </w:tc>
        <w:tc>
          <w:tcPr>
            <w:tcW w:w="6480" w:type="dxa"/>
            <w:shd w:val="clear" w:color="auto" w:fill="F8FAFC"/>
            <w:tcMar>
              <w:top w:w="120" w:type="dxa"/>
              <w:left w:w="150" w:type="dxa"/>
              <w:bottom w:w="120" w:type="dxa"/>
              <w:right w:w="150" w:type="dxa"/>
            </w:tcMar>
          </w:tcPr>
          <w:p w14:paraId="2B046E5A" w14:textId="77777777" w:rsidR="006F3159" w:rsidRPr="00594BC9" w:rsidRDefault="007155B3">
            <w:pPr>
              <w:rPr>
                <w:rFonts w:ascii="Arial" w:hAnsi="Arial" w:cs="Arial"/>
                <w:lang w:val="es-CO"/>
              </w:rPr>
            </w:pPr>
            <w:r w:rsidRPr="00594BC9">
              <w:rPr>
                <w:rFonts w:ascii="Arial" w:hAnsi="Arial" w:cs="Arial"/>
                <w:sz w:val="19"/>
                <w:lang w:val="es-CO"/>
              </w:rPr>
              <w:t xml:space="preserve">Ingestión API (EA1) </w:t>
            </w:r>
            <w:r w:rsidRPr="00594BC9">
              <w:rPr>
                <w:rFonts w:ascii="Segoe UI Symbol" w:hAnsi="Segoe UI Symbol" w:cs="Segoe UI Symbol"/>
                <w:sz w:val="19"/>
                <w:lang w:val="es-CO"/>
              </w:rPr>
              <w:t>➔</w:t>
            </w:r>
            <w:r w:rsidRPr="00594BC9">
              <w:rPr>
                <w:rFonts w:ascii="Arial" w:hAnsi="Arial" w:cs="Arial"/>
                <w:sz w:val="19"/>
                <w:lang w:val="es-CO"/>
              </w:rPr>
              <w:t xml:space="preserve"> Limpieza (EA2) </w:t>
            </w:r>
            <w:r w:rsidRPr="00594BC9">
              <w:rPr>
                <w:rFonts w:ascii="Segoe UI Symbol" w:hAnsi="Segoe UI Symbol" w:cs="Segoe UI Symbol"/>
                <w:sz w:val="19"/>
                <w:lang w:val="es-CO"/>
              </w:rPr>
              <w:t>➔</w:t>
            </w:r>
            <w:r w:rsidRPr="00594BC9">
              <w:rPr>
                <w:rFonts w:ascii="Arial" w:hAnsi="Arial" w:cs="Arial"/>
                <w:sz w:val="19"/>
                <w:lang w:val="es-CO"/>
              </w:rPr>
              <w:t xml:space="preserve"> Enriquecimiento Multiformato (EA3) </w:t>
            </w:r>
            <w:r w:rsidRPr="00594BC9">
              <w:rPr>
                <w:rFonts w:ascii="Segoe UI Symbol" w:hAnsi="Segoe UI Symbol" w:cs="Segoe UI Symbol"/>
                <w:sz w:val="19"/>
                <w:lang w:val="es-CO"/>
              </w:rPr>
              <w:t>➔</w:t>
            </w:r>
            <w:r w:rsidRPr="00594BC9">
              <w:rPr>
                <w:rFonts w:ascii="Arial" w:hAnsi="Arial" w:cs="Arial"/>
                <w:sz w:val="19"/>
                <w:lang w:val="es-CO"/>
              </w:rPr>
              <w:t xml:space="preserve"> Arquitectura (EA4)</w:t>
            </w:r>
          </w:p>
        </w:tc>
      </w:tr>
      <w:tr w:rsidR="006F3159" w:rsidRPr="00594BC9" w14:paraId="48D04A63" w14:textId="77777777">
        <w:trPr>
          <w:jc w:val="center"/>
        </w:trPr>
        <w:tc>
          <w:tcPr>
            <w:tcW w:w="2880" w:type="dxa"/>
            <w:shd w:val="clear" w:color="auto" w:fill="F1F5F9"/>
            <w:tcMar>
              <w:top w:w="120" w:type="dxa"/>
              <w:left w:w="150" w:type="dxa"/>
              <w:bottom w:w="120" w:type="dxa"/>
              <w:right w:w="150" w:type="dxa"/>
            </w:tcMar>
          </w:tcPr>
          <w:p w14:paraId="770D9922" w14:textId="77777777" w:rsidR="006F3159" w:rsidRPr="00594BC9" w:rsidRDefault="007155B3">
            <w:pPr>
              <w:rPr>
                <w:rFonts w:ascii="Arial" w:hAnsi="Arial" w:cs="Arial"/>
                <w:lang w:val="es-CO"/>
              </w:rPr>
            </w:pPr>
            <w:proofErr w:type="spellStart"/>
            <w:r w:rsidRPr="00594BC9">
              <w:rPr>
                <w:rFonts w:ascii="Arial" w:hAnsi="Arial" w:cs="Arial"/>
                <w:b/>
                <w:sz w:val="19"/>
                <w:lang w:val="es-CO"/>
              </w:rPr>
              <w:t>Dataset</w:t>
            </w:r>
            <w:proofErr w:type="spellEnd"/>
            <w:r w:rsidRPr="00594BC9">
              <w:rPr>
                <w:rFonts w:ascii="Arial" w:hAnsi="Arial" w:cs="Arial"/>
                <w:b/>
                <w:sz w:val="19"/>
                <w:lang w:val="es-CO"/>
              </w:rPr>
              <w:t xml:space="preserve"> Base:</w:t>
            </w:r>
          </w:p>
        </w:tc>
        <w:tc>
          <w:tcPr>
            <w:tcW w:w="6480" w:type="dxa"/>
            <w:shd w:val="clear" w:color="auto" w:fill="F8FAFC"/>
            <w:tcMar>
              <w:top w:w="120" w:type="dxa"/>
              <w:left w:w="150" w:type="dxa"/>
              <w:bottom w:w="120" w:type="dxa"/>
              <w:right w:w="150" w:type="dxa"/>
            </w:tcMar>
          </w:tcPr>
          <w:p w14:paraId="5FB89F9E" w14:textId="77777777" w:rsidR="006F3159" w:rsidRPr="00594BC9" w:rsidRDefault="007155B3">
            <w:pPr>
              <w:rPr>
                <w:rFonts w:ascii="Arial" w:hAnsi="Arial" w:cs="Arial"/>
                <w:lang w:val="es-CO"/>
              </w:rPr>
            </w:pPr>
            <w:r w:rsidRPr="00594BC9">
              <w:rPr>
                <w:rFonts w:ascii="Arial" w:hAnsi="Arial" w:cs="Arial"/>
                <w:sz w:val="19"/>
                <w:lang w:val="es-CO"/>
              </w:rPr>
              <w:t xml:space="preserve">FIFA 20 Complete Player </w:t>
            </w:r>
            <w:proofErr w:type="spellStart"/>
            <w:r w:rsidRPr="00594BC9">
              <w:rPr>
                <w:rFonts w:ascii="Arial" w:hAnsi="Arial" w:cs="Arial"/>
                <w:sz w:val="19"/>
                <w:lang w:val="es-CO"/>
              </w:rPr>
              <w:t>Dataset</w:t>
            </w:r>
            <w:proofErr w:type="spellEnd"/>
            <w:r w:rsidRPr="00594BC9">
              <w:rPr>
                <w:rFonts w:ascii="Arial" w:hAnsi="Arial" w:cs="Arial"/>
                <w:sz w:val="19"/>
                <w:lang w:val="es-CO"/>
              </w:rPr>
              <w:t xml:space="preserve"> (18,278 registros) + 6 Fuentes Multiformato</w:t>
            </w:r>
          </w:p>
        </w:tc>
      </w:tr>
      <w:tr w:rsidR="006F3159" w:rsidRPr="00594BC9" w14:paraId="0F1DF746" w14:textId="77777777">
        <w:trPr>
          <w:jc w:val="center"/>
        </w:trPr>
        <w:tc>
          <w:tcPr>
            <w:tcW w:w="2880" w:type="dxa"/>
            <w:shd w:val="clear" w:color="auto" w:fill="F1F5F9"/>
            <w:tcMar>
              <w:top w:w="120" w:type="dxa"/>
              <w:left w:w="150" w:type="dxa"/>
              <w:bottom w:w="120" w:type="dxa"/>
              <w:right w:w="150" w:type="dxa"/>
            </w:tcMar>
          </w:tcPr>
          <w:p w14:paraId="79C29792" w14:textId="77777777" w:rsidR="006F3159" w:rsidRPr="00594BC9" w:rsidRDefault="007155B3">
            <w:pPr>
              <w:rPr>
                <w:rFonts w:ascii="Arial" w:hAnsi="Arial" w:cs="Arial"/>
                <w:lang w:val="es-CO"/>
              </w:rPr>
            </w:pPr>
            <w:r w:rsidRPr="00594BC9">
              <w:rPr>
                <w:rFonts w:ascii="Arial" w:hAnsi="Arial" w:cs="Arial"/>
                <w:b/>
                <w:sz w:val="19"/>
                <w:lang w:val="es-CO"/>
              </w:rPr>
              <w:t>Entorno de Ejecución:</w:t>
            </w:r>
          </w:p>
        </w:tc>
        <w:tc>
          <w:tcPr>
            <w:tcW w:w="6480" w:type="dxa"/>
            <w:shd w:val="clear" w:color="auto" w:fill="F8FAFC"/>
            <w:tcMar>
              <w:top w:w="120" w:type="dxa"/>
              <w:left w:w="150" w:type="dxa"/>
              <w:bottom w:w="120" w:type="dxa"/>
              <w:right w:w="150" w:type="dxa"/>
            </w:tcMar>
          </w:tcPr>
          <w:p w14:paraId="393DB38D" w14:textId="77777777" w:rsidR="006F3159" w:rsidRPr="00594BC9" w:rsidRDefault="007155B3">
            <w:pPr>
              <w:rPr>
                <w:rFonts w:ascii="Arial" w:hAnsi="Arial" w:cs="Arial"/>
                <w:lang w:val="es-CO"/>
              </w:rPr>
            </w:pPr>
            <w:r w:rsidRPr="00594BC9">
              <w:rPr>
                <w:rFonts w:ascii="Arial" w:hAnsi="Arial" w:cs="Arial"/>
                <w:sz w:val="19"/>
                <w:lang w:val="es-CO"/>
              </w:rPr>
              <w:t xml:space="preserve">Simulación Cloud (SQLite Data </w:t>
            </w:r>
            <w:proofErr w:type="spellStart"/>
            <w:r w:rsidRPr="00594BC9">
              <w:rPr>
                <w:rFonts w:ascii="Arial" w:hAnsi="Arial" w:cs="Arial"/>
                <w:sz w:val="19"/>
                <w:lang w:val="es-CO"/>
              </w:rPr>
              <w:t>Lakehouse</w:t>
            </w:r>
            <w:proofErr w:type="spellEnd"/>
            <w:r w:rsidRPr="00594BC9">
              <w:rPr>
                <w:rFonts w:ascii="Arial" w:hAnsi="Arial" w:cs="Arial"/>
                <w:sz w:val="19"/>
                <w:lang w:val="es-CO"/>
              </w:rPr>
              <w:t xml:space="preserve">) + GitHub </w:t>
            </w:r>
            <w:proofErr w:type="spellStart"/>
            <w:r w:rsidRPr="00594BC9">
              <w:rPr>
                <w:rFonts w:ascii="Arial" w:hAnsi="Arial" w:cs="Arial"/>
                <w:sz w:val="19"/>
                <w:lang w:val="es-CO"/>
              </w:rPr>
              <w:t>Actions</w:t>
            </w:r>
            <w:proofErr w:type="spellEnd"/>
            <w:r w:rsidRPr="00594BC9">
              <w:rPr>
                <w:rFonts w:ascii="Arial" w:hAnsi="Arial" w:cs="Arial"/>
                <w:sz w:val="19"/>
                <w:lang w:val="es-CO"/>
              </w:rPr>
              <w:t xml:space="preserve"> CI/CD Automatizado</w:t>
            </w:r>
          </w:p>
        </w:tc>
      </w:tr>
      <w:tr w:rsidR="006F3159" w:rsidRPr="00594BC9" w14:paraId="2BA2A8B7" w14:textId="77777777">
        <w:trPr>
          <w:jc w:val="center"/>
        </w:trPr>
        <w:tc>
          <w:tcPr>
            <w:tcW w:w="2880" w:type="dxa"/>
            <w:shd w:val="clear" w:color="auto" w:fill="F1F5F9"/>
            <w:tcMar>
              <w:top w:w="120" w:type="dxa"/>
              <w:left w:w="150" w:type="dxa"/>
              <w:bottom w:w="120" w:type="dxa"/>
              <w:right w:w="150" w:type="dxa"/>
            </w:tcMar>
          </w:tcPr>
          <w:p w14:paraId="0BA4041C" w14:textId="77777777" w:rsidR="006F3159" w:rsidRPr="00594BC9" w:rsidRDefault="007155B3">
            <w:pPr>
              <w:rPr>
                <w:rFonts w:ascii="Arial" w:hAnsi="Arial" w:cs="Arial"/>
                <w:lang w:val="es-CO"/>
              </w:rPr>
            </w:pPr>
            <w:r w:rsidRPr="00594BC9">
              <w:rPr>
                <w:rFonts w:ascii="Arial" w:hAnsi="Arial" w:cs="Arial"/>
                <w:b/>
                <w:sz w:val="19"/>
                <w:lang w:val="es-CO"/>
              </w:rPr>
              <w:t>Fecha:</w:t>
            </w:r>
          </w:p>
        </w:tc>
        <w:tc>
          <w:tcPr>
            <w:tcW w:w="6480" w:type="dxa"/>
            <w:shd w:val="clear" w:color="auto" w:fill="F8FAFC"/>
            <w:tcMar>
              <w:top w:w="120" w:type="dxa"/>
              <w:left w:w="150" w:type="dxa"/>
              <w:bottom w:w="120" w:type="dxa"/>
              <w:right w:w="150" w:type="dxa"/>
            </w:tcMar>
          </w:tcPr>
          <w:p w14:paraId="2E3E6B2F" w14:textId="77777777" w:rsidR="006F3159" w:rsidRPr="00594BC9" w:rsidRDefault="007155B3">
            <w:pPr>
              <w:rPr>
                <w:rFonts w:ascii="Arial" w:hAnsi="Arial" w:cs="Arial"/>
                <w:lang w:val="es-CO"/>
              </w:rPr>
            </w:pPr>
            <w:r w:rsidRPr="00594BC9">
              <w:rPr>
                <w:rFonts w:ascii="Arial" w:hAnsi="Arial" w:cs="Arial"/>
                <w:sz w:val="19"/>
                <w:lang w:val="es-CO"/>
              </w:rPr>
              <w:t>Septiembre 2026</w:t>
            </w:r>
          </w:p>
        </w:tc>
      </w:tr>
    </w:tbl>
    <w:p w14:paraId="1A2F48A1" w14:textId="77777777" w:rsidR="006F3159" w:rsidRPr="00594BC9" w:rsidRDefault="007155B3">
      <w:pPr>
        <w:rPr>
          <w:rFonts w:ascii="Arial" w:hAnsi="Arial" w:cs="Arial"/>
          <w:lang w:val="es-CO"/>
        </w:rPr>
      </w:pPr>
      <w:r w:rsidRPr="00594BC9">
        <w:rPr>
          <w:rFonts w:ascii="Arial" w:hAnsi="Arial" w:cs="Arial"/>
          <w:lang w:val="es-CO"/>
        </w:rPr>
        <w:br w:type="page"/>
      </w:r>
    </w:p>
    <w:p w14:paraId="2301FB4B" w14:textId="77777777" w:rsidR="006F3159" w:rsidRPr="00594BC9" w:rsidRDefault="007155B3" w:rsidP="00594BC9">
      <w:pPr>
        <w:pStyle w:val="Ttulo1"/>
        <w:jc w:val="center"/>
        <w:rPr>
          <w:rFonts w:ascii="Arial" w:hAnsi="Arial" w:cs="Arial"/>
          <w:color w:val="auto"/>
          <w:lang w:val="es-CO"/>
        </w:rPr>
      </w:pPr>
      <w:r w:rsidRPr="00594BC9">
        <w:rPr>
          <w:rFonts w:ascii="Arial" w:hAnsi="Arial" w:cs="Arial"/>
          <w:color w:val="auto"/>
          <w:lang w:val="es-CO"/>
        </w:rPr>
        <w:lastRenderedPageBreak/>
        <w:t>1. Introducción y Descripción Global de la Arquitectura</w:t>
      </w:r>
    </w:p>
    <w:p w14:paraId="14D770E6" w14:textId="77777777" w:rsidR="00594BC9" w:rsidRDefault="00594BC9">
      <w:pPr>
        <w:rPr>
          <w:rFonts w:ascii="Arial" w:hAnsi="Arial" w:cs="Arial"/>
          <w:sz w:val="21"/>
          <w:lang w:val="es-CO"/>
        </w:rPr>
      </w:pPr>
    </w:p>
    <w:p w14:paraId="1E122592" w14:textId="5C6E76FB" w:rsidR="006F3159" w:rsidRPr="00594BC9" w:rsidRDefault="007155B3">
      <w:pPr>
        <w:rPr>
          <w:rFonts w:ascii="Arial" w:hAnsi="Arial" w:cs="Arial"/>
          <w:lang w:val="es-CO"/>
        </w:rPr>
      </w:pPr>
      <w:r w:rsidRPr="00594BC9">
        <w:rPr>
          <w:rFonts w:ascii="Arial" w:hAnsi="Arial" w:cs="Arial"/>
          <w:sz w:val="21"/>
          <w:lang w:val="es-CO"/>
        </w:rPr>
        <w:t>El presente documento técnico detalla la arquitectura de software y datos diseñada e implementada para el Proyecto Integrador de Big Data en la Institución Universitaria Digital de Antioquia. El sistema cubre de forma exhaustiva el ciclo de vida integral del dato, abarcando las cuatro etapas metodológicas establecidas:</w:t>
      </w:r>
    </w:p>
    <w:p w14:paraId="393803CB" w14:textId="77777777" w:rsidR="006F3159" w:rsidRPr="00594BC9" w:rsidRDefault="007155B3">
      <w:pPr>
        <w:pStyle w:val="Listaconvietas"/>
        <w:rPr>
          <w:rFonts w:ascii="Arial" w:hAnsi="Arial" w:cs="Arial"/>
          <w:lang w:val="es-CO"/>
        </w:rPr>
      </w:pPr>
      <w:r w:rsidRPr="00594BC9">
        <w:rPr>
          <w:rFonts w:ascii="Arial" w:hAnsi="Arial" w:cs="Arial"/>
          <w:b/>
          <w:sz w:val="20"/>
          <w:lang w:val="es-CO"/>
        </w:rPr>
        <w:t>Fase 1 (EA1 - Ingestión):</w:t>
      </w:r>
      <w:r w:rsidRPr="00594BC9">
        <w:rPr>
          <w:rFonts w:ascii="Arial" w:hAnsi="Arial" w:cs="Arial"/>
          <w:sz w:val="20"/>
          <w:lang w:val="es-CO"/>
        </w:rPr>
        <w:t xml:space="preserve"> Conexión automatizada vía HTTP a servicios web y </w:t>
      </w:r>
      <w:proofErr w:type="spellStart"/>
      <w:r w:rsidRPr="00594BC9">
        <w:rPr>
          <w:rFonts w:ascii="Arial" w:hAnsi="Arial" w:cs="Arial"/>
          <w:sz w:val="20"/>
          <w:lang w:val="es-CO"/>
        </w:rPr>
        <w:t>APIs</w:t>
      </w:r>
      <w:proofErr w:type="spellEnd"/>
      <w:r w:rsidRPr="00594BC9">
        <w:rPr>
          <w:rFonts w:ascii="Arial" w:hAnsi="Arial" w:cs="Arial"/>
          <w:sz w:val="20"/>
          <w:lang w:val="es-CO"/>
        </w:rPr>
        <w:t xml:space="preserve"> REST públicas, extrayendo datos semiestructurados (JSON) y persistiendo su estado crudo en una base de datos relacional analítica.</w:t>
      </w:r>
    </w:p>
    <w:p w14:paraId="34F64D9A" w14:textId="77777777" w:rsidR="006F3159" w:rsidRPr="00594BC9" w:rsidRDefault="007155B3">
      <w:pPr>
        <w:pStyle w:val="Listaconvietas"/>
        <w:rPr>
          <w:rFonts w:ascii="Arial" w:hAnsi="Arial" w:cs="Arial"/>
          <w:lang w:val="es-CO"/>
        </w:rPr>
      </w:pPr>
      <w:r w:rsidRPr="00594BC9">
        <w:rPr>
          <w:rFonts w:ascii="Arial" w:hAnsi="Arial" w:cs="Arial"/>
          <w:b/>
          <w:sz w:val="20"/>
          <w:lang w:val="es-CO"/>
        </w:rPr>
        <w:t>Fase 2 (EA2 - Preprocesamiento y Limpieza):</w:t>
      </w:r>
      <w:r w:rsidRPr="00594BC9">
        <w:rPr>
          <w:rFonts w:ascii="Arial" w:hAnsi="Arial" w:cs="Arial"/>
          <w:sz w:val="20"/>
          <w:lang w:val="es-CO"/>
        </w:rPr>
        <w:t xml:space="preserve"> Depuración masiva de inconsistencias, eliminación de duplicados, imputación estadística de valores nulos (mediana e imputaciones por dominio), corrección de tipos e ingeniería de variables biométricas.</w:t>
      </w:r>
    </w:p>
    <w:p w14:paraId="680BD207" w14:textId="77777777" w:rsidR="006F3159" w:rsidRPr="00594BC9" w:rsidRDefault="007155B3">
      <w:pPr>
        <w:pStyle w:val="Listaconvietas"/>
        <w:rPr>
          <w:rFonts w:ascii="Arial" w:hAnsi="Arial" w:cs="Arial"/>
          <w:lang w:val="es-CO"/>
        </w:rPr>
      </w:pPr>
      <w:r w:rsidRPr="00594BC9">
        <w:rPr>
          <w:rFonts w:ascii="Arial" w:hAnsi="Arial" w:cs="Arial"/>
          <w:b/>
          <w:sz w:val="20"/>
          <w:lang w:val="es-CO"/>
        </w:rPr>
        <w:t>Fase 3 (EA3 - Enriquecimiento Multiformato):</w:t>
      </w:r>
      <w:r w:rsidRPr="00594BC9">
        <w:rPr>
          <w:rFonts w:ascii="Arial" w:hAnsi="Arial" w:cs="Arial"/>
          <w:sz w:val="20"/>
          <w:lang w:val="es-CO"/>
        </w:rPr>
        <w:t xml:space="preserve"> Integración sinérgica de datos complementarios provenientes de 6 formatos heterogéneos (JSON, CSV, XML, HTML, TXT y XLSX) mediante operaciones relacionales de cruce (LEFT JOIN) preservando la integridad referencial al 100%.</w:t>
      </w:r>
    </w:p>
    <w:p w14:paraId="28854284" w14:textId="77777777" w:rsidR="006F3159" w:rsidRPr="00594BC9" w:rsidRDefault="007155B3">
      <w:pPr>
        <w:pStyle w:val="Listaconvietas"/>
        <w:rPr>
          <w:rFonts w:ascii="Arial" w:hAnsi="Arial" w:cs="Arial"/>
          <w:lang w:val="es-CO"/>
        </w:rPr>
      </w:pPr>
      <w:r w:rsidRPr="00594BC9">
        <w:rPr>
          <w:rFonts w:ascii="Arial" w:hAnsi="Arial" w:cs="Arial"/>
          <w:b/>
          <w:sz w:val="20"/>
          <w:lang w:val="es-CO"/>
        </w:rPr>
        <w:t>Fase 4 (EA4 - Modelo de Datos y Automatización CI/CD):</w:t>
      </w:r>
      <w:r w:rsidRPr="00594BC9">
        <w:rPr>
          <w:rFonts w:ascii="Arial" w:hAnsi="Arial" w:cs="Arial"/>
          <w:sz w:val="20"/>
          <w:lang w:val="es-CO"/>
        </w:rPr>
        <w:t xml:space="preserve"> Consolidación del esquema dimensional analítico en SQLite, generación de evidencias ejecutivas y orquestación desatendida mediante GitHub </w:t>
      </w:r>
      <w:proofErr w:type="spellStart"/>
      <w:r w:rsidRPr="00594BC9">
        <w:rPr>
          <w:rFonts w:ascii="Arial" w:hAnsi="Arial" w:cs="Arial"/>
          <w:sz w:val="20"/>
          <w:lang w:val="es-CO"/>
        </w:rPr>
        <w:t>Actions</w:t>
      </w:r>
      <w:proofErr w:type="spellEnd"/>
      <w:r w:rsidRPr="00594BC9">
        <w:rPr>
          <w:rFonts w:ascii="Arial" w:hAnsi="Arial" w:cs="Arial"/>
          <w:sz w:val="20"/>
          <w:lang w:val="es-CO"/>
        </w:rPr>
        <w:t>.</w:t>
      </w:r>
    </w:p>
    <w:p w14:paraId="1B5591FB" w14:textId="1FA52026" w:rsidR="00594BC9" w:rsidRDefault="007155B3">
      <w:pPr>
        <w:rPr>
          <w:rFonts w:ascii="Arial" w:hAnsi="Arial" w:cs="Arial"/>
          <w:sz w:val="21"/>
          <w:lang w:val="es-CO"/>
        </w:rPr>
      </w:pPr>
      <w:r w:rsidRPr="00594BC9">
        <w:rPr>
          <w:rFonts w:ascii="Arial" w:hAnsi="Arial" w:cs="Arial"/>
          <w:sz w:val="21"/>
          <w:lang w:val="es-CO"/>
        </w:rPr>
        <w:t xml:space="preserve">La solución adopta el patrón de Arquitectura </w:t>
      </w:r>
      <w:proofErr w:type="spellStart"/>
      <w:r w:rsidRPr="00594BC9">
        <w:rPr>
          <w:rFonts w:ascii="Arial" w:hAnsi="Arial" w:cs="Arial"/>
          <w:sz w:val="21"/>
          <w:lang w:val="es-CO"/>
        </w:rPr>
        <w:t>Medallion</w:t>
      </w:r>
      <w:proofErr w:type="spellEnd"/>
      <w:r w:rsidRPr="00594BC9">
        <w:rPr>
          <w:rFonts w:ascii="Arial" w:hAnsi="Arial" w:cs="Arial"/>
          <w:sz w:val="21"/>
          <w:lang w:val="es-CO"/>
        </w:rPr>
        <w:t xml:space="preserve"> (Data </w:t>
      </w:r>
      <w:proofErr w:type="spellStart"/>
      <w:r w:rsidRPr="00594BC9">
        <w:rPr>
          <w:rFonts w:ascii="Arial" w:hAnsi="Arial" w:cs="Arial"/>
          <w:sz w:val="21"/>
          <w:lang w:val="es-CO"/>
        </w:rPr>
        <w:t>Lakehouse</w:t>
      </w:r>
      <w:proofErr w:type="spellEnd"/>
      <w:r w:rsidRPr="00594BC9">
        <w:rPr>
          <w:rFonts w:ascii="Arial" w:hAnsi="Arial" w:cs="Arial"/>
          <w:sz w:val="21"/>
          <w:lang w:val="es-CO"/>
        </w:rPr>
        <w:t>), dividiendo el flujo en capas de madurez: Bronze (Datos Crudos / Ingestión), Silver (Datos Depurados / Limpieza) y Gold (Datos Enriquecidos / Analítica y Modelado), garantizando trazabilidad, reproducibilidad y gobernanza en todo momento.</w:t>
      </w:r>
    </w:p>
    <w:p w14:paraId="1CCF17DD" w14:textId="77777777" w:rsidR="00594BC9" w:rsidRDefault="00594BC9">
      <w:pPr>
        <w:rPr>
          <w:rFonts w:ascii="Arial" w:hAnsi="Arial" w:cs="Arial"/>
          <w:sz w:val="21"/>
          <w:lang w:val="es-CO"/>
        </w:rPr>
      </w:pPr>
      <w:r>
        <w:rPr>
          <w:rFonts w:ascii="Arial" w:hAnsi="Arial" w:cs="Arial"/>
          <w:sz w:val="21"/>
          <w:lang w:val="es-CO"/>
        </w:rPr>
        <w:br w:type="page"/>
      </w:r>
    </w:p>
    <w:p w14:paraId="3CCDFD5C" w14:textId="77777777" w:rsidR="006F3159" w:rsidRDefault="007155B3" w:rsidP="00165794">
      <w:pPr>
        <w:pStyle w:val="Ttulo1"/>
        <w:jc w:val="center"/>
        <w:rPr>
          <w:rFonts w:ascii="Arial" w:hAnsi="Arial" w:cs="Arial"/>
          <w:color w:val="auto"/>
          <w:lang w:val="es-CO"/>
        </w:rPr>
      </w:pPr>
      <w:r w:rsidRPr="00594BC9">
        <w:rPr>
          <w:rFonts w:ascii="Arial" w:hAnsi="Arial" w:cs="Arial"/>
          <w:color w:val="auto"/>
          <w:lang w:val="es-CO"/>
        </w:rPr>
        <w:lastRenderedPageBreak/>
        <w:t>2. Diagrama de Arquitectura y Flujo de Procesamiento</w:t>
      </w:r>
    </w:p>
    <w:p w14:paraId="341E5C25" w14:textId="77777777" w:rsidR="00165794" w:rsidRPr="00165794" w:rsidRDefault="00165794" w:rsidP="00165794">
      <w:pPr>
        <w:rPr>
          <w:lang w:val="es-CO"/>
        </w:rPr>
      </w:pPr>
    </w:p>
    <w:p w14:paraId="457D8E95" w14:textId="77777777" w:rsidR="006F3159" w:rsidRPr="00594BC9" w:rsidRDefault="007155B3">
      <w:pPr>
        <w:rPr>
          <w:rFonts w:ascii="Arial" w:hAnsi="Arial" w:cs="Arial"/>
          <w:lang w:val="es-CO"/>
        </w:rPr>
      </w:pPr>
      <w:r w:rsidRPr="00594BC9">
        <w:rPr>
          <w:rFonts w:ascii="Arial" w:hAnsi="Arial" w:cs="Arial"/>
          <w:lang w:val="es-CO"/>
        </w:rPr>
        <w:t xml:space="preserve">El siguiente diagrama ilustra la interacción entre las fuentes heterogéneas, los scripts de procesamiento en Python, la persistencia escalonada en SQLite y el pipeline de automatización continua CI/CD en GitHub </w:t>
      </w:r>
      <w:proofErr w:type="spellStart"/>
      <w:r w:rsidRPr="00594BC9">
        <w:rPr>
          <w:rFonts w:ascii="Arial" w:hAnsi="Arial" w:cs="Arial"/>
          <w:lang w:val="es-CO"/>
        </w:rPr>
        <w:t>Actions</w:t>
      </w:r>
      <w:proofErr w:type="spellEnd"/>
      <w:r w:rsidRPr="00594BC9">
        <w:rPr>
          <w:rFonts w:ascii="Arial" w:hAnsi="Arial" w:cs="Arial"/>
          <w:lang w:val="es-CO"/>
        </w:rPr>
        <w:t>:</w:t>
      </w:r>
    </w:p>
    <w:p w14:paraId="7CD3D400" w14:textId="77777777" w:rsidR="006F3159" w:rsidRPr="00594BC9" w:rsidRDefault="007155B3">
      <w:pPr>
        <w:jc w:val="center"/>
        <w:rPr>
          <w:rFonts w:ascii="Arial" w:hAnsi="Arial" w:cs="Arial"/>
          <w:lang w:val="es-CO"/>
        </w:rPr>
      </w:pPr>
      <w:r w:rsidRPr="00594BC9">
        <w:rPr>
          <w:rFonts w:ascii="Arial" w:hAnsi="Arial" w:cs="Arial"/>
          <w:noProof/>
          <w:lang w:val="es-CO"/>
        </w:rPr>
        <w:drawing>
          <wp:inline distT="0" distB="0" distL="0" distR="0" wp14:anchorId="227226C6" wp14:editId="10464AC8">
            <wp:extent cx="5669280" cy="3222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rquitectura.png"/>
                    <pic:cNvPicPr/>
                  </pic:nvPicPr>
                  <pic:blipFill>
                    <a:blip r:embed="rId6"/>
                    <a:stretch>
                      <a:fillRect/>
                    </a:stretch>
                  </pic:blipFill>
                  <pic:spPr>
                    <a:xfrm>
                      <a:off x="0" y="0"/>
                      <a:ext cx="5669280" cy="3222109"/>
                    </a:xfrm>
                    <a:prstGeom prst="rect">
                      <a:avLst/>
                    </a:prstGeom>
                  </pic:spPr>
                </pic:pic>
              </a:graphicData>
            </a:graphic>
          </wp:inline>
        </w:drawing>
      </w:r>
    </w:p>
    <w:p w14:paraId="6578F717" w14:textId="77777777" w:rsidR="006F3159" w:rsidRPr="00594BC9" w:rsidRDefault="007155B3">
      <w:pPr>
        <w:jc w:val="center"/>
        <w:rPr>
          <w:rFonts w:ascii="Arial" w:hAnsi="Arial" w:cs="Arial"/>
          <w:lang w:val="es-CO"/>
        </w:rPr>
      </w:pPr>
      <w:r w:rsidRPr="00594BC9">
        <w:rPr>
          <w:rFonts w:ascii="Arial" w:hAnsi="Arial" w:cs="Arial"/>
          <w:i/>
          <w:sz w:val="18"/>
          <w:lang w:val="es-CO"/>
        </w:rPr>
        <w:t xml:space="preserve">Figura 1: Arquitectura </w:t>
      </w:r>
      <w:proofErr w:type="spellStart"/>
      <w:r w:rsidRPr="00594BC9">
        <w:rPr>
          <w:rFonts w:ascii="Arial" w:hAnsi="Arial" w:cs="Arial"/>
          <w:i/>
          <w:sz w:val="18"/>
          <w:lang w:val="es-CO"/>
        </w:rPr>
        <w:t>Medallion</w:t>
      </w:r>
      <w:proofErr w:type="spellEnd"/>
      <w:r w:rsidRPr="00594BC9">
        <w:rPr>
          <w:rFonts w:ascii="Arial" w:hAnsi="Arial" w:cs="Arial"/>
          <w:i/>
          <w:sz w:val="18"/>
          <w:lang w:val="es-CO"/>
        </w:rPr>
        <w:t xml:space="preserve"> End-</w:t>
      </w:r>
      <w:proofErr w:type="spellStart"/>
      <w:r w:rsidRPr="00594BC9">
        <w:rPr>
          <w:rFonts w:ascii="Arial" w:hAnsi="Arial" w:cs="Arial"/>
          <w:i/>
          <w:sz w:val="18"/>
          <w:lang w:val="es-CO"/>
        </w:rPr>
        <w:t>to</w:t>
      </w:r>
      <w:proofErr w:type="spellEnd"/>
      <w:r w:rsidRPr="00594BC9">
        <w:rPr>
          <w:rFonts w:ascii="Arial" w:hAnsi="Arial" w:cs="Arial"/>
          <w:i/>
          <w:sz w:val="18"/>
          <w:lang w:val="es-CO"/>
        </w:rPr>
        <w:t xml:space="preserve">-End y Pipeline CI/CD en GitHub </w:t>
      </w:r>
      <w:proofErr w:type="spellStart"/>
      <w:r w:rsidRPr="00594BC9">
        <w:rPr>
          <w:rFonts w:ascii="Arial" w:hAnsi="Arial" w:cs="Arial"/>
          <w:i/>
          <w:sz w:val="18"/>
          <w:lang w:val="es-CO"/>
        </w:rPr>
        <w:t>Actions</w:t>
      </w:r>
      <w:proofErr w:type="spellEnd"/>
      <w:r w:rsidRPr="00594BC9">
        <w:rPr>
          <w:rFonts w:ascii="Arial" w:hAnsi="Arial" w:cs="Arial"/>
          <w:i/>
          <w:sz w:val="18"/>
          <w:lang w:val="es-CO"/>
        </w:rPr>
        <w:t>.</w:t>
      </w:r>
    </w:p>
    <w:p w14:paraId="6CAC0731" w14:textId="77777777" w:rsidR="006F3159" w:rsidRPr="00594BC9" w:rsidRDefault="007155B3">
      <w:pPr>
        <w:rPr>
          <w:rFonts w:ascii="Arial" w:hAnsi="Arial" w:cs="Arial"/>
          <w:lang w:val="es-CO"/>
        </w:rPr>
      </w:pPr>
      <w:r w:rsidRPr="00594BC9">
        <w:rPr>
          <w:rFonts w:ascii="Arial" w:hAnsi="Arial" w:cs="Arial"/>
          <w:lang w:val="es-CO"/>
        </w:rPr>
        <w:br w:type="page"/>
      </w:r>
    </w:p>
    <w:p w14:paraId="1E9CDAD7" w14:textId="77777777" w:rsidR="006F3159" w:rsidRPr="00594BC9" w:rsidRDefault="007155B3">
      <w:pPr>
        <w:pStyle w:val="Ttulo1"/>
        <w:rPr>
          <w:rFonts w:ascii="Arial" w:hAnsi="Arial" w:cs="Arial"/>
          <w:color w:val="auto"/>
          <w:lang w:val="es-CO"/>
        </w:rPr>
      </w:pPr>
      <w:r w:rsidRPr="00594BC9">
        <w:rPr>
          <w:rFonts w:ascii="Arial" w:hAnsi="Arial" w:cs="Arial"/>
          <w:color w:val="auto"/>
          <w:lang w:val="es-CO"/>
        </w:rPr>
        <w:lastRenderedPageBreak/>
        <w:t>3. Modelo de Datos y Diagrama Entidad - Relación (ER)</w:t>
      </w:r>
    </w:p>
    <w:p w14:paraId="02841D49" w14:textId="77777777" w:rsidR="006F3159" w:rsidRPr="00594BC9" w:rsidRDefault="007155B3">
      <w:pPr>
        <w:rPr>
          <w:rFonts w:ascii="Arial" w:hAnsi="Arial" w:cs="Arial"/>
          <w:lang w:val="es-CO"/>
        </w:rPr>
      </w:pPr>
      <w:r w:rsidRPr="00594BC9">
        <w:rPr>
          <w:rFonts w:ascii="Arial" w:hAnsi="Arial" w:cs="Arial"/>
          <w:lang w:val="es-CO"/>
        </w:rPr>
        <w:t xml:space="preserve">El modelo de datos se estructura bajo un enfoque analítico optimizado para consultas de alto rendimiento y modelos de Machine </w:t>
      </w:r>
      <w:proofErr w:type="spellStart"/>
      <w:r w:rsidRPr="00594BC9">
        <w:rPr>
          <w:rFonts w:ascii="Arial" w:hAnsi="Arial" w:cs="Arial"/>
          <w:lang w:val="es-CO"/>
        </w:rPr>
        <w:t>Learning</w:t>
      </w:r>
      <w:proofErr w:type="spellEnd"/>
      <w:r w:rsidRPr="00594BC9">
        <w:rPr>
          <w:rFonts w:ascii="Arial" w:hAnsi="Arial" w:cs="Arial"/>
          <w:lang w:val="es-CO"/>
        </w:rPr>
        <w:t xml:space="preserve">. La entidad central </w:t>
      </w:r>
      <w:proofErr w:type="spellStart"/>
      <w:r w:rsidRPr="00594BC9">
        <w:rPr>
          <w:rFonts w:ascii="Arial" w:hAnsi="Arial" w:cs="Arial"/>
          <w:lang w:val="es-CO"/>
        </w:rPr>
        <w:t>enriched_players</w:t>
      </w:r>
      <w:proofErr w:type="spellEnd"/>
      <w:r w:rsidRPr="00594BC9">
        <w:rPr>
          <w:rFonts w:ascii="Arial" w:hAnsi="Arial" w:cs="Arial"/>
          <w:lang w:val="es-CO"/>
        </w:rPr>
        <w:t xml:space="preserve"> combina los atributos intrínsecos de los jugadores con las dimensiones externas integradas:</w:t>
      </w:r>
    </w:p>
    <w:p w14:paraId="21642F52" w14:textId="77777777" w:rsidR="006F3159" w:rsidRPr="00594BC9" w:rsidRDefault="007155B3">
      <w:pPr>
        <w:jc w:val="center"/>
        <w:rPr>
          <w:rFonts w:ascii="Arial" w:hAnsi="Arial" w:cs="Arial"/>
          <w:lang w:val="es-CO"/>
        </w:rPr>
      </w:pPr>
      <w:r w:rsidRPr="00594BC9">
        <w:rPr>
          <w:rFonts w:ascii="Arial" w:hAnsi="Arial" w:cs="Arial"/>
          <w:noProof/>
          <w:lang w:val="es-CO"/>
        </w:rPr>
        <w:drawing>
          <wp:inline distT="0" distB="0" distL="0" distR="0" wp14:anchorId="73AF8DC1" wp14:editId="5E7847AC">
            <wp:extent cx="5668396" cy="2984500"/>
            <wp:effectExtent l="0" t="0" r="889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modelo_er.png"/>
                    <pic:cNvPicPr/>
                  </pic:nvPicPr>
                  <pic:blipFill rotWithShape="1">
                    <a:blip r:embed="rId7"/>
                    <a:srcRect b="11853"/>
                    <a:stretch>
                      <a:fillRect/>
                    </a:stretch>
                  </pic:blipFill>
                  <pic:spPr bwMode="auto">
                    <a:xfrm>
                      <a:off x="0" y="0"/>
                      <a:ext cx="5669280" cy="2984965"/>
                    </a:xfrm>
                    <a:prstGeom prst="rect">
                      <a:avLst/>
                    </a:prstGeom>
                    <a:ln>
                      <a:noFill/>
                    </a:ln>
                    <a:extLst>
                      <a:ext uri="{53640926-AAD7-44D8-BBD7-CCE9431645EC}">
                        <a14:shadowObscured xmlns:a14="http://schemas.microsoft.com/office/drawing/2010/main"/>
                      </a:ext>
                    </a:extLst>
                  </pic:spPr>
                </pic:pic>
              </a:graphicData>
            </a:graphic>
          </wp:inline>
        </w:drawing>
      </w:r>
    </w:p>
    <w:p w14:paraId="1B78204E" w14:textId="77777777" w:rsidR="006F3159" w:rsidRPr="00594BC9" w:rsidRDefault="007155B3">
      <w:pPr>
        <w:jc w:val="center"/>
        <w:rPr>
          <w:rFonts w:ascii="Arial" w:hAnsi="Arial" w:cs="Arial"/>
          <w:lang w:val="es-CO"/>
        </w:rPr>
      </w:pPr>
      <w:r w:rsidRPr="00594BC9">
        <w:rPr>
          <w:rFonts w:ascii="Arial" w:hAnsi="Arial" w:cs="Arial"/>
          <w:i/>
          <w:sz w:val="18"/>
          <w:lang w:val="es-CO"/>
        </w:rPr>
        <w:t>Figura 2: Diagrama Entidad-Relación (ER) del Modelo de Datos Enriquecido.</w:t>
      </w:r>
    </w:p>
    <w:p w14:paraId="6A7C0DB3" w14:textId="77777777" w:rsidR="006F3159" w:rsidRPr="00594BC9" w:rsidRDefault="007155B3">
      <w:pPr>
        <w:pStyle w:val="Ttulo2"/>
        <w:rPr>
          <w:rFonts w:ascii="Arial" w:hAnsi="Arial" w:cs="Arial"/>
          <w:color w:val="auto"/>
          <w:lang w:val="es-CO"/>
        </w:rPr>
      </w:pPr>
      <w:r w:rsidRPr="00594BC9">
        <w:rPr>
          <w:rFonts w:ascii="Arial" w:hAnsi="Arial" w:cs="Arial"/>
          <w:color w:val="auto"/>
          <w:lang w:val="es-CO"/>
        </w:rPr>
        <w:t>Diccionario de Datos y Estructura de Tablas: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49"/>
        <w:gridCol w:w="1470"/>
        <w:gridCol w:w="2059"/>
        <w:gridCol w:w="3382"/>
      </w:tblGrid>
      <w:tr w:rsidR="006F3159" w:rsidRPr="00594BC9" w14:paraId="4112BC38" w14:textId="77777777" w:rsidTr="00594BC9">
        <w:trPr>
          <w:trHeight w:val="20"/>
          <w:jc w:val="center"/>
        </w:trPr>
        <w:tc>
          <w:tcPr>
            <w:tcW w:w="1385" w:type="pct"/>
            <w:shd w:val="pct15" w:color="auto" w:fill="auto"/>
            <w:tcMar>
              <w:top w:w="80" w:type="dxa"/>
              <w:left w:w="100" w:type="dxa"/>
              <w:bottom w:w="80" w:type="dxa"/>
              <w:right w:w="100" w:type="dxa"/>
            </w:tcMar>
          </w:tcPr>
          <w:p w14:paraId="3426832A" w14:textId="77777777" w:rsidR="006F3159" w:rsidRPr="00594BC9" w:rsidRDefault="007155B3" w:rsidP="00594BC9">
            <w:pPr>
              <w:spacing w:after="0"/>
              <w:rPr>
                <w:rFonts w:ascii="Arial" w:hAnsi="Arial" w:cs="Arial"/>
                <w:lang w:val="es-CO"/>
              </w:rPr>
            </w:pPr>
            <w:r w:rsidRPr="00594BC9">
              <w:rPr>
                <w:rFonts w:ascii="Arial" w:hAnsi="Arial" w:cs="Arial"/>
                <w:b/>
                <w:sz w:val="18"/>
                <w:lang w:val="es-CO"/>
              </w:rPr>
              <w:t>Tabla / Entidad</w:t>
            </w:r>
          </w:p>
        </w:tc>
        <w:tc>
          <w:tcPr>
            <w:tcW w:w="769" w:type="pct"/>
            <w:shd w:val="pct15" w:color="auto" w:fill="auto"/>
            <w:tcMar>
              <w:top w:w="80" w:type="dxa"/>
              <w:left w:w="100" w:type="dxa"/>
              <w:bottom w:w="80" w:type="dxa"/>
              <w:right w:w="100" w:type="dxa"/>
            </w:tcMar>
          </w:tcPr>
          <w:p w14:paraId="4482B4C1" w14:textId="77777777" w:rsidR="006F3159" w:rsidRPr="00594BC9" w:rsidRDefault="007155B3" w:rsidP="00594BC9">
            <w:pPr>
              <w:spacing w:after="0"/>
              <w:rPr>
                <w:rFonts w:ascii="Arial" w:hAnsi="Arial" w:cs="Arial"/>
                <w:lang w:val="es-CO"/>
              </w:rPr>
            </w:pPr>
            <w:r w:rsidRPr="00594BC9">
              <w:rPr>
                <w:rFonts w:ascii="Arial" w:hAnsi="Arial" w:cs="Arial"/>
                <w:b/>
                <w:sz w:val="18"/>
                <w:lang w:val="es-CO"/>
              </w:rPr>
              <w:t>Formato</w:t>
            </w:r>
          </w:p>
        </w:tc>
        <w:tc>
          <w:tcPr>
            <w:tcW w:w="1077" w:type="pct"/>
            <w:shd w:val="pct15" w:color="auto" w:fill="auto"/>
            <w:tcMar>
              <w:top w:w="80" w:type="dxa"/>
              <w:left w:w="100" w:type="dxa"/>
              <w:bottom w:w="80" w:type="dxa"/>
              <w:right w:w="100" w:type="dxa"/>
            </w:tcMar>
          </w:tcPr>
          <w:p w14:paraId="655D296D" w14:textId="77777777" w:rsidR="006F3159" w:rsidRPr="00594BC9" w:rsidRDefault="007155B3" w:rsidP="00594BC9">
            <w:pPr>
              <w:spacing w:after="0"/>
              <w:rPr>
                <w:rFonts w:ascii="Arial" w:hAnsi="Arial" w:cs="Arial"/>
                <w:lang w:val="es-CO"/>
              </w:rPr>
            </w:pPr>
            <w:r w:rsidRPr="00594BC9">
              <w:rPr>
                <w:rFonts w:ascii="Arial" w:hAnsi="Arial" w:cs="Arial"/>
                <w:b/>
                <w:sz w:val="18"/>
                <w:lang w:val="es-CO"/>
              </w:rPr>
              <w:t>Clave (PK / FK)</w:t>
            </w:r>
          </w:p>
        </w:tc>
        <w:tc>
          <w:tcPr>
            <w:tcW w:w="1769" w:type="pct"/>
            <w:shd w:val="pct15" w:color="auto" w:fill="auto"/>
            <w:tcMar>
              <w:top w:w="80" w:type="dxa"/>
              <w:left w:w="100" w:type="dxa"/>
              <w:bottom w:w="80" w:type="dxa"/>
              <w:right w:w="100" w:type="dxa"/>
            </w:tcMar>
          </w:tcPr>
          <w:p w14:paraId="420B2838" w14:textId="77777777" w:rsidR="006F3159" w:rsidRPr="00594BC9" w:rsidRDefault="007155B3" w:rsidP="00594BC9">
            <w:pPr>
              <w:spacing w:after="0"/>
              <w:rPr>
                <w:rFonts w:ascii="Arial" w:hAnsi="Arial" w:cs="Arial"/>
                <w:lang w:val="es-CO"/>
              </w:rPr>
            </w:pPr>
            <w:r w:rsidRPr="00594BC9">
              <w:rPr>
                <w:rFonts w:ascii="Arial" w:hAnsi="Arial" w:cs="Arial"/>
                <w:b/>
                <w:sz w:val="18"/>
                <w:lang w:val="es-CO"/>
              </w:rPr>
              <w:t>Atributos Relevantes</w:t>
            </w:r>
          </w:p>
        </w:tc>
      </w:tr>
      <w:tr w:rsidR="006F3159" w:rsidRPr="00594BC9" w14:paraId="6B192FF5" w14:textId="77777777" w:rsidTr="00594BC9">
        <w:trPr>
          <w:trHeight w:val="20"/>
          <w:jc w:val="center"/>
        </w:trPr>
        <w:tc>
          <w:tcPr>
            <w:tcW w:w="1385" w:type="pct"/>
            <w:tcMar>
              <w:top w:w="80" w:type="dxa"/>
              <w:left w:w="100" w:type="dxa"/>
              <w:bottom w:w="80" w:type="dxa"/>
              <w:right w:w="100" w:type="dxa"/>
            </w:tcMar>
          </w:tcPr>
          <w:p w14:paraId="06CB7BF3"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enriched_players</w:t>
            </w:r>
            <w:proofErr w:type="spellEnd"/>
            <w:r w:rsidRPr="00594BC9">
              <w:rPr>
                <w:rFonts w:ascii="Arial" w:hAnsi="Arial" w:cs="Arial"/>
                <w:sz w:val="17"/>
                <w:lang w:val="es-CO"/>
              </w:rPr>
              <w:t xml:space="preserve"> (Tabla Maestra Gold)</w:t>
            </w:r>
          </w:p>
        </w:tc>
        <w:tc>
          <w:tcPr>
            <w:tcW w:w="769" w:type="pct"/>
            <w:tcMar>
              <w:top w:w="80" w:type="dxa"/>
              <w:left w:w="100" w:type="dxa"/>
              <w:bottom w:w="80" w:type="dxa"/>
              <w:right w:w="100" w:type="dxa"/>
            </w:tcMar>
          </w:tcPr>
          <w:p w14:paraId="475ED751"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SQLite DB</w:t>
            </w:r>
          </w:p>
        </w:tc>
        <w:tc>
          <w:tcPr>
            <w:tcW w:w="1077" w:type="pct"/>
            <w:tcMar>
              <w:top w:w="80" w:type="dxa"/>
              <w:left w:w="100" w:type="dxa"/>
              <w:bottom w:w="80" w:type="dxa"/>
              <w:right w:w="100" w:type="dxa"/>
            </w:tcMar>
          </w:tcPr>
          <w:p w14:paraId="1C77278D"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 xml:space="preserve">PK: </w:t>
            </w:r>
            <w:proofErr w:type="spellStart"/>
            <w:r w:rsidRPr="00594BC9">
              <w:rPr>
                <w:rFonts w:ascii="Arial" w:hAnsi="Arial" w:cs="Arial"/>
                <w:sz w:val="17"/>
                <w:lang w:val="es-CO"/>
              </w:rPr>
              <w:t>sofifa_id</w:t>
            </w:r>
            <w:proofErr w:type="spellEnd"/>
            <w:r w:rsidRPr="00594BC9">
              <w:rPr>
                <w:rFonts w:ascii="Arial" w:hAnsi="Arial" w:cs="Arial"/>
                <w:sz w:val="17"/>
                <w:lang w:val="es-CO"/>
              </w:rPr>
              <w:br/>
              <w:t xml:space="preserve">FK: </w:t>
            </w:r>
            <w:proofErr w:type="spellStart"/>
            <w:r w:rsidRPr="00594BC9">
              <w:rPr>
                <w:rFonts w:ascii="Arial" w:hAnsi="Arial" w:cs="Arial"/>
                <w:sz w:val="17"/>
                <w:lang w:val="es-CO"/>
              </w:rPr>
              <w:t>nationality</w:t>
            </w:r>
            <w:proofErr w:type="spellEnd"/>
            <w:r w:rsidRPr="00594BC9">
              <w:rPr>
                <w:rFonts w:ascii="Arial" w:hAnsi="Arial" w:cs="Arial"/>
                <w:sz w:val="17"/>
                <w:lang w:val="es-CO"/>
              </w:rPr>
              <w:t>, club</w:t>
            </w:r>
          </w:p>
        </w:tc>
        <w:tc>
          <w:tcPr>
            <w:tcW w:w="1769" w:type="pct"/>
            <w:tcMar>
              <w:top w:w="80" w:type="dxa"/>
              <w:left w:w="100" w:type="dxa"/>
              <w:bottom w:w="80" w:type="dxa"/>
              <w:right w:w="100" w:type="dxa"/>
            </w:tcMar>
          </w:tcPr>
          <w:p w14:paraId="22351FFF"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sofifa_id</w:t>
            </w:r>
            <w:proofErr w:type="spellEnd"/>
            <w:r w:rsidRPr="00594BC9">
              <w:rPr>
                <w:rFonts w:ascii="Arial" w:hAnsi="Arial" w:cs="Arial"/>
                <w:sz w:val="17"/>
                <w:lang w:val="es-CO"/>
              </w:rPr>
              <w:t xml:space="preserve">, </w:t>
            </w:r>
            <w:proofErr w:type="spellStart"/>
            <w:r w:rsidRPr="00594BC9">
              <w:rPr>
                <w:rFonts w:ascii="Arial" w:hAnsi="Arial" w:cs="Arial"/>
                <w:sz w:val="17"/>
                <w:lang w:val="es-CO"/>
              </w:rPr>
              <w:t>short_name</w:t>
            </w:r>
            <w:proofErr w:type="spellEnd"/>
            <w:r w:rsidRPr="00594BC9">
              <w:rPr>
                <w:rFonts w:ascii="Arial" w:hAnsi="Arial" w:cs="Arial"/>
                <w:sz w:val="17"/>
                <w:lang w:val="es-CO"/>
              </w:rPr>
              <w:t xml:space="preserve">, </w:t>
            </w:r>
            <w:proofErr w:type="spellStart"/>
            <w:r w:rsidRPr="00594BC9">
              <w:rPr>
                <w:rFonts w:ascii="Arial" w:hAnsi="Arial" w:cs="Arial"/>
                <w:sz w:val="17"/>
                <w:lang w:val="es-CO"/>
              </w:rPr>
              <w:t>overall</w:t>
            </w:r>
            <w:proofErr w:type="spellEnd"/>
            <w:r w:rsidRPr="00594BC9">
              <w:rPr>
                <w:rFonts w:ascii="Arial" w:hAnsi="Arial" w:cs="Arial"/>
                <w:sz w:val="17"/>
                <w:lang w:val="es-CO"/>
              </w:rPr>
              <w:t xml:space="preserve">, </w:t>
            </w:r>
            <w:proofErr w:type="spellStart"/>
            <w:r w:rsidRPr="00594BC9">
              <w:rPr>
                <w:rFonts w:ascii="Arial" w:hAnsi="Arial" w:cs="Arial"/>
                <w:sz w:val="17"/>
                <w:lang w:val="es-CO"/>
              </w:rPr>
              <w:t>potential</w:t>
            </w:r>
            <w:proofErr w:type="spellEnd"/>
            <w:r w:rsidRPr="00594BC9">
              <w:rPr>
                <w:rFonts w:ascii="Arial" w:hAnsi="Arial" w:cs="Arial"/>
                <w:sz w:val="17"/>
                <w:lang w:val="es-CO"/>
              </w:rPr>
              <w:t xml:space="preserve">, </w:t>
            </w:r>
            <w:proofErr w:type="spellStart"/>
            <w:r w:rsidRPr="00594BC9">
              <w:rPr>
                <w:rFonts w:ascii="Arial" w:hAnsi="Arial" w:cs="Arial"/>
                <w:sz w:val="17"/>
                <w:lang w:val="es-CO"/>
              </w:rPr>
              <w:t>value_eur</w:t>
            </w:r>
            <w:proofErr w:type="spellEnd"/>
            <w:r w:rsidRPr="00594BC9">
              <w:rPr>
                <w:rFonts w:ascii="Arial" w:hAnsi="Arial" w:cs="Arial"/>
                <w:sz w:val="17"/>
                <w:lang w:val="es-CO"/>
              </w:rPr>
              <w:t xml:space="preserve">, </w:t>
            </w:r>
            <w:proofErr w:type="spellStart"/>
            <w:r w:rsidRPr="00594BC9">
              <w:rPr>
                <w:rFonts w:ascii="Arial" w:hAnsi="Arial" w:cs="Arial"/>
                <w:sz w:val="17"/>
                <w:lang w:val="es-CO"/>
              </w:rPr>
              <w:t>wage_eur</w:t>
            </w:r>
            <w:proofErr w:type="spellEnd"/>
            <w:r w:rsidRPr="00594BC9">
              <w:rPr>
                <w:rFonts w:ascii="Arial" w:hAnsi="Arial" w:cs="Arial"/>
                <w:sz w:val="17"/>
                <w:lang w:val="es-CO"/>
              </w:rPr>
              <w:t xml:space="preserve">, </w:t>
            </w:r>
            <w:proofErr w:type="spellStart"/>
            <w:r w:rsidRPr="00594BC9">
              <w:rPr>
                <w:rFonts w:ascii="Arial" w:hAnsi="Arial" w:cs="Arial"/>
                <w:sz w:val="17"/>
                <w:lang w:val="es-CO"/>
              </w:rPr>
              <w:t>bmi</w:t>
            </w:r>
            <w:proofErr w:type="spellEnd"/>
            <w:r w:rsidRPr="00594BC9">
              <w:rPr>
                <w:rFonts w:ascii="Arial" w:hAnsi="Arial" w:cs="Arial"/>
                <w:sz w:val="17"/>
                <w:lang w:val="es-CO"/>
              </w:rPr>
              <w:t xml:space="preserve">, </w:t>
            </w:r>
            <w:proofErr w:type="spellStart"/>
            <w:r w:rsidRPr="00594BC9">
              <w:rPr>
                <w:rFonts w:ascii="Arial" w:hAnsi="Arial" w:cs="Arial"/>
                <w:sz w:val="17"/>
                <w:lang w:val="es-CO"/>
              </w:rPr>
              <w:t>potential_growth</w:t>
            </w:r>
            <w:proofErr w:type="spellEnd"/>
            <w:r w:rsidRPr="00594BC9">
              <w:rPr>
                <w:rFonts w:ascii="Arial" w:hAnsi="Arial" w:cs="Arial"/>
                <w:sz w:val="17"/>
                <w:lang w:val="es-CO"/>
              </w:rPr>
              <w:t xml:space="preserve">, </w:t>
            </w:r>
            <w:proofErr w:type="spellStart"/>
            <w:r w:rsidRPr="00594BC9">
              <w:rPr>
                <w:rFonts w:ascii="Arial" w:hAnsi="Arial" w:cs="Arial"/>
                <w:sz w:val="17"/>
                <w:lang w:val="es-CO"/>
              </w:rPr>
              <w:t>star_rating_index</w:t>
            </w:r>
            <w:proofErr w:type="spellEnd"/>
            <w:r w:rsidRPr="00594BC9">
              <w:rPr>
                <w:rFonts w:ascii="Arial" w:hAnsi="Arial" w:cs="Arial"/>
                <w:sz w:val="17"/>
                <w:lang w:val="es-CO"/>
              </w:rPr>
              <w:t xml:space="preserve"> (44 </w:t>
            </w:r>
            <w:proofErr w:type="spellStart"/>
            <w:r w:rsidRPr="00594BC9">
              <w:rPr>
                <w:rFonts w:ascii="Arial" w:hAnsi="Arial" w:cs="Arial"/>
                <w:sz w:val="17"/>
                <w:lang w:val="es-CO"/>
              </w:rPr>
              <w:t>cols</w:t>
            </w:r>
            <w:proofErr w:type="spellEnd"/>
            <w:r w:rsidRPr="00594BC9">
              <w:rPr>
                <w:rFonts w:ascii="Arial" w:hAnsi="Arial" w:cs="Arial"/>
                <w:sz w:val="17"/>
                <w:lang w:val="es-CO"/>
              </w:rPr>
              <w:t>)</w:t>
            </w:r>
          </w:p>
        </w:tc>
      </w:tr>
      <w:tr w:rsidR="006F3159" w:rsidRPr="00594BC9" w14:paraId="46AFF34C" w14:textId="77777777" w:rsidTr="00594BC9">
        <w:trPr>
          <w:trHeight w:val="20"/>
          <w:jc w:val="center"/>
        </w:trPr>
        <w:tc>
          <w:tcPr>
            <w:tcW w:w="1385" w:type="pct"/>
            <w:tcMar>
              <w:top w:w="80" w:type="dxa"/>
              <w:left w:w="100" w:type="dxa"/>
              <w:bottom w:w="80" w:type="dxa"/>
              <w:right w:w="100" w:type="dxa"/>
            </w:tcMar>
          </w:tcPr>
          <w:p w14:paraId="4051BE4B"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countries_info</w:t>
            </w:r>
            <w:proofErr w:type="spellEnd"/>
          </w:p>
        </w:tc>
        <w:tc>
          <w:tcPr>
            <w:tcW w:w="769" w:type="pct"/>
            <w:tcMar>
              <w:top w:w="80" w:type="dxa"/>
              <w:left w:w="100" w:type="dxa"/>
              <w:bottom w:w="80" w:type="dxa"/>
              <w:right w:w="100" w:type="dxa"/>
            </w:tcMar>
          </w:tcPr>
          <w:p w14:paraId="1AFE197E"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JSON (.</w:t>
            </w:r>
            <w:proofErr w:type="spellStart"/>
            <w:r w:rsidRPr="00594BC9">
              <w:rPr>
                <w:rFonts w:ascii="Arial" w:hAnsi="Arial" w:cs="Arial"/>
                <w:sz w:val="17"/>
                <w:lang w:val="es-CO"/>
              </w:rPr>
              <w:t>json</w:t>
            </w:r>
            <w:proofErr w:type="spellEnd"/>
            <w:r w:rsidRPr="00594BC9">
              <w:rPr>
                <w:rFonts w:ascii="Arial" w:hAnsi="Arial" w:cs="Arial"/>
                <w:sz w:val="17"/>
                <w:lang w:val="es-CO"/>
              </w:rPr>
              <w:t>)</w:t>
            </w:r>
          </w:p>
        </w:tc>
        <w:tc>
          <w:tcPr>
            <w:tcW w:w="1077" w:type="pct"/>
            <w:tcMar>
              <w:top w:w="80" w:type="dxa"/>
              <w:left w:w="100" w:type="dxa"/>
              <w:bottom w:w="80" w:type="dxa"/>
              <w:right w:w="100" w:type="dxa"/>
            </w:tcMar>
          </w:tcPr>
          <w:p w14:paraId="2124ACE0"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 xml:space="preserve">PK: </w:t>
            </w:r>
            <w:proofErr w:type="spellStart"/>
            <w:r w:rsidRPr="00594BC9">
              <w:rPr>
                <w:rFonts w:ascii="Arial" w:hAnsi="Arial" w:cs="Arial"/>
                <w:sz w:val="17"/>
                <w:lang w:val="es-CO"/>
              </w:rPr>
              <w:t>nationality</w:t>
            </w:r>
            <w:proofErr w:type="spellEnd"/>
          </w:p>
        </w:tc>
        <w:tc>
          <w:tcPr>
            <w:tcW w:w="1769" w:type="pct"/>
            <w:tcMar>
              <w:top w:w="80" w:type="dxa"/>
              <w:left w:w="100" w:type="dxa"/>
              <w:bottom w:w="80" w:type="dxa"/>
              <w:right w:w="100" w:type="dxa"/>
            </w:tcMar>
          </w:tcPr>
          <w:p w14:paraId="1708C666"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continent</w:t>
            </w:r>
            <w:proofErr w:type="spellEnd"/>
            <w:r w:rsidRPr="00594BC9">
              <w:rPr>
                <w:rFonts w:ascii="Arial" w:hAnsi="Arial" w:cs="Arial"/>
                <w:sz w:val="17"/>
                <w:lang w:val="es-CO"/>
              </w:rPr>
              <w:t xml:space="preserve">, </w:t>
            </w:r>
            <w:proofErr w:type="spellStart"/>
            <w:r w:rsidRPr="00594BC9">
              <w:rPr>
                <w:rFonts w:ascii="Arial" w:hAnsi="Arial" w:cs="Arial"/>
                <w:sz w:val="17"/>
                <w:lang w:val="es-CO"/>
              </w:rPr>
              <w:t>fifa_confederation</w:t>
            </w:r>
            <w:proofErr w:type="spellEnd"/>
            <w:r w:rsidRPr="00594BC9">
              <w:rPr>
                <w:rFonts w:ascii="Arial" w:hAnsi="Arial" w:cs="Arial"/>
                <w:sz w:val="17"/>
                <w:lang w:val="es-CO"/>
              </w:rPr>
              <w:t xml:space="preserve">, country_iso3, </w:t>
            </w:r>
            <w:proofErr w:type="spellStart"/>
            <w:r w:rsidRPr="00594BC9">
              <w:rPr>
                <w:rFonts w:ascii="Arial" w:hAnsi="Arial" w:cs="Arial"/>
                <w:sz w:val="17"/>
                <w:lang w:val="es-CO"/>
              </w:rPr>
              <w:t>fifa_ranking_tier</w:t>
            </w:r>
            <w:proofErr w:type="spellEnd"/>
          </w:p>
        </w:tc>
      </w:tr>
      <w:tr w:rsidR="006F3159" w:rsidRPr="00594BC9" w14:paraId="05A088F8" w14:textId="77777777" w:rsidTr="00594BC9">
        <w:trPr>
          <w:trHeight w:val="20"/>
          <w:jc w:val="center"/>
        </w:trPr>
        <w:tc>
          <w:tcPr>
            <w:tcW w:w="1385" w:type="pct"/>
            <w:tcMar>
              <w:top w:w="80" w:type="dxa"/>
              <w:left w:w="100" w:type="dxa"/>
              <w:bottom w:w="80" w:type="dxa"/>
              <w:right w:w="100" w:type="dxa"/>
            </w:tcMar>
          </w:tcPr>
          <w:p w14:paraId="671585F2"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club_leagues</w:t>
            </w:r>
            <w:proofErr w:type="spellEnd"/>
          </w:p>
        </w:tc>
        <w:tc>
          <w:tcPr>
            <w:tcW w:w="769" w:type="pct"/>
            <w:tcMar>
              <w:top w:w="80" w:type="dxa"/>
              <w:left w:w="100" w:type="dxa"/>
              <w:bottom w:w="80" w:type="dxa"/>
              <w:right w:w="100" w:type="dxa"/>
            </w:tcMar>
          </w:tcPr>
          <w:p w14:paraId="3FC07EDD"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CSV (.</w:t>
            </w:r>
            <w:proofErr w:type="spellStart"/>
            <w:r w:rsidRPr="00594BC9">
              <w:rPr>
                <w:rFonts w:ascii="Arial" w:hAnsi="Arial" w:cs="Arial"/>
                <w:sz w:val="17"/>
                <w:lang w:val="es-CO"/>
              </w:rPr>
              <w:t>csv</w:t>
            </w:r>
            <w:proofErr w:type="spellEnd"/>
            <w:r w:rsidRPr="00594BC9">
              <w:rPr>
                <w:rFonts w:ascii="Arial" w:hAnsi="Arial" w:cs="Arial"/>
                <w:sz w:val="17"/>
                <w:lang w:val="es-CO"/>
              </w:rPr>
              <w:t>)</w:t>
            </w:r>
          </w:p>
        </w:tc>
        <w:tc>
          <w:tcPr>
            <w:tcW w:w="1077" w:type="pct"/>
            <w:tcMar>
              <w:top w:w="80" w:type="dxa"/>
              <w:left w:w="100" w:type="dxa"/>
              <w:bottom w:w="80" w:type="dxa"/>
              <w:right w:w="100" w:type="dxa"/>
            </w:tcMar>
          </w:tcPr>
          <w:p w14:paraId="56CFB7FB"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PK: club</w:t>
            </w:r>
          </w:p>
        </w:tc>
        <w:tc>
          <w:tcPr>
            <w:tcW w:w="1769" w:type="pct"/>
            <w:tcMar>
              <w:top w:w="80" w:type="dxa"/>
              <w:left w:w="100" w:type="dxa"/>
              <w:bottom w:w="80" w:type="dxa"/>
              <w:right w:w="100" w:type="dxa"/>
            </w:tcMar>
          </w:tcPr>
          <w:p w14:paraId="79D1EDE6"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league_name</w:t>
            </w:r>
            <w:proofErr w:type="spellEnd"/>
            <w:r w:rsidRPr="00594BC9">
              <w:rPr>
                <w:rFonts w:ascii="Arial" w:hAnsi="Arial" w:cs="Arial"/>
                <w:sz w:val="17"/>
                <w:lang w:val="es-CO"/>
              </w:rPr>
              <w:t xml:space="preserve">, </w:t>
            </w:r>
            <w:proofErr w:type="spellStart"/>
            <w:r w:rsidRPr="00594BC9">
              <w:rPr>
                <w:rFonts w:ascii="Arial" w:hAnsi="Arial" w:cs="Arial"/>
                <w:sz w:val="17"/>
                <w:lang w:val="es-CO"/>
              </w:rPr>
              <w:t>league_country</w:t>
            </w:r>
            <w:proofErr w:type="spellEnd"/>
            <w:r w:rsidRPr="00594BC9">
              <w:rPr>
                <w:rFonts w:ascii="Arial" w:hAnsi="Arial" w:cs="Arial"/>
                <w:sz w:val="17"/>
                <w:lang w:val="es-CO"/>
              </w:rPr>
              <w:t xml:space="preserve">, </w:t>
            </w:r>
            <w:proofErr w:type="spellStart"/>
            <w:r w:rsidRPr="00594BC9">
              <w:rPr>
                <w:rFonts w:ascii="Arial" w:hAnsi="Arial" w:cs="Arial"/>
                <w:sz w:val="17"/>
                <w:lang w:val="es-CO"/>
              </w:rPr>
              <w:t>league_tier</w:t>
            </w:r>
            <w:proofErr w:type="spellEnd"/>
            <w:r w:rsidRPr="00594BC9">
              <w:rPr>
                <w:rFonts w:ascii="Arial" w:hAnsi="Arial" w:cs="Arial"/>
                <w:sz w:val="17"/>
                <w:lang w:val="es-CO"/>
              </w:rPr>
              <w:t>, is_top_5_european_league</w:t>
            </w:r>
          </w:p>
        </w:tc>
      </w:tr>
      <w:tr w:rsidR="006F3159" w:rsidRPr="00594BC9" w14:paraId="1CCEED7D" w14:textId="77777777" w:rsidTr="00594BC9">
        <w:trPr>
          <w:trHeight w:val="20"/>
          <w:jc w:val="center"/>
        </w:trPr>
        <w:tc>
          <w:tcPr>
            <w:tcW w:w="1385" w:type="pct"/>
            <w:tcMar>
              <w:top w:w="80" w:type="dxa"/>
              <w:left w:w="100" w:type="dxa"/>
              <w:bottom w:w="80" w:type="dxa"/>
              <w:right w:w="100" w:type="dxa"/>
            </w:tcMar>
          </w:tcPr>
          <w:p w14:paraId="7AB341AC"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stadiums_info</w:t>
            </w:r>
            <w:proofErr w:type="spellEnd"/>
          </w:p>
        </w:tc>
        <w:tc>
          <w:tcPr>
            <w:tcW w:w="769" w:type="pct"/>
            <w:tcMar>
              <w:top w:w="80" w:type="dxa"/>
              <w:left w:w="100" w:type="dxa"/>
              <w:bottom w:w="80" w:type="dxa"/>
              <w:right w:w="100" w:type="dxa"/>
            </w:tcMar>
          </w:tcPr>
          <w:p w14:paraId="49EB4A70"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XML (.</w:t>
            </w:r>
            <w:proofErr w:type="spellStart"/>
            <w:r w:rsidRPr="00594BC9">
              <w:rPr>
                <w:rFonts w:ascii="Arial" w:hAnsi="Arial" w:cs="Arial"/>
                <w:sz w:val="17"/>
                <w:lang w:val="es-CO"/>
              </w:rPr>
              <w:t>xml</w:t>
            </w:r>
            <w:proofErr w:type="spellEnd"/>
            <w:r w:rsidRPr="00594BC9">
              <w:rPr>
                <w:rFonts w:ascii="Arial" w:hAnsi="Arial" w:cs="Arial"/>
                <w:sz w:val="17"/>
                <w:lang w:val="es-CO"/>
              </w:rPr>
              <w:t>)</w:t>
            </w:r>
          </w:p>
        </w:tc>
        <w:tc>
          <w:tcPr>
            <w:tcW w:w="1077" w:type="pct"/>
            <w:tcMar>
              <w:top w:w="80" w:type="dxa"/>
              <w:left w:w="100" w:type="dxa"/>
              <w:bottom w:w="80" w:type="dxa"/>
              <w:right w:w="100" w:type="dxa"/>
            </w:tcMar>
          </w:tcPr>
          <w:p w14:paraId="62937457"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PK: club</w:t>
            </w:r>
          </w:p>
        </w:tc>
        <w:tc>
          <w:tcPr>
            <w:tcW w:w="1769" w:type="pct"/>
            <w:tcMar>
              <w:top w:w="80" w:type="dxa"/>
              <w:left w:w="100" w:type="dxa"/>
              <w:bottom w:w="80" w:type="dxa"/>
              <w:right w:w="100" w:type="dxa"/>
            </w:tcMar>
          </w:tcPr>
          <w:p w14:paraId="4DE31CA6"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stadium_name</w:t>
            </w:r>
            <w:proofErr w:type="spellEnd"/>
            <w:r w:rsidRPr="00594BC9">
              <w:rPr>
                <w:rFonts w:ascii="Arial" w:hAnsi="Arial" w:cs="Arial"/>
                <w:sz w:val="17"/>
                <w:lang w:val="es-CO"/>
              </w:rPr>
              <w:t xml:space="preserve">, </w:t>
            </w:r>
            <w:proofErr w:type="spellStart"/>
            <w:r w:rsidRPr="00594BC9">
              <w:rPr>
                <w:rFonts w:ascii="Arial" w:hAnsi="Arial" w:cs="Arial"/>
                <w:sz w:val="17"/>
                <w:lang w:val="es-CO"/>
              </w:rPr>
              <w:t>stadium_capacity</w:t>
            </w:r>
            <w:proofErr w:type="spellEnd"/>
          </w:p>
        </w:tc>
      </w:tr>
      <w:tr w:rsidR="006F3159" w:rsidRPr="00594BC9" w14:paraId="0335CE18" w14:textId="77777777" w:rsidTr="00594BC9">
        <w:trPr>
          <w:trHeight w:val="20"/>
          <w:jc w:val="center"/>
        </w:trPr>
        <w:tc>
          <w:tcPr>
            <w:tcW w:w="1385" w:type="pct"/>
            <w:tcMar>
              <w:top w:w="80" w:type="dxa"/>
              <w:left w:w="100" w:type="dxa"/>
              <w:bottom w:w="80" w:type="dxa"/>
              <w:right w:w="100" w:type="dxa"/>
            </w:tcMar>
          </w:tcPr>
          <w:p w14:paraId="49799E70"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national_trophies</w:t>
            </w:r>
            <w:proofErr w:type="spellEnd"/>
          </w:p>
        </w:tc>
        <w:tc>
          <w:tcPr>
            <w:tcW w:w="769" w:type="pct"/>
            <w:tcMar>
              <w:top w:w="80" w:type="dxa"/>
              <w:left w:w="100" w:type="dxa"/>
              <w:bottom w:w="80" w:type="dxa"/>
              <w:right w:w="100" w:type="dxa"/>
            </w:tcMar>
          </w:tcPr>
          <w:p w14:paraId="59C01A35"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HTML (.</w:t>
            </w:r>
            <w:proofErr w:type="spellStart"/>
            <w:r w:rsidRPr="00594BC9">
              <w:rPr>
                <w:rFonts w:ascii="Arial" w:hAnsi="Arial" w:cs="Arial"/>
                <w:sz w:val="17"/>
                <w:lang w:val="es-CO"/>
              </w:rPr>
              <w:t>html</w:t>
            </w:r>
            <w:proofErr w:type="spellEnd"/>
            <w:r w:rsidRPr="00594BC9">
              <w:rPr>
                <w:rFonts w:ascii="Arial" w:hAnsi="Arial" w:cs="Arial"/>
                <w:sz w:val="17"/>
                <w:lang w:val="es-CO"/>
              </w:rPr>
              <w:t>)</w:t>
            </w:r>
          </w:p>
        </w:tc>
        <w:tc>
          <w:tcPr>
            <w:tcW w:w="1077" w:type="pct"/>
            <w:tcMar>
              <w:top w:w="80" w:type="dxa"/>
              <w:left w:w="100" w:type="dxa"/>
              <w:bottom w:w="80" w:type="dxa"/>
              <w:right w:w="100" w:type="dxa"/>
            </w:tcMar>
          </w:tcPr>
          <w:p w14:paraId="39BA5632"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 xml:space="preserve">PK: </w:t>
            </w:r>
            <w:proofErr w:type="spellStart"/>
            <w:r w:rsidRPr="00594BC9">
              <w:rPr>
                <w:rFonts w:ascii="Arial" w:hAnsi="Arial" w:cs="Arial"/>
                <w:sz w:val="17"/>
                <w:lang w:val="es-CO"/>
              </w:rPr>
              <w:t>nationality</w:t>
            </w:r>
            <w:proofErr w:type="spellEnd"/>
          </w:p>
        </w:tc>
        <w:tc>
          <w:tcPr>
            <w:tcW w:w="1769" w:type="pct"/>
            <w:tcMar>
              <w:top w:w="80" w:type="dxa"/>
              <w:left w:w="100" w:type="dxa"/>
              <w:bottom w:w="80" w:type="dxa"/>
              <w:right w:w="100" w:type="dxa"/>
            </w:tcMar>
          </w:tcPr>
          <w:p w14:paraId="3C898811"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world_cup_titles</w:t>
            </w:r>
            <w:proofErr w:type="spellEnd"/>
            <w:r w:rsidRPr="00594BC9">
              <w:rPr>
                <w:rFonts w:ascii="Arial" w:hAnsi="Arial" w:cs="Arial"/>
                <w:sz w:val="17"/>
                <w:lang w:val="es-CO"/>
              </w:rPr>
              <w:t xml:space="preserve">, </w:t>
            </w:r>
            <w:proofErr w:type="spellStart"/>
            <w:r w:rsidRPr="00594BC9">
              <w:rPr>
                <w:rFonts w:ascii="Arial" w:hAnsi="Arial" w:cs="Arial"/>
                <w:sz w:val="17"/>
                <w:lang w:val="es-CO"/>
              </w:rPr>
              <w:t>continental_trophies</w:t>
            </w:r>
            <w:proofErr w:type="spellEnd"/>
          </w:p>
        </w:tc>
      </w:tr>
      <w:tr w:rsidR="006F3159" w:rsidRPr="00594BC9" w14:paraId="6B05DE1F" w14:textId="77777777" w:rsidTr="00594BC9">
        <w:trPr>
          <w:trHeight w:val="20"/>
          <w:jc w:val="center"/>
        </w:trPr>
        <w:tc>
          <w:tcPr>
            <w:tcW w:w="1385" w:type="pct"/>
            <w:tcMar>
              <w:top w:w="80" w:type="dxa"/>
              <w:left w:w="100" w:type="dxa"/>
              <w:bottom w:w="80" w:type="dxa"/>
              <w:right w:w="100" w:type="dxa"/>
            </w:tcMar>
          </w:tcPr>
          <w:p w14:paraId="423020FF"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player_contracts</w:t>
            </w:r>
            <w:proofErr w:type="spellEnd"/>
          </w:p>
        </w:tc>
        <w:tc>
          <w:tcPr>
            <w:tcW w:w="769" w:type="pct"/>
            <w:tcMar>
              <w:top w:w="80" w:type="dxa"/>
              <w:left w:w="100" w:type="dxa"/>
              <w:bottom w:w="80" w:type="dxa"/>
              <w:right w:w="100" w:type="dxa"/>
            </w:tcMar>
          </w:tcPr>
          <w:p w14:paraId="4B6EABE8"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TXT (.</w:t>
            </w:r>
            <w:proofErr w:type="spellStart"/>
            <w:r w:rsidRPr="00594BC9">
              <w:rPr>
                <w:rFonts w:ascii="Arial" w:hAnsi="Arial" w:cs="Arial"/>
                <w:sz w:val="17"/>
                <w:lang w:val="es-CO"/>
              </w:rPr>
              <w:t>txt</w:t>
            </w:r>
            <w:proofErr w:type="spellEnd"/>
            <w:r w:rsidRPr="00594BC9">
              <w:rPr>
                <w:rFonts w:ascii="Arial" w:hAnsi="Arial" w:cs="Arial"/>
                <w:sz w:val="17"/>
                <w:lang w:val="es-CO"/>
              </w:rPr>
              <w:t>)</w:t>
            </w:r>
          </w:p>
        </w:tc>
        <w:tc>
          <w:tcPr>
            <w:tcW w:w="1077" w:type="pct"/>
            <w:tcMar>
              <w:top w:w="80" w:type="dxa"/>
              <w:left w:w="100" w:type="dxa"/>
              <w:bottom w:w="80" w:type="dxa"/>
              <w:right w:w="100" w:type="dxa"/>
            </w:tcMar>
          </w:tcPr>
          <w:p w14:paraId="6FC5C8E2"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 xml:space="preserve">PK: </w:t>
            </w:r>
            <w:proofErr w:type="spellStart"/>
            <w:r w:rsidRPr="00594BC9">
              <w:rPr>
                <w:rFonts w:ascii="Arial" w:hAnsi="Arial" w:cs="Arial"/>
                <w:sz w:val="17"/>
                <w:lang w:val="es-CO"/>
              </w:rPr>
              <w:t>sofifa_id</w:t>
            </w:r>
            <w:proofErr w:type="spellEnd"/>
          </w:p>
        </w:tc>
        <w:tc>
          <w:tcPr>
            <w:tcW w:w="1769" w:type="pct"/>
            <w:tcMar>
              <w:top w:w="80" w:type="dxa"/>
              <w:left w:w="100" w:type="dxa"/>
              <w:bottom w:w="80" w:type="dxa"/>
              <w:right w:w="100" w:type="dxa"/>
            </w:tcMar>
          </w:tcPr>
          <w:p w14:paraId="11B86BA2"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contract_tier</w:t>
            </w:r>
            <w:proofErr w:type="spellEnd"/>
            <w:r w:rsidRPr="00594BC9">
              <w:rPr>
                <w:rFonts w:ascii="Arial" w:hAnsi="Arial" w:cs="Arial"/>
                <w:sz w:val="17"/>
                <w:lang w:val="es-CO"/>
              </w:rPr>
              <w:t xml:space="preserve">, </w:t>
            </w:r>
            <w:proofErr w:type="spellStart"/>
            <w:r w:rsidRPr="00594BC9">
              <w:rPr>
                <w:rFonts w:ascii="Arial" w:hAnsi="Arial" w:cs="Arial"/>
                <w:sz w:val="17"/>
                <w:lang w:val="es-CO"/>
              </w:rPr>
              <w:t>rep_stars</w:t>
            </w:r>
            <w:proofErr w:type="spellEnd"/>
          </w:p>
        </w:tc>
      </w:tr>
      <w:tr w:rsidR="006F3159" w:rsidRPr="00594BC9" w14:paraId="68A13230" w14:textId="77777777" w:rsidTr="00594BC9">
        <w:trPr>
          <w:trHeight w:val="20"/>
          <w:jc w:val="center"/>
        </w:trPr>
        <w:tc>
          <w:tcPr>
            <w:tcW w:w="1385" w:type="pct"/>
            <w:tcMar>
              <w:top w:w="80" w:type="dxa"/>
              <w:left w:w="100" w:type="dxa"/>
              <w:bottom w:w="80" w:type="dxa"/>
              <w:right w:w="100" w:type="dxa"/>
            </w:tcMar>
          </w:tcPr>
          <w:p w14:paraId="5B2734E9"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sponsorship_tiers</w:t>
            </w:r>
            <w:proofErr w:type="spellEnd"/>
          </w:p>
        </w:tc>
        <w:tc>
          <w:tcPr>
            <w:tcW w:w="769" w:type="pct"/>
            <w:tcMar>
              <w:top w:w="80" w:type="dxa"/>
              <w:left w:w="100" w:type="dxa"/>
              <w:bottom w:w="80" w:type="dxa"/>
              <w:right w:w="100" w:type="dxa"/>
            </w:tcMar>
          </w:tcPr>
          <w:p w14:paraId="0A25ACFC"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XLSX (.xlsx)</w:t>
            </w:r>
          </w:p>
        </w:tc>
        <w:tc>
          <w:tcPr>
            <w:tcW w:w="1077" w:type="pct"/>
            <w:tcMar>
              <w:top w:w="80" w:type="dxa"/>
              <w:left w:w="100" w:type="dxa"/>
              <w:bottom w:w="80" w:type="dxa"/>
              <w:right w:w="100" w:type="dxa"/>
            </w:tcMar>
          </w:tcPr>
          <w:p w14:paraId="6269E6F5" w14:textId="77777777" w:rsidR="006F3159" w:rsidRPr="00594BC9" w:rsidRDefault="007155B3" w:rsidP="00594BC9">
            <w:pPr>
              <w:spacing w:after="0"/>
              <w:rPr>
                <w:rFonts w:ascii="Arial" w:hAnsi="Arial" w:cs="Arial"/>
                <w:lang w:val="es-CO"/>
              </w:rPr>
            </w:pPr>
            <w:r w:rsidRPr="00594BC9">
              <w:rPr>
                <w:rFonts w:ascii="Arial" w:hAnsi="Arial" w:cs="Arial"/>
                <w:sz w:val="17"/>
                <w:lang w:val="es-CO"/>
              </w:rPr>
              <w:t>PK: club</w:t>
            </w:r>
          </w:p>
        </w:tc>
        <w:tc>
          <w:tcPr>
            <w:tcW w:w="1769" w:type="pct"/>
            <w:tcMar>
              <w:top w:w="80" w:type="dxa"/>
              <w:left w:w="100" w:type="dxa"/>
              <w:bottom w:w="80" w:type="dxa"/>
              <w:right w:w="100" w:type="dxa"/>
            </w:tcMar>
          </w:tcPr>
          <w:p w14:paraId="13CE33AD"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7"/>
                <w:lang w:val="es-CO"/>
              </w:rPr>
              <w:t>main_</w:t>
            </w:r>
            <w:proofErr w:type="gramStart"/>
            <w:r w:rsidRPr="00594BC9">
              <w:rPr>
                <w:rFonts w:ascii="Arial" w:hAnsi="Arial" w:cs="Arial"/>
                <w:sz w:val="17"/>
                <w:lang w:val="es-CO"/>
              </w:rPr>
              <w:t>sponsor</w:t>
            </w:r>
            <w:proofErr w:type="spellEnd"/>
            <w:proofErr w:type="gramEnd"/>
            <w:r w:rsidRPr="00594BC9">
              <w:rPr>
                <w:rFonts w:ascii="Arial" w:hAnsi="Arial" w:cs="Arial"/>
                <w:sz w:val="17"/>
                <w:lang w:val="es-CO"/>
              </w:rPr>
              <w:t xml:space="preserve">, </w:t>
            </w:r>
            <w:proofErr w:type="spellStart"/>
            <w:proofErr w:type="gramStart"/>
            <w:r w:rsidRPr="00594BC9">
              <w:rPr>
                <w:rFonts w:ascii="Arial" w:hAnsi="Arial" w:cs="Arial"/>
                <w:sz w:val="17"/>
                <w:lang w:val="es-CO"/>
              </w:rPr>
              <w:t>sponsor</w:t>
            </w:r>
            <w:proofErr w:type="gramEnd"/>
            <w:r w:rsidRPr="00594BC9">
              <w:rPr>
                <w:rFonts w:ascii="Arial" w:hAnsi="Arial" w:cs="Arial"/>
                <w:sz w:val="17"/>
                <w:lang w:val="es-CO"/>
              </w:rPr>
              <w:t>_tier</w:t>
            </w:r>
            <w:proofErr w:type="spellEnd"/>
          </w:p>
        </w:tc>
      </w:tr>
    </w:tbl>
    <w:p w14:paraId="6233AE30" w14:textId="4ADDDE0F" w:rsidR="006F3159" w:rsidRPr="00594BC9" w:rsidRDefault="007155B3" w:rsidP="00594BC9">
      <w:pPr>
        <w:spacing w:before="200"/>
        <w:rPr>
          <w:rFonts w:ascii="Arial" w:hAnsi="Arial" w:cs="Arial"/>
          <w:lang w:val="es-CO"/>
        </w:rPr>
      </w:pPr>
      <w:r w:rsidRPr="00594BC9">
        <w:rPr>
          <w:rFonts w:ascii="Arial" w:hAnsi="Arial" w:cs="Arial"/>
          <w:b/>
          <w:lang w:val="es-CO"/>
        </w:rPr>
        <w:t xml:space="preserve">Justificación del Modelo: </w:t>
      </w:r>
      <w:r w:rsidRPr="00594BC9">
        <w:rPr>
          <w:rFonts w:ascii="Arial" w:hAnsi="Arial" w:cs="Arial"/>
          <w:lang w:val="es-CO"/>
        </w:rPr>
        <w:t>Se adoptó un modelo híbrido relacional/desnormalizado tipo Estrella (Star Schema). Esta estructura permite entrenar algoritmos de agrupamiento (</w:t>
      </w:r>
      <w:proofErr w:type="spellStart"/>
      <w:r w:rsidRPr="00594BC9">
        <w:rPr>
          <w:rFonts w:ascii="Arial" w:hAnsi="Arial" w:cs="Arial"/>
          <w:lang w:val="es-CO"/>
        </w:rPr>
        <w:t>Clustering</w:t>
      </w:r>
      <w:proofErr w:type="spellEnd"/>
      <w:r w:rsidRPr="00594BC9">
        <w:rPr>
          <w:rFonts w:ascii="Arial" w:hAnsi="Arial" w:cs="Arial"/>
          <w:lang w:val="es-CO"/>
        </w:rPr>
        <w:t>), clasificación y regresión sin incurrir en penalizaciones computacionales por múltiples uniones en tiempo de ejecución, optimizando los tiempos de procesamiento en Big Data.</w:t>
      </w:r>
      <w:r w:rsidRPr="00594BC9">
        <w:rPr>
          <w:rFonts w:ascii="Arial" w:hAnsi="Arial" w:cs="Arial"/>
          <w:lang w:val="es-CO"/>
        </w:rPr>
        <w:br w:type="page"/>
      </w:r>
    </w:p>
    <w:p w14:paraId="73AE459F" w14:textId="77777777" w:rsidR="006F3159" w:rsidRDefault="007155B3" w:rsidP="00594BC9">
      <w:pPr>
        <w:pStyle w:val="Ttulo1"/>
        <w:jc w:val="center"/>
        <w:rPr>
          <w:rFonts w:ascii="Arial" w:hAnsi="Arial" w:cs="Arial"/>
          <w:color w:val="auto"/>
          <w:lang w:val="es-CO"/>
        </w:rPr>
      </w:pPr>
      <w:r w:rsidRPr="00594BC9">
        <w:rPr>
          <w:rFonts w:ascii="Arial" w:hAnsi="Arial" w:cs="Arial"/>
          <w:color w:val="auto"/>
          <w:lang w:val="es-CO"/>
        </w:rPr>
        <w:lastRenderedPageBreak/>
        <w:t>4. Justificación de Herramientas y Tecnologías</w:t>
      </w:r>
    </w:p>
    <w:p w14:paraId="67996691" w14:textId="77777777" w:rsidR="00594BC9" w:rsidRPr="00594BC9" w:rsidRDefault="00594BC9" w:rsidP="00594BC9">
      <w:pPr>
        <w:rPr>
          <w:lang w:val="es-CO"/>
        </w:rPr>
      </w:pPr>
    </w:p>
    <w:p w14:paraId="7FB1CAF6" w14:textId="77777777" w:rsidR="006F3159" w:rsidRPr="00594BC9" w:rsidRDefault="007155B3">
      <w:pPr>
        <w:pStyle w:val="Listaconvietas"/>
        <w:rPr>
          <w:rFonts w:ascii="Arial" w:hAnsi="Arial" w:cs="Arial"/>
          <w:lang w:val="es-CO"/>
        </w:rPr>
      </w:pPr>
      <w:r w:rsidRPr="00594BC9">
        <w:rPr>
          <w:rFonts w:ascii="Arial" w:hAnsi="Arial" w:cs="Arial"/>
          <w:b/>
          <w:sz w:val="20"/>
          <w:lang w:val="es-CO"/>
        </w:rPr>
        <w:t>SQLite3 (Motor de Persistencia Analítica):</w:t>
      </w:r>
      <w:r w:rsidRPr="00594BC9">
        <w:rPr>
          <w:rFonts w:ascii="Arial" w:hAnsi="Arial" w:cs="Arial"/>
          <w:sz w:val="20"/>
          <w:lang w:val="es-CO"/>
        </w:rPr>
        <w:t xml:space="preserve"> Actúa como emulador local de alta eficiencia de un Data </w:t>
      </w:r>
      <w:proofErr w:type="spellStart"/>
      <w:r w:rsidRPr="00594BC9">
        <w:rPr>
          <w:rFonts w:ascii="Arial" w:hAnsi="Arial" w:cs="Arial"/>
          <w:sz w:val="20"/>
          <w:lang w:val="es-CO"/>
        </w:rPr>
        <w:t>Lakehouse</w:t>
      </w:r>
      <w:proofErr w:type="spellEnd"/>
      <w:r w:rsidRPr="00594BC9">
        <w:rPr>
          <w:rFonts w:ascii="Arial" w:hAnsi="Arial" w:cs="Arial"/>
          <w:sz w:val="20"/>
          <w:lang w:val="es-CO"/>
        </w:rPr>
        <w:t xml:space="preserve"> / Data </w:t>
      </w:r>
      <w:proofErr w:type="spellStart"/>
      <w:r w:rsidRPr="00594BC9">
        <w:rPr>
          <w:rFonts w:ascii="Arial" w:hAnsi="Arial" w:cs="Arial"/>
          <w:sz w:val="20"/>
          <w:lang w:val="es-CO"/>
        </w:rPr>
        <w:t>Warehouse</w:t>
      </w:r>
      <w:proofErr w:type="spellEnd"/>
      <w:r w:rsidRPr="00594BC9">
        <w:rPr>
          <w:rFonts w:ascii="Arial" w:hAnsi="Arial" w:cs="Arial"/>
          <w:sz w:val="20"/>
          <w:lang w:val="es-CO"/>
        </w:rPr>
        <w:t xml:space="preserve"> en la nube. Proporciona almacenamiento ligero, embebido, sin requerir despliegue de infraestructura pesada en etapas de desarrollo, ofreciendo compatibilidad SQL estándar y transacciones ACID.</w:t>
      </w:r>
    </w:p>
    <w:p w14:paraId="62C43647" w14:textId="77777777" w:rsidR="006F3159" w:rsidRPr="00594BC9" w:rsidRDefault="007155B3">
      <w:pPr>
        <w:pStyle w:val="Listaconvietas"/>
        <w:rPr>
          <w:rFonts w:ascii="Arial" w:hAnsi="Arial" w:cs="Arial"/>
          <w:lang w:val="es-CO"/>
        </w:rPr>
      </w:pPr>
      <w:r w:rsidRPr="00594BC9">
        <w:rPr>
          <w:rFonts w:ascii="Arial" w:hAnsi="Arial" w:cs="Arial"/>
          <w:b/>
          <w:sz w:val="20"/>
          <w:lang w:val="es-CO"/>
        </w:rPr>
        <w:t xml:space="preserve">Pandas y </w:t>
      </w:r>
      <w:proofErr w:type="spellStart"/>
      <w:r w:rsidRPr="00594BC9">
        <w:rPr>
          <w:rFonts w:ascii="Arial" w:hAnsi="Arial" w:cs="Arial"/>
          <w:b/>
          <w:sz w:val="20"/>
          <w:lang w:val="es-CO"/>
        </w:rPr>
        <w:t>NumPy</w:t>
      </w:r>
      <w:proofErr w:type="spellEnd"/>
      <w:r w:rsidRPr="00594BC9">
        <w:rPr>
          <w:rFonts w:ascii="Arial" w:hAnsi="Arial" w:cs="Arial"/>
          <w:b/>
          <w:sz w:val="20"/>
          <w:lang w:val="es-CO"/>
        </w:rPr>
        <w:t xml:space="preserve"> (Capa de Preprocesamiento y ETL):</w:t>
      </w:r>
      <w:r w:rsidRPr="00594BC9">
        <w:rPr>
          <w:rFonts w:ascii="Arial" w:hAnsi="Arial" w:cs="Arial"/>
          <w:sz w:val="20"/>
          <w:lang w:val="es-CO"/>
        </w:rPr>
        <w:t xml:space="preserve"> Librerías líderes en el ecosistema de Python para manipulación vectorial en memoria. Permiten transformaciones matriciales, tratamiento masivo de valores nulos, normalizaciones Min-Max y cálculos vectorizados (como el BMI e índices compuestos) con alta velocidad.</w:t>
      </w:r>
    </w:p>
    <w:p w14:paraId="1C6325D3" w14:textId="77777777" w:rsidR="006F3159" w:rsidRPr="00594BC9" w:rsidRDefault="007155B3">
      <w:pPr>
        <w:pStyle w:val="Listaconvietas"/>
        <w:rPr>
          <w:rFonts w:ascii="Arial" w:hAnsi="Arial" w:cs="Arial"/>
          <w:lang w:val="es-CO"/>
        </w:rPr>
      </w:pPr>
      <w:proofErr w:type="spellStart"/>
      <w:r w:rsidRPr="00594BC9">
        <w:rPr>
          <w:rFonts w:ascii="Arial" w:hAnsi="Arial" w:cs="Arial"/>
          <w:b/>
          <w:sz w:val="20"/>
          <w:lang w:val="es-CO"/>
        </w:rPr>
        <w:t>PySpark</w:t>
      </w:r>
      <w:proofErr w:type="spellEnd"/>
      <w:r w:rsidRPr="00594BC9">
        <w:rPr>
          <w:rFonts w:ascii="Arial" w:hAnsi="Arial" w:cs="Arial"/>
          <w:b/>
          <w:sz w:val="20"/>
          <w:lang w:val="es-CO"/>
        </w:rPr>
        <w:t xml:space="preserve"> / Ecosistema Distribuido (Simulación de Escalabilidad):</w:t>
      </w:r>
      <w:r w:rsidRPr="00594BC9">
        <w:rPr>
          <w:rFonts w:ascii="Arial" w:hAnsi="Arial" w:cs="Arial"/>
          <w:sz w:val="20"/>
          <w:lang w:val="es-CO"/>
        </w:rPr>
        <w:t xml:space="preserve"> Para cargas de trabajo que superan la memoria RAM de un nodo (escala de Terabytes), el pipeline está concebido para interoperar con </w:t>
      </w:r>
      <w:proofErr w:type="spellStart"/>
      <w:r w:rsidRPr="00594BC9">
        <w:rPr>
          <w:rFonts w:ascii="Arial" w:hAnsi="Arial" w:cs="Arial"/>
          <w:sz w:val="20"/>
          <w:lang w:val="es-CO"/>
        </w:rPr>
        <w:t>PySpark</w:t>
      </w:r>
      <w:proofErr w:type="spellEnd"/>
      <w:r w:rsidRPr="00594BC9">
        <w:rPr>
          <w:rFonts w:ascii="Arial" w:hAnsi="Arial" w:cs="Arial"/>
          <w:sz w:val="20"/>
          <w:lang w:val="es-CO"/>
        </w:rPr>
        <w:t xml:space="preserve"> mediante </w:t>
      </w:r>
      <w:proofErr w:type="spellStart"/>
      <w:r w:rsidRPr="00594BC9">
        <w:rPr>
          <w:rFonts w:ascii="Arial" w:hAnsi="Arial" w:cs="Arial"/>
          <w:sz w:val="20"/>
          <w:lang w:val="es-CO"/>
        </w:rPr>
        <w:t>DataFrames</w:t>
      </w:r>
      <w:proofErr w:type="spellEnd"/>
      <w:r w:rsidRPr="00594BC9">
        <w:rPr>
          <w:rFonts w:ascii="Arial" w:hAnsi="Arial" w:cs="Arial"/>
          <w:sz w:val="20"/>
          <w:lang w:val="es-CO"/>
        </w:rPr>
        <w:t xml:space="preserve"> distribuidos (</w:t>
      </w:r>
      <w:proofErr w:type="spellStart"/>
      <w:r w:rsidRPr="00594BC9">
        <w:rPr>
          <w:rFonts w:ascii="Arial" w:hAnsi="Arial" w:cs="Arial"/>
          <w:sz w:val="20"/>
          <w:lang w:val="es-CO"/>
        </w:rPr>
        <w:t>Resilient</w:t>
      </w:r>
      <w:proofErr w:type="spellEnd"/>
      <w:r w:rsidRPr="00594BC9">
        <w:rPr>
          <w:rFonts w:ascii="Arial" w:hAnsi="Arial" w:cs="Arial"/>
          <w:sz w:val="20"/>
          <w:lang w:val="es-CO"/>
        </w:rPr>
        <w:t xml:space="preserve"> </w:t>
      </w:r>
      <w:proofErr w:type="spellStart"/>
      <w:r w:rsidRPr="00594BC9">
        <w:rPr>
          <w:rFonts w:ascii="Arial" w:hAnsi="Arial" w:cs="Arial"/>
          <w:sz w:val="20"/>
          <w:lang w:val="es-CO"/>
        </w:rPr>
        <w:t>Distributed</w:t>
      </w:r>
      <w:proofErr w:type="spellEnd"/>
      <w:r w:rsidRPr="00594BC9">
        <w:rPr>
          <w:rFonts w:ascii="Arial" w:hAnsi="Arial" w:cs="Arial"/>
          <w:sz w:val="20"/>
          <w:lang w:val="es-CO"/>
        </w:rPr>
        <w:t xml:space="preserve"> </w:t>
      </w:r>
      <w:proofErr w:type="spellStart"/>
      <w:r w:rsidRPr="00594BC9">
        <w:rPr>
          <w:rFonts w:ascii="Arial" w:hAnsi="Arial" w:cs="Arial"/>
          <w:sz w:val="20"/>
          <w:lang w:val="es-CO"/>
        </w:rPr>
        <w:t>Datasets</w:t>
      </w:r>
      <w:proofErr w:type="spellEnd"/>
      <w:r w:rsidRPr="00594BC9">
        <w:rPr>
          <w:rFonts w:ascii="Arial" w:hAnsi="Arial" w:cs="Arial"/>
          <w:sz w:val="20"/>
          <w:lang w:val="es-CO"/>
        </w:rPr>
        <w:t xml:space="preserve"> / </w:t>
      </w:r>
      <w:proofErr w:type="spellStart"/>
      <w:r w:rsidRPr="00594BC9">
        <w:rPr>
          <w:rFonts w:ascii="Arial" w:hAnsi="Arial" w:cs="Arial"/>
          <w:sz w:val="20"/>
          <w:lang w:val="es-CO"/>
        </w:rPr>
        <w:t>Catalyst</w:t>
      </w:r>
      <w:proofErr w:type="spellEnd"/>
      <w:r w:rsidRPr="00594BC9">
        <w:rPr>
          <w:rFonts w:ascii="Arial" w:hAnsi="Arial" w:cs="Arial"/>
          <w:sz w:val="20"/>
          <w:lang w:val="es-CO"/>
        </w:rPr>
        <w:t xml:space="preserve"> </w:t>
      </w:r>
      <w:proofErr w:type="spellStart"/>
      <w:r w:rsidRPr="00594BC9">
        <w:rPr>
          <w:rFonts w:ascii="Arial" w:hAnsi="Arial" w:cs="Arial"/>
          <w:sz w:val="20"/>
          <w:lang w:val="es-CO"/>
        </w:rPr>
        <w:t>Optimizer</w:t>
      </w:r>
      <w:proofErr w:type="spellEnd"/>
      <w:r w:rsidRPr="00594BC9">
        <w:rPr>
          <w:rFonts w:ascii="Arial" w:hAnsi="Arial" w:cs="Arial"/>
          <w:sz w:val="20"/>
          <w:lang w:val="es-CO"/>
        </w:rPr>
        <w:t xml:space="preserve">) en </w:t>
      </w:r>
      <w:proofErr w:type="spellStart"/>
      <w:proofErr w:type="gramStart"/>
      <w:r w:rsidRPr="00594BC9">
        <w:rPr>
          <w:rFonts w:ascii="Arial" w:hAnsi="Arial" w:cs="Arial"/>
          <w:sz w:val="20"/>
          <w:lang w:val="es-CO"/>
        </w:rPr>
        <w:t>clusters</w:t>
      </w:r>
      <w:proofErr w:type="spellEnd"/>
      <w:proofErr w:type="gramEnd"/>
      <w:r w:rsidRPr="00594BC9">
        <w:rPr>
          <w:rFonts w:ascii="Arial" w:hAnsi="Arial" w:cs="Arial"/>
          <w:sz w:val="20"/>
          <w:lang w:val="es-CO"/>
        </w:rPr>
        <w:t xml:space="preserve"> de procesamiento.</w:t>
      </w:r>
    </w:p>
    <w:p w14:paraId="22AED5F0" w14:textId="77777777" w:rsidR="006F3159" w:rsidRPr="00594BC9" w:rsidRDefault="007155B3">
      <w:pPr>
        <w:pStyle w:val="Listaconvietas"/>
        <w:rPr>
          <w:rFonts w:ascii="Arial" w:hAnsi="Arial" w:cs="Arial"/>
          <w:lang w:val="es-CO"/>
        </w:rPr>
      </w:pPr>
      <w:r w:rsidRPr="00594BC9">
        <w:rPr>
          <w:rFonts w:ascii="Arial" w:hAnsi="Arial" w:cs="Arial"/>
          <w:b/>
          <w:sz w:val="20"/>
          <w:lang w:val="es-CO"/>
        </w:rPr>
        <w:t xml:space="preserve">GitHub </w:t>
      </w:r>
      <w:proofErr w:type="spellStart"/>
      <w:r w:rsidRPr="00594BC9">
        <w:rPr>
          <w:rFonts w:ascii="Arial" w:hAnsi="Arial" w:cs="Arial"/>
          <w:b/>
          <w:sz w:val="20"/>
          <w:lang w:val="es-CO"/>
        </w:rPr>
        <w:t>Actions</w:t>
      </w:r>
      <w:proofErr w:type="spellEnd"/>
      <w:r w:rsidRPr="00594BC9">
        <w:rPr>
          <w:rFonts w:ascii="Arial" w:hAnsi="Arial" w:cs="Arial"/>
          <w:b/>
          <w:sz w:val="20"/>
          <w:lang w:val="es-CO"/>
        </w:rPr>
        <w:t xml:space="preserve"> (Orquestación CI/CD y Calidad de Datos):</w:t>
      </w:r>
      <w:r w:rsidRPr="00594BC9">
        <w:rPr>
          <w:rFonts w:ascii="Arial" w:hAnsi="Arial" w:cs="Arial"/>
          <w:sz w:val="20"/>
          <w:lang w:val="es-CO"/>
        </w:rPr>
        <w:t xml:space="preserve"> Plataforma de automatización de flujos de trabajo en la nube. Permite ejecutar de forma desatendida el pipeline ante cada cambio en el código, validar aserciones de integridad de datos mediante pruebas automáticas y publicar artefactos de evidencia (bases de datos, hojas Excel y reportes TXT).</w:t>
      </w:r>
    </w:p>
    <w:p w14:paraId="28521A33" w14:textId="77777777" w:rsidR="006F3159" w:rsidRDefault="007155B3" w:rsidP="00594BC9">
      <w:pPr>
        <w:pStyle w:val="Ttulo1"/>
        <w:jc w:val="center"/>
        <w:rPr>
          <w:rFonts w:ascii="Arial" w:hAnsi="Arial" w:cs="Arial"/>
          <w:color w:val="auto"/>
          <w:lang w:val="es-CO"/>
        </w:rPr>
      </w:pPr>
      <w:r w:rsidRPr="00594BC9">
        <w:rPr>
          <w:rFonts w:ascii="Arial" w:hAnsi="Arial" w:cs="Arial"/>
          <w:color w:val="auto"/>
          <w:lang w:val="es-CO"/>
        </w:rPr>
        <w:t>5. Simulación del Entorno Cloud vs Nube Real</w:t>
      </w:r>
    </w:p>
    <w:p w14:paraId="4BEE6209" w14:textId="77777777" w:rsidR="00594BC9" w:rsidRPr="00594BC9" w:rsidRDefault="00594BC9" w:rsidP="00594BC9">
      <w:pPr>
        <w:rPr>
          <w:lang w:val="es-CO"/>
        </w:rPr>
      </w:pPr>
    </w:p>
    <w:p w14:paraId="70C3F156" w14:textId="77777777" w:rsidR="006F3159" w:rsidRPr="00594BC9" w:rsidRDefault="007155B3">
      <w:pPr>
        <w:rPr>
          <w:rFonts w:ascii="Arial" w:hAnsi="Arial" w:cs="Arial"/>
          <w:lang w:val="es-CO"/>
        </w:rPr>
      </w:pPr>
      <w:r w:rsidRPr="00594BC9">
        <w:rPr>
          <w:rFonts w:ascii="Arial" w:hAnsi="Arial" w:cs="Arial"/>
          <w:lang w:val="es-CO"/>
        </w:rPr>
        <w:t>El proyecto fue diseñado bajo el principio de Portabilidad Cloud-Native. La siguiente tabla presenta el mapeo directo de cada componente local simulado hacia los servicios administrados de los tres proveedores líderes de nube (AWS, GCP y Azure):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6"/>
        <w:gridCol w:w="1728"/>
        <w:gridCol w:w="1872"/>
        <w:gridCol w:w="1872"/>
        <w:gridCol w:w="1872"/>
      </w:tblGrid>
      <w:tr w:rsidR="006F3159" w:rsidRPr="00594BC9" w14:paraId="71C67ACD" w14:textId="77777777" w:rsidTr="00594BC9">
        <w:trPr>
          <w:jc w:val="center"/>
        </w:trPr>
        <w:tc>
          <w:tcPr>
            <w:tcW w:w="2016" w:type="dxa"/>
            <w:shd w:val="pct15" w:color="auto" w:fill="auto"/>
            <w:tcMar>
              <w:top w:w="80" w:type="dxa"/>
              <w:left w:w="90" w:type="dxa"/>
              <w:bottom w:w="80" w:type="dxa"/>
              <w:right w:w="90" w:type="dxa"/>
            </w:tcMar>
          </w:tcPr>
          <w:p w14:paraId="280E7624" w14:textId="77777777" w:rsidR="006F3159" w:rsidRPr="00594BC9" w:rsidRDefault="007155B3" w:rsidP="00594BC9">
            <w:pPr>
              <w:spacing w:after="0"/>
              <w:rPr>
                <w:rFonts w:ascii="Arial" w:hAnsi="Arial" w:cs="Arial"/>
                <w:lang w:val="es-CO"/>
              </w:rPr>
            </w:pPr>
            <w:r w:rsidRPr="00594BC9">
              <w:rPr>
                <w:rFonts w:ascii="Arial" w:hAnsi="Arial" w:cs="Arial"/>
                <w:b/>
                <w:sz w:val="17"/>
                <w:lang w:val="es-CO"/>
              </w:rPr>
              <w:t>Fase / Componente</w:t>
            </w:r>
          </w:p>
        </w:tc>
        <w:tc>
          <w:tcPr>
            <w:tcW w:w="1728" w:type="dxa"/>
            <w:shd w:val="pct15" w:color="auto" w:fill="auto"/>
            <w:tcMar>
              <w:top w:w="80" w:type="dxa"/>
              <w:left w:w="90" w:type="dxa"/>
              <w:bottom w:w="80" w:type="dxa"/>
              <w:right w:w="90" w:type="dxa"/>
            </w:tcMar>
          </w:tcPr>
          <w:p w14:paraId="4DD70D55" w14:textId="77777777" w:rsidR="006F3159" w:rsidRPr="00594BC9" w:rsidRDefault="007155B3" w:rsidP="00594BC9">
            <w:pPr>
              <w:spacing w:after="0"/>
              <w:rPr>
                <w:rFonts w:ascii="Arial" w:hAnsi="Arial" w:cs="Arial"/>
                <w:lang w:val="es-CO"/>
              </w:rPr>
            </w:pPr>
            <w:r w:rsidRPr="00594BC9">
              <w:rPr>
                <w:rFonts w:ascii="Arial" w:hAnsi="Arial" w:cs="Arial"/>
                <w:b/>
                <w:sz w:val="17"/>
                <w:lang w:val="es-CO"/>
              </w:rPr>
              <w:t>Simulación Local</w:t>
            </w:r>
          </w:p>
        </w:tc>
        <w:tc>
          <w:tcPr>
            <w:tcW w:w="1872" w:type="dxa"/>
            <w:shd w:val="pct15" w:color="auto" w:fill="auto"/>
            <w:tcMar>
              <w:top w:w="80" w:type="dxa"/>
              <w:left w:w="90" w:type="dxa"/>
              <w:bottom w:w="80" w:type="dxa"/>
              <w:right w:w="90" w:type="dxa"/>
            </w:tcMar>
          </w:tcPr>
          <w:p w14:paraId="4E274FF1" w14:textId="77777777" w:rsidR="006F3159" w:rsidRPr="00594BC9" w:rsidRDefault="007155B3" w:rsidP="00594BC9">
            <w:pPr>
              <w:spacing w:after="0"/>
              <w:rPr>
                <w:rFonts w:ascii="Arial" w:hAnsi="Arial" w:cs="Arial"/>
                <w:lang w:val="es-CO"/>
              </w:rPr>
            </w:pPr>
            <w:r w:rsidRPr="00594BC9">
              <w:rPr>
                <w:rFonts w:ascii="Arial" w:hAnsi="Arial" w:cs="Arial"/>
                <w:b/>
                <w:sz w:val="17"/>
                <w:lang w:val="es-CO"/>
              </w:rPr>
              <w:t>AWS</w:t>
            </w:r>
          </w:p>
        </w:tc>
        <w:tc>
          <w:tcPr>
            <w:tcW w:w="1872" w:type="dxa"/>
            <w:shd w:val="pct15" w:color="auto" w:fill="auto"/>
            <w:tcMar>
              <w:top w:w="80" w:type="dxa"/>
              <w:left w:w="90" w:type="dxa"/>
              <w:bottom w:w="80" w:type="dxa"/>
              <w:right w:w="90" w:type="dxa"/>
            </w:tcMar>
          </w:tcPr>
          <w:p w14:paraId="5532B720" w14:textId="77777777" w:rsidR="006F3159" w:rsidRPr="00594BC9" w:rsidRDefault="007155B3" w:rsidP="00594BC9">
            <w:pPr>
              <w:spacing w:after="0"/>
              <w:rPr>
                <w:rFonts w:ascii="Arial" w:hAnsi="Arial" w:cs="Arial"/>
                <w:lang w:val="es-CO"/>
              </w:rPr>
            </w:pPr>
            <w:r w:rsidRPr="00594BC9">
              <w:rPr>
                <w:rFonts w:ascii="Arial" w:hAnsi="Arial" w:cs="Arial"/>
                <w:b/>
                <w:sz w:val="17"/>
                <w:lang w:val="es-CO"/>
              </w:rPr>
              <w:t>GCP</w:t>
            </w:r>
          </w:p>
        </w:tc>
        <w:tc>
          <w:tcPr>
            <w:tcW w:w="1872" w:type="dxa"/>
            <w:shd w:val="pct15" w:color="auto" w:fill="auto"/>
            <w:tcMar>
              <w:top w:w="80" w:type="dxa"/>
              <w:left w:w="90" w:type="dxa"/>
              <w:bottom w:w="80" w:type="dxa"/>
              <w:right w:w="90" w:type="dxa"/>
            </w:tcMar>
          </w:tcPr>
          <w:p w14:paraId="15A83A04" w14:textId="77777777" w:rsidR="006F3159" w:rsidRPr="00594BC9" w:rsidRDefault="007155B3" w:rsidP="00594BC9">
            <w:pPr>
              <w:spacing w:after="0"/>
              <w:rPr>
                <w:rFonts w:ascii="Arial" w:hAnsi="Arial" w:cs="Arial"/>
                <w:lang w:val="es-CO"/>
              </w:rPr>
            </w:pPr>
            <w:r w:rsidRPr="00594BC9">
              <w:rPr>
                <w:rFonts w:ascii="Arial" w:hAnsi="Arial" w:cs="Arial"/>
                <w:b/>
                <w:sz w:val="17"/>
                <w:lang w:val="es-CO"/>
              </w:rPr>
              <w:t>Microsoft Azure</w:t>
            </w:r>
          </w:p>
        </w:tc>
      </w:tr>
      <w:tr w:rsidR="006F3159" w:rsidRPr="00594BC9" w14:paraId="566295AF" w14:textId="77777777" w:rsidTr="00594BC9">
        <w:trPr>
          <w:jc w:val="center"/>
        </w:trPr>
        <w:tc>
          <w:tcPr>
            <w:tcW w:w="2016" w:type="dxa"/>
            <w:tcMar>
              <w:top w:w="80" w:type="dxa"/>
              <w:left w:w="90" w:type="dxa"/>
              <w:bottom w:w="80" w:type="dxa"/>
              <w:right w:w="90" w:type="dxa"/>
            </w:tcMar>
          </w:tcPr>
          <w:p w14:paraId="6661F206"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Almacenamiento Crudo (Bronze)</w:t>
            </w:r>
          </w:p>
        </w:tc>
        <w:tc>
          <w:tcPr>
            <w:tcW w:w="1728" w:type="dxa"/>
            <w:tcMar>
              <w:top w:w="80" w:type="dxa"/>
              <w:left w:w="90" w:type="dxa"/>
              <w:bottom w:w="80" w:type="dxa"/>
              <w:right w:w="90" w:type="dxa"/>
            </w:tcMar>
          </w:tcPr>
          <w:p w14:paraId="568EAB37"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players_20.csv / SQLite</w:t>
            </w:r>
          </w:p>
        </w:tc>
        <w:tc>
          <w:tcPr>
            <w:tcW w:w="1872" w:type="dxa"/>
            <w:tcMar>
              <w:top w:w="80" w:type="dxa"/>
              <w:left w:w="90" w:type="dxa"/>
              <w:bottom w:w="80" w:type="dxa"/>
              <w:right w:w="90" w:type="dxa"/>
            </w:tcMar>
          </w:tcPr>
          <w:p w14:paraId="3A4B516B"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 xml:space="preserve">Amazon S3 (Raw </w:t>
            </w:r>
            <w:proofErr w:type="spellStart"/>
            <w:r w:rsidRPr="00594BC9">
              <w:rPr>
                <w:rFonts w:ascii="Arial" w:hAnsi="Arial" w:cs="Arial"/>
                <w:sz w:val="16"/>
                <w:lang w:val="es-CO"/>
              </w:rPr>
              <w:t>Bucket</w:t>
            </w:r>
            <w:proofErr w:type="spellEnd"/>
            <w:r w:rsidRPr="00594BC9">
              <w:rPr>
                <w:rFonts w:ascii="Arial" w:hAnsi="Arial" w:cs="Arial"/>
                <w:sz w:val="16"/>
                <w:lang w:val="es-CO"/>
              </w:rPr>
              <w:t>)</w:t>
            </w:r>
          </w:p>
        </w:tc>
        <w:tc>
          <w:tcPr>
            <w:tcW w:w="1872" w:type="dxa"/>
            <w:tcMar>
              <w:top w:w="80" w:type="dxa"/>
              <w:left w:w="90" w:type="dxa"/>
              <w:bottom w:w="80" w:type="dxa"/>
              <w:right w:w="90" w:type="dxa"/>
            </w:tcMar>
          </w:tcPr>
          <w:p w14:paraId="767F5A0C"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Google Cloud Storage (GCS)</w:t>
            </w:r>
          </w:p>
        </w:tc>
        <w:tc>
          <w:tcPr>
            <w:tcW w:w="1872" w:type="dxa"/>
            <w:tcMar>
              <w:top w:w="80" w:type="dxa"/>
              <w:left w:w="90" w:type="dxa"/>
              <w:bottom w:w="80" w:type="dxa"/>
              <w:right w:w="90" w:type="dxa"/>
            </w:tcMar>
          </w:tcPr>
          <w:p w14:paraId="0EAE78F2"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Azure Blob / ADLS Gen2</w:t>
            </w:r>
          </w:p>
        </w:tc>
      </w:tr>
      <w:tr w:rsidR="006F3159" w:rsidRPr="00594BC9" w14:paraId="41BA35EE" w14:textId="77777777" w:rsidTr="00594BC9">
        <w:trPr>
          <w:jc w:val="center"/>
        </w:trPr>
        <w:tc>
          <w:tcPr>
            <w:tcW w:w="2016" w:type="dxa"/>
            <w:tcMar>
              <w:top w:w="80" w:type="dxa"/>
              <w:left w:w="90" w:type="dxa"/>
              <w:bottom w:w="80" w:type="dxa"/>
              <w:right w:w="90" w:type="dxa"/>
            </w:tcMar>
          </w:tcPr>
          <w:p w14:paraId="1F153624"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Motor de Procesamiento (Silver)</w:t>
            </w:r>
          </w:p>
        </w:tc>
        <w:tc>
          <w:tcPr>
            <w:tcW w:w="1728" w:type="dxa"/>
            <w:tcMar>
              <w:top w:w="80" w:type="dxa"/>
              <w:left w:w="90" w:type="dxa"/>
              <w:bottom w:w="80" w:type="dxa"/>
              <w:right w:w="90" w:type="dxa"/>
            </w:tcMar>
          </w:tcPr>
          <w:p w14:paraId="0BCAB535"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Python / Pandas</w:t>
            </w:r>
          </w:p>
        </w:tc>
        <w:tc>
          <w:tcPr>
            <w:tcW w:w="1872" w:type="dxa"/>
            <w:tcMar>
              <w:top w:w="80" w:type="dxa"/>
              <w:left w:w="90" w:type="dxa"/>
              <w:bottom w:w="80" w:type="dxa"/>
              <w:right w:w="90" w:type="dxa"/>
            </w:tcMar>
          </w:tcPr>
          <w:p w14:paraId="7A967995"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AWS Glue / EMR Spark</w:t>
            </w:r>
          </w:p>
        </w:tc>
        <w:tc>
          <w:tcPr>
            <w:tcW w:w="1872" w:type="dxa"/>
            <w:tcMar>
              <w:top w:w="80" w:type="dxa"/>
              <w:left w:w="90" w:type="dxa"/>
              <w:bottom w:w="80" w:type="dxa"/>
              <w:right w:w="90" w:type="dxa"/>
            </w:tcMar>
          </w:tcPr>
          <w:p w14:paraId="79C34655" w14:textId="77777777" w:rsidR="006F3159" w:rsidRPr="00594BC9" w:rsidRDefault="007155B3" w:rsidP="00594BC9">
            <w:pPr>
              <w:spacing w:after="0"/>
              <w:rPr>
                <w:rFonts w:ascii="Arial" w:hAnsi="Arial" w:cs="Arial"/>
                <w:lang w:val="es-CO"/>
              </w:rPr>
            </w:pPr>
            <w:proofErr w:type="spellStart"/>
            <w:r w:rsidRPr="00594BC9">
              <w:rPr>
                <w:rFonts w:ascii="Arial" w:hAnsi="Arial" w:cs="Arial"/>
                <w:sz w:val="16"/>
                <w:lang w:val="es-CO"/>
              </w:rPr>
              <w:t>Dataproc</w:t>
            </w:r>
            <w:proofErr w:type="spellEnd"/>
            <w:r w:rsidRPr="00594BC9">
              <w:rPr>
                <w:rFonts w:ascii="Arial" w:hAnsi="Arial" w:cs="Arial"/>
                <w:sz w:val="16"/>
                <w:lang w:val="es-CO"/>
              </w:rPr>
              <w:t xml:space="preserve"> / Cloud </w:t>
            </w:r>
            <w:proofErr w:type="spellStart"/>
            <w:r w:rsidRPr="00594BC9">
              <w:rPr>
                <w:rFonts w:ascii="Arial" w:hAnsi="Arial" w:cs="Arial"/>
                <w:sz w:val="16"/>
                <w:lang w:val="es-CO"/>
              </w:rPr>
              <w:t>Dataflow</w:t>
            </w:r>
            <w:proofErr w:type="spellEnd"/>
          </w:p>
        </w:tc>
        <w:tc>
          <w:tcPr>
            <w:tcW w:w="1872" w:type="dxa"/>
            <w:tcMar>
              <w:top w:w="80" w:type="dxa"/>
              <w:left w:w="90" w:type="dxa"/>
              <w:bottom w:w="80" w:type="dxa"/>
              <w:right w:w="90" w:type="dxa"/>
            </w:tcMar>
          </w:tcPr>
          <w:p w14:paraId="536E18CC"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 xml:space="preserve">Azure </w:t>
            </w:r>
            <w:proofErr w:type="spellStart"/>
            <w:r w:rsidRPr="00594BC9">
              <w:rPr>
                <w:rFonts w:ascii="Arial" w:hAnsi="Arial" w:cs="Arial"/>
                <w:sz w:val="16"/>
                <w:lang w:val="es-CO"/>
              </w:rPr>
              <w:t>Synapse</w:t>
            </w:r>
            <w:proofErr w:type="spellEnd"/>
            <w:r w:rsidRPr="00594BC9">
              <w:rPr>
                <w:rFonts w:ascii="Arial" w:hAnsi="Arial" w:cs="Arial"/>
                <w:sz w:val="16"/>
                <w:lang w:val="es-CO"/>
              </w:rPr>
              <w:t xml:space="preserve"> Spark Pool</w:t>
            </w:r>
          </w:p>
        </w:tc>
      </w:tr>
      <w:tr w:rsidR="006F3159" w:rsidRPr="00594BC9" w14:paraId="08E9200D" w14:textId="77777777" w:rsidTr="00594BC9">
        <w:trPr>
          <w:jc w:val="center"/>
        </w:trPr>
        <w:tc>
          <w:tcPr>
            <w:tcW w:w="2016" w:type="dxa"/>
            <w:tcMar>
              <w:top w:w="80" w:type="dxa"/>
              <w:left w:w="90" w:type="dxa"/>
              <w:bottom w:w="80" w:type="dxa"/>
              <w:right w:w="90" w:type="dxa"/>
            </w:tcMar>
          </w:tcPr>
          <w:p w14:paraId="1FB3D3EA"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Capa Analítica (Gold)</w:t>
            </w:r>
          </w:p>
        </w:tc>
        <w:tc>
          <w:tcPr>
            <w:tcW w:w="1728" w:type="dxa"/>
            <w:tcMar>
              <w:top w:w="80" w:type="dxa"/>
              <w:left w:w="90" w:type="dxa"/>
              <w:bottom w:w="80" w:type="dxa"/>
              <w:right w:w="90" w:type="dxa"/>
            </w:tcMar>
          </w:tcPr>
          <w:p w14:paraId="50D5736D"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SQLite (</w:t>
            </w:r>
            <w:proofErr w:type="spellStart"/>
            <w:r w:rsidRPr="00594BC9">
              <w:rPr>
                <w:rFonts w:ascii="Arial" w:hAnsi="Arial" w:cs="Arial"/>
                <w:sz w:val="16"/>
                <w:lang w:val="es-CO"/>
              </w:rPr>
              <w:t>ingestion.db</w:t>
            </w:r>
            <w:proofErr w:type="spellEnd"/>
            <w:r w:rsidRPr="00594BC9">
              <w:rPr>
                <w:rFonts w:ascii="Arial" w:hAnsi="Arial" w:cs="Arial"/>
                <w:sz w:val="16"/>
                <w:lang w:val="es-CO"/>
              </w:rPr>
              <w:t>)</w:t>
            </w:r>
          </w:p>
        </w:tc>
        <w:tc>
          <w:tcPr>
            <w:tcW w:w="1872" w:type="dxa"/>
            <w:tcMar>
              <w:top w:w="80" w:type="dxa"/>
              <w:left w:w="90" w:type="dxa"/>
              <w:bottom w:w="80" w:type="dxa"/>
              <w:right w:w="90" w:type="dxa"/>
            </w:tcMar>
          </w:tcPr>
          <w:p w14:paraId="27B9F803"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 xml:space="preserve">Amazon Athena / </w:t>
            </w:r>
            <w:proofErr w:type="spellStart"/>
            <w:r w:rsidRPr="00594BC9">
              <w:rPr>
                <w:rFonts w:ascii="Arial" w:hAnsi="Arial" w:cs="Arial"/>
                <w:sz w:val="16"/>
                <w:lang w:val="es-CO"/>
              </w:rPr>
              <w:t>Redshift</w:t>
            </w:r>
            <w:proofErr w:type="spellEnd"/>
          </w:p>
        </w:tc>
        <w:tc>
          <w:tcPr>
            <w:tcW w:w="1872" w:type="dxa"/>
            <w:tcMar>
              <w:top w:w="80" w:type="dxa"/>
              <w:left w:w="90" w:type="dxa"/>
              <w:bottom w:w="80" w:type="dxa"/>
              <w:right w:w="90" w:type="dxa"/>
            </w:tcMar>
          </w:tcPr>
          <w:p w14:paraId="246C55A5"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 xml:space="preserve">Google </w:t>
            </w:r>
            <w:proofErr w:type="spellStart"/>
            <w:r w:rsidRPr="00594BC9">
              <w:rPr>
                <w:rFonts w:ascii="Arial" w:hAnsi="Arial" w:cs="Arial"/>
                <w:sz w:val="16"/>
                <w:lang w:val="es-CO"/>
              </w:rPr>
              <w:t>BigQuery</w:t>
            </w:r>
            <w:proofErr w:type="spellEnd"/>
          </w:p>
        </w:tc>
        <w:tc>
          <w:tcPr>
            <w:tcW w:w="1872" w:type="dxa"/>
            <w:tcMar>
              <w:top w:w="80" w:type="dxa"/>
              <w:left w:w="90" w:type="dxa"/>
              <w:bottom w:w="80" w:type="dxa"/>
              <w:right w:w="90" w:type="dxa"/>
            </w:tcMar>
          </w:tcPr>
          <w:p w14:paraId="6B1E6A83"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 xml:space="preserve">Azure </w:t>
            </w:r>
            <w:proofErr w:type="spellStart"/>
            <w:r w:rsidRPr="00594BC9">
              <w:rPr>
                <w:rFonts w:ascii="Arial" w:hAnsi="Arial" w:cs="Arial"/>
                <w:sz w:val="16"/>
                <w:lang w:val="es-CO"/>
              </w:rPr>
              <w:t>Synapse</w:t>
            </w:r>
            <w:proofErr w:type="spellEnd"/>
            <w:r w:rsidRPr="00594BC9">
              <w:rPr>
                <w:rFonts w:ascii="Arial" w:hAnsi="Arial" w:cs="Arial"/>
                <w:sz w:val="16"/>
                <w:lang w:val="es-CO"/>
              </w:rPr>
              <w:t xml:space="preserve"> </w:t>
            </w:r>
            <w:proofErr w:type="spellStart"/>
            <w:r w:rsidRPr="00594BC9">
              <w:rPr>
                <w:rFonts w:ascii="Arial" w:hAnsi="Arial" w:cs="Arial"/>
                <w:sz w:val="16"/>
                <w:lang w:val="es-CO"/>
              </w:rPr>
              <w:t>Analytics</w:t>
            </w:r>
            <w:proofErr w:type="spellEnd"/>
          </w:p>
        </w:tc>
      </w:tr>
      <w:tr w:rsidR="006F3159" w:rsidRPr="00594BC9" w14:paraId="1281F1FF" w14:textId="77777777" w:rsidTr="00594BC9">
        <w:trPr>
          <w:jc w:val="center"/>
        </w:trPr>
        <w:tc>
          <w:tcPr>
            <w:tcW w:w="2016" w:type="dxa"/>
            <w:tcMar>
              <w:top w:w="80" w:type="dxa"/>
              <w:left w:w="90" w:type="dxa"/>
              <w:bottom w:w="80" w:type="dxa"/>
              <w:right w:w="90" w:type="dxa"/>
            </w:tcMar>
          </w:tcPr>
          <w:p w14:paraId="727F3AF5"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Orquestación y CI/CD</w:t>
            </w:r>
          </w:p>
        </w:tc>
        <w:tc>
          <w:tcPr>
            <w:tcW w:w="1728" w:type="dxa"/>
            <w:tcMar>
              <w:top w:w="80" w:type="dxa"/>
              <w:left w:w="90" w:type="dxa"/>
              <w:bottom w:w="80" w:type="dxa"/>
              <w:right w:w="90" w:type="dxa"/>
            </w:tcMar>
          </w:tcPr>
          <w:p w14:paraId="1605B79A"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 xml:space="preserve">GitHub </w:t>
            </w:r>
            <w:proofErr w:type="spellStart"/>
            <w:r w:rsidRPr="00594BC9">
              <w:rPr>
                <w:rFonts w:ascii="Arial" w:hAnsi="Arial" w:cs="Arial"/>
                <w:sz w:val="16"/>
                <w:lang w:val="es-CO"/>
              </w:rPr>
              <w:t>Actions</w:t>
            </w:r>
            <w:proofErr w:type="spellEnd"/>
          </w:p>
        </w:tc>
        <w:tc>
          <w:tcPr>
            <w:tcW w:w="1872" w:type="dxa"/>
            <w:tcMar>
              <w:top w:w="80" w:type="dxa"/>
              <w:left w:w="90" w:type="dxa"/>
              <w:bottom w:w="80" w:type="dxa"/>
              <w:right w:w="90" w:type="dxa"/>
            </w:tcMar>
          </w:tcPr>
          <w:p w14:paraId="74614650"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 xml:space="preserve">AWS Step </w:t>
            </w:r>
            <w:proofErr w:type="spellStart"/>
            <w:r w:rsidRPr="00594BC9">
              <w:rPr>
                <w:rFonts w:ascii="Arial" w:hAnsi="Arial" w:cs="Arial"/>
                <w:sz w:val="16"/>
                <w:lang w:val="es-CO"/>
              </w:rPr>
              <w:t>Functions</w:t>
            </w:r>
            <w:proofErr w:type="spellEnd"/>
            <w:r w:rsidRPr="00594BC9">
              <w:rPr>
                <w:rFonts w:ascii="Arial" w:hAnsi="Arial" w:cs="Arial"/>
                <w:sz w:val="16"/>
                <w:lang w:val="es-CO"/>
              </w:rPr>
              <w:t xml:space="preserve"> / MWAA</w:t>
            </w:r>
          </w:p>
        </w:tc>
        <w:tc>
          <w:tcPr>
            <w:tcW w:w="1872" w:type="dxa"/>
            <w:tcMar>
              <w:top w:w="80" w:type="dxa"/>
              <w:left w:w="90" w:type="dxa"/>
              <w:bottom w:w="80" w:type="dxa"/>
              <w:right w:w="90" w:type="dxa"/>
            </w:tcMar>
          </w:tcPr>
          <w:p w14:paraId="52D3742E"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 xml:space="preserve">Cloud </w:t>
            </w:r>
            <w:proofErr w:type="spellStart"/>
            <w:r w:rsidRPr="00594BC9">
              <w:rPr>
                <w:rFonts w:ascii="Arial" w:hAnsi="Arial" w:cs="Arial"/>
                <w:sz w:val="16"/>
                <w:lang w:val="es-CO"/>
              </w:rPr>
              <w:t>Composer</w:t>
            </w:r>
            <w:proofErr w:type="spellEnd"/>
            <w:r w:rsidRPr="00594BC9">
              <w:rPr>
                <w:rFonts w:ascii="Arial" w:hAnsi="Arial" w:cs="Arial"/>
                <w:sz w:val="16"/>
                <w:lang w:val="es-CO"/>
              </w:rPr>
              <w:t xml:space="preserve"> (</w:t>
            </w:r>
            <w:proofErr w:type="spellStart"/>
            <w:r w:rsidRPr="00594BC9">
              <w:rPr>
                <w:rFonts w:ascii="Arial" w:hAnsi="Arial" w:cs="Arial"/>
                <w:sz w:val="16"/>
                <w:lang w:val="es-CO"/>
              </w:rPr>
              <w:t>Airflow</w:t>
            </w:r>
            <w:proofErr w:type="spellEnd"/>
            <w:r w:rsidRPr="00594BC9">
              <w:rPr>
                <w:rFonts w:ascii="Arial" w:hAnsi="Arial" w:cs="Arial"/>
                <w:sz w:val="16"/>
                <w:lang w:val="es-CO"/>
              </w:rPr>
              <w:t>)</w:t>
            </w:r>
          </w:p>
        </w:tc>
        <w:tc>
          <w:tcPr>
            <w:tcW w:w="1872" w:type="dxa"/>
            <w:tcMar>
              <w:top w:w="80" w:type="dxa"/>
              <w:left w:w="90" w:type="dxa"/>
              <w:bottom w:w="80" w:type="dxa"/>
              <w:right w:w="90" w:type="dxa"/>
            </w:tcMar>
          </w:tcPr>
          <w:p w14:paraId="151CF223" w14:textId="77777777" w:rsidR="006F3159" w:rsidRPr="00594BC9" w:rsidRDefault="007155B3" w:rsidP="00594BC9">
            <w:pPr>
              <w:spacing w:after="0"/>
              <w:rPr>
                <w:rFonts w:ascii="Arial" w:hAnsi="Arial" w:cs="Arial"/>
                <w:lang w:val="es-CO"/>
              </w:rPr>
            </w:pPr>
            <w:r w:rsidRPr="00594BC9">
              <w:rPr>
                <w:rFonts w:ascii="Arial" w:hAnsi="Arial" w:cs="Arial"/>
                <w:sz w:val="16"/>
                <w:lang w:val="es-CO"/>
              </w:rPr>
              <w:t>Azure Data Factory (ADF)</w:t>
            </w:r>
          </w:p>
        </w:tc>
      </w:tr>
    </w:tbl>
    <w:p w14:paraId="1E2D8FD7" w14:textId="77777777" w:rsidR="006F3159" w:rsidRPr="00594BC9" w:rsidRDefault="007155B3">
      <w:pPr>
        <w:rPr>
          <w:rFonts w:ascii="Arial" w:hAnsi="Arial" w:cs="Arial"/>
          <w:lang w:val="es-CO"/>
        </w:rPr>
      </w:pPr>
      <w:r w:rsidRPr="00594BC9">
        <w:rPr>
          <w:rFonts w:ascii="Arial" w:hAnsi="Arial" w:cs="Arial"/>
          <w:lang w:val="es-CO"/>
        </w:rPr>
        <w:br w:type="page"/>
      </w:r>
    </w:p>
    <w:p w14:paraId="54F3FA87" w14:textId="77777777" w:rsidR="006F3159" w:rsidRDefault="007155B3" w:rsidP="00565F67">
      <w:pPr>
        <w:pStyle w:val="Ttulo1"/>
        <w:jc w:val="center"/>
        <w:rPr>
          <w:rFonts w:ascii="Arial" w:hAnsi="Arial" w:cs="Arial"/>
          <w:color w:val="auto"/>
          <w:lang w:val="es-CO"/>
        </w:rPr>
      </w:pPr>
      <w:r w:rsidRPr="00594BC9">
        <w:rPr>
          <w:rFonts w:ascii="Arial" w:hAnsi="Arial" w:cs="Arial"/>
          <w:color w:val="auto"/>
          <w:lang w:val="es-CO"/>
        </w:rPr>
        <w:lastRenderedPageBreak/>
        <w:t xml:space="preserve">6. Flujo de Datos y Automatización en GitHub </w:t>
      </w:r>
      <w:proofErr w:type="spellStart"/>
      <w:r w:rsidRPr="00594BC9">
        <w:rPr>
          <w:rFonts w:ascii="Arial" w:hAnsi="Arial" w:cs="Arial"/>
          <w:color w:val="auto"/>
          <w:lang w:val="es-CO"/>
        </w:rPr>
        <w:t>Actions</w:t>
      </w:r>
      <w:proofErr w:type="spellEnd"/>
    </w:p>
    <w:p w14:paraId="774C885D" w14:textId="77777777" w:rsidR="00565F67" w:rsidRPr="00565F67" w:rsidRDefault="00565F67" w:rsidP="00565F67">
      <w:pPr>
        <w:rPr>
          <w:lang w:val="es-CO"/>
        </w:rPr>
      </w:pPr>
    </w:p>
    <w:p w14:paraId="2EDEFB90" w14:textId="77777777" w:rsidR="006F3159" w:rsidRPr="00594BC9" w:rsidRDefault="007155B3">
      <w:pPr>
        <w:rPr>
          <w:rFonts w:ascii="Arial" w:hAnsi="Arial" w:cs="Arial"/>
          <w:lang w:val="es-CO"/>
        </w:rPr>
      </w:pPr>
      <w:r w:rsidRPr="00594BC9">
        <w:rPr>
          <w:rFonts w:ascii="Arial" w:hAnsi="Arial" w:cs="Arial"/>
          <w:lang w:val="es-CO"/>
        </w:rPr>
        <w:t>El flujo de trabajo automatizado (configurado en .</w:t>
      </w:r>
      <w:proofErr w:type="spellStart"/>
      <w:r w:rsidRPr="00594BC9">
        <w:rPr>
          <w:rFonts w:ascii="Arial" w:hAnsi="Arial" w:cs="Arial"/>
          <w:lang w:val="es-CO"/>
        </w:rPr>
        <w:t>github</w:t>
      </w:r>
      <w:proofErr w:type="spellEnd"/>
      <w:r w:rsidRPr="00594BC9">
        <w:rPr>
          <w:rFonts w:ascii="Arial" w:hAnsi="Arial" w:cs="Arial"/>
          <w:lang w:val="es-CO"/>
        </w:rPr>
        <w:t>/</w:t>
      </w:r>
      <w:proofErr w:type="spellStart"/>
      <w:r w:rsidRPr="00594BC9">
        <w:rPr>
          <w:rFonts w:ascii="Arial" w:hAnsi="Arial" w:cs="Arial"/>
          <w:lang w:val="es-CO"/>
        </w:rPr>
        <w:t>workflows</w:t>
      </w:r>
      <w:proofErr w:type="spellEnd"/>
      <w:r w:rsidRPr="00594BC9">
        <w:rPr>
          <w:rFonts w:ascii="Arial" w:hAnsi="Arial" w:cs="Arial"/>
          <w:lang w:val="es-CO"/>
        </w:rPr>
        <w:t>/</w:t>
      </w:r>
      <w:proofErr w:type="spellStart"/>
      <w:r w:rsidRPr="00594BC9">
        <w:rPr>
          <w:rFonts w:ascii="Arial" w:hAnsi="Arial" w:cs="Arial"/>
          <w:lang w:val="es-CO"/>
        </w:rPr>
        <w:t>bigdata.yml</w:t>
      </w:r>
      <w:proofErr w:type="spellEnd"/>
      <w:r w:rsidRPr="00594BC9">
        <w:rPr>
          <w:rFonts w:ascii="Arial" w:hAnsi="Arial" w:cs="Arial"/>
          <w:lang w:val="es-CO"/>
        </w:rPr>
        <w:t>) asegura la reproducibilidad técnica completa. En cada ejecución se siguen las siguientes fases:</w:t>
      </w:r>
    </w:p>
    <w:p w14:paraId="3B659A14" w14:textId="77777777" w:rsidR="006F3159" w:rsidRPr="00594BC9" w:rsidRDefault="007155B3">
      <w:pPr>
        <w:pStyle w:val="Listaconvietas"/>
        <w:rPr>
          <w:rFonts w:ascii="Arial" w:hAnsi="Arial" w:cs="Arial"/>
          <w:lang w:val="es-CO"/>
        </w:rPr>
      </w:pPr>
      <w:r w:rsidRPr="00594BC9">
        <w:rPr>
          <w:rFonts w:ascii="Arial" w:hAnsi="Arial" w:cs="Arial"/>
          <w:b/>
          <w:sz w:val="19"/>
          <w:lang w:val="es-CO"/>
        </w:rPr>
        <w:t>1. Aprovisionamiento:</w:t>
      </w:r>
      <w:r w:rsidRPr="00594BC9">
        <w:rPr>
          <w:rFonts w:ascii="Arial" w:hAnsi="Arial" w:cs="Arial"/>
          <w:sz w:val="19"/>
          <w:lang w:val="es-CO"/>
        </w:rPr>
        <w:t xml:space="preserve"> Instancia virtual Ubuntu </w:t>
      </w:r>
      <w:proofErr w:type="spellStart"/>
      <w:r w:rsidRPr="00594BC9">
        <w:rPr>
          <w:rFonts w:ascii="Arial" w:hAnsi="Arial" w:cs="Arial"/>
          <w:sz w:val="19"/>
          <w:lang w:val="es-CO"/>
        </w:rPr>
        <w:t>Latest</w:t>
      </w:r>
      <w:proofErr w:type="spellEnd"/>
      <w:r w:rsidRPr="00594BC9">
        <w:rPr>
          <w:rFonts w:ascii="Arial" w:hAnsi="Arial" w:cs="Arial"/>
          <w:sz w:val="19"/>
          <w:lang w:val="es-CO"/>
        </w:rPr>
        <w:t xml:space="preserve"> con Python 3.11 y caché de dependencias.</w:t>
      </w:r>
    </w:p>
    <w:p w14:paraId="43D4D824" w14:textId="77777777" w:rsidR="006F3159" w:rsidRPr="00594BC9" w:rsidRDefault="007155B3">
      <w:pPr>
        <w:pStyle w:val="Listaconvietas"/>
        <w:rPr>
          <w:rFonts w:ascii="Arial" w:hAnsi="Arial" w:cs="Arial"/>
          <w:lang w:val="es-CO"/>
        </w:rPr>
      </w:pPr>
      <w:r w:rsidRPr="00594BC9">
        <w:rPr>
          <w:rFonts w:ascii="Arial" w:hAnsi="Arial" w:cs="Arial"/>
          <w:b/>
          <w:sz w:val="19"/>
          <w:lang w:val="es-CO"/>
        </w:rPr>
        <w:t>2. Instalación de Dependencias:</w:t>
      </w:r>
      <w:r w:rsidRPr="00594BC9">
        <w:rPr>
          <w:rFonts w:ascii="Arial" w:hAnsi="Arial" w:cs="Arial"/>
          <w:sz w:val="19"/>
          <w:lang w:val="es-CO"/>
        </w:rPr>
        <w:t xml:space="preserve"> Instalación determinística desde requirements.txt.</w:t>
      </w:r>
    </w:p>
    <w:p w14:paraId="5774C5FA" w14:textId="77777777" w:rsidR="006F3159" w:rsidRPr="00594BC9" w:rsidRDefault="007155B3">
      <w:pPr>
        <w:pStyle w:val="Listaconvietas"/>
        <w:rPr>
          <w:rFonts w:ascii="Arial" w:hAnsi="Arial" w:cs="Arial"/>
          <w:lang w:val="es-CO"/>
        </w:rPr>
      </w:pPr>
      <w:r w:rsidRPr="00594BC9">
        <w:rPr>
          <w:rFonts w:ascii="Arial" w:hAnsi="Arial" w:cs="Arial"/>
          <w:b/>
          <w:sz w:val="19"/>
          <w:lang w:val="es-CO"/>
        </w:rPr>
        <w:t>3. Ejecución del Pipeline:</w:t>
      </w:r>
      <w:r w:rsidRPr="00594BC9">
        <w:rPr>
          <w:rFonts w:ascii="Arial" w:hAnsi="Arial" w:cs="Arial"/>
          <w:sz w:val="19"/>
          <w:lang w:val="es-CO"/>
        </w:rPr>
        <w:t xml:space="preserve"> Invocación secuencial de la ingesta, preprocesamiento y enriquecimiento multiformato.</w:t>
      </w:r>
    </w:p>
    <w:p w14:paraId="35DBED0D" w14:textId="77777777" w:rsidR="006F3159" w:rsidRPr="00594BC9" w:rsidRDefault="007155B3">
      <w:pPr>
        <w:pStyle w:val="Listaconvietas"/>
        <w:rPr>
          <w:rFonts w:ascii="Arial" w:hAnsi="Arial" w:cs="Arial"/>
          <w:lang w:val="es-CO"/>
        </w:rPr>
      </w:pPr>
      <w:r w:rsidRPr="00594BC9">
        <w:rPr>
          <w:rFonts w:ascii="Arial" w:hAnsi="Arial" w:cs="Arial"/>
          <w:b/>
          <w:sz w:val="19"/>
          <w:lang w:val="es-CO"/>
        </w:rPr>
        <w:t>4. Pruebas de Aserción e Integridad:</w:t>
      </w:r>
      <w:r w:rsidRPr="00594BC9">
        <w:rPr>
          <w:rFonts w:ascii="Arial" w:hAnsi="Arial" w:cs="Arial"/>
          <w:sz w:val="19"/>
          <w:lang w:val="es-CO"/>
        </w:rPr>
        <w:t xml:space="preserve"> Validación formal de la existencia no vacía de </w:t>
      </w:r>
      <w:proofErr w:type="spellStart"/>
      <w:r w:rsidRPr="00594BC9">
        <w:rPr>
          <w:rFonts w:ascii="Arial" w:hAnsi="Arial" w:cs="Arial"/>
          <w:sz w:val="19"/>
          <w:lang w:val="es-CO"/>
        </w:rPr>
        <w:t>ingestion.db</w:t>
      </w:r>
      <w:proofErr w:type="spellEnd"/>
      <w:r w:rsidRPr="00594BC9">
        <w:rPr>
          <w:rFonts w:ascii="Arial" w:hAnsi="Arial" w:cs="Arial"/>
          <w:sz w:val="19"/>
          <w:lang w:val="es-CO"/>
        </w:rPr>
        <w:t>, enriched_data.xlsx y enriched_report.txt.</w:t>
      </w:r>
    </w:p>
    <w:p w14:paraId="5121CE68" w14:textId="77777777" w:rsidR="006F3159" w:rsidRPr="00594BC9" w:rsidRDefault="007155B3">
      <w:pPr>
        <w:pStyle w:val="Listaconvietas"/>
        <w:rPr>
          <w:rFonts w:ascii="Arial" w:hAnsi="Arial" w:cs="Arial"/>
          <w:lang w:val="es-CO"/>
        </w:rPr>
      </w:pPr>
      <w:r w:rsidRPr="00594BC9">
        <w:rPr>
          <w:rFonts w:ascii="Arial" w:hAnsi="Arial" w:cs="Arial"/>
          <w:b/>
          <w:sz w:val="19"/>
          <w:lang w:val="es-CO"/>
        </w:rPr>
        <w:t>5. Auditoría en Logs:</w:t>
      </w:r>
      <w:r w:rsidRPr="00594BC9">
        <w:rPr>
          <w:rFonts w:ascii="Arial" w:hAnsi="Arial" w:cs="Arial"/>
          <w:sz w:val="19"/>
          <w:lang w:val="es-CO"/>
        </w:rPr>
        <w:t xml:space="preserve"> Despliegue en tiempo real del informe de auditoría con las tasas de coincidencia del 100%.</w:t>
      </w:r>
    </w:p>
    <w:p w14:paraId="18F85EF3" w14:textId="133A1F2C" w:rsidR="00565F67" w:rsidRDefault="007155B3">
      <w:pPr>
        <w:pStyle w:val="Listaconvietas"/>
        <w:rPr>
          <w:rFonts w:ascii="Arial" w:hAnsi="Arial" w:cs="Arial"/>
          <w:sz w:val="19"/>
          <w:lang w:val="es-CO"/>
        </w:rPr>
      </w:pPr>
      <w:r w:rsidRPr="00594BC9">
        <w:rPr>
          <w:rFonts w:ascii="Arial" w:hAnsi="Arial" w:cs="Arial"/>
          <w:b/>
          <w:sz w:val="19"/>
          <w:lang w:val="es-CO"/>
        </w:rPr>
        <w:t>6. Publicación de Artefactos:</w:t>
      </w:r>
      <w:r w:rsidRPr="00594BC9">
        <w:rPr>
          <w:rFonts w:ascii="Arial" w:hAnsi="Arial" w:cs="Arial"/>
          <w:sz w:val="19"/>
          <w:lang w:val="es-CO"/>
        </w:rPr>
        <w:t xml:space="preserve"> Empaquetado y almacenamiento de las evidencias (retención de 30 días) accesibles para revisión docente.</w:t>
      </w:r>
    </w:p>
    <w:p w14:paraId="37CAA5D7" w14:textId="77777777" w:rsidR="00565F67" w:rsidRDefault="00565F67">
      <w:pPr>
        <w:rPr>
          <w:rFonts w:ascii="Arial" w:hAnsi="Arial" w:cs="Arial"/>
          <w:sz w:val="19"/>
          <w:lang w:val="es-CO"/>
        </w:rPr>
      </w:pPr>
      <w:r>
        <w:rPr>
          <w:rFonts w:ascii="Arial" w:hAnsi="Arial" w:cs="Arial"/>
          <w:sz w:val="19"/>
          <w:lang w:val="es-CO"/>
        </w:rPr>
        <w:br w:type="page"/>
      </w:r>
    </w:p>
    <w:p w14:paraId="0B5F4ABA" w14:textId="77777777" w:rsidR="006F3159" w:rsidRDefault="007155B3" w:rsidP="00565F67">
      <w:pPr>
        <w:pStyle w:val="Ttulo1"/>
        <w:jc w:val="center"/>
        <w:rPr>
          <w:rFonts w:ascii="Arial" w:hAnsi="Arial" w:cs="Arial"/>
          <w:color w:val="auto"/>
          <w:lang w:val="es-CO"/>
        </w:rPr>
      </w:pPr>
      <w:r w:rsidRPr="00594BC9">
        <w:rPr>
          <w:rFonts w:ascii="Arial" w:hAnsi="Arial" w:cs="Arial"/>
          <w:color w:val="auto"/>
          <w:lang w:val="es-CO"/>
        </w:rPr>
        <w:lastRenderedPageBreak/>
        <w:t>7. Conclusiones y Recomendaciones</w:t>
      </w:r>
    </w:p>
    <w:p w14:paraId="47DECD31" w14:textId="77777777" w:rsidR="00565F67" w:rsidRPr="00565F67" w:rsidRDefault="00565F67" w:rsidP="00565F67">
      <w:pPr>
        <w:rPr>
          <w:lang w:val="es-CO"/>
        </w:rPr>
      </w:pPr>
    </w:p>
    <w:p w14:paraId="61C268C2" w14:textId="77777777" w:rsidR="006F3159" w:rsidRDefault="007155B3">
      <w:pPr>
        <w:pStyle w:val="Ttulo2"/>
        <w:rPr>
          <w:rFonts w:ascii="Arial" w:hAnsi="Arial" w:cs="Arial"/>
          <w:color w:val="auto"/>
          <w:lang w:val="es-CO"/>
        </w:rPr>
      </w:pPr>
      <w:r w:rsidRPr="00594BC9">
        <w:rPr>
          <w:rFonts w:ascii="Arial" w:hAnsi="Arial" w:cs="Arial"/>
          <w:color w:val="auto"/>
          <w:lang w:val="es-CO"/>
        </w:rPr>
        <w:t>Principales Beneficios de la Arquitectura:</w:t>
      </w:r>
    </w:p>
    <w:p w14:paraId="59CD7208" w14:textId="77777777" w:rsidR="00565F67" w:rsidRPr="00565F67" w:rsidRDefault="00565F67" w:rsidP="00565F67">
      <w:pPr>
        <w:rPr>
          <w:lang w:val="es-CO"/>
        </w:rPr>
      </w:pPr>
    </w:p>
    <w:p w14:paraId="7A39B43D" w14:textId="123FDE77" w:rsidR="006F3159" w:rsidRPr="00594BC9" w:rsidRDefault="007155B3">
      <w:pPr>
        <w:pStyle w:val="Listaconvietas"/>
        <w:rPr>
          <w:rFonts w:ascii="Arial" w:hAnsi="Arial" w:cs="Arial"/>
          <w:lang w:val="es-CO"/>
        </w:rPr>
      </w:pPr>
      <w:r w:rsidRPr="00594BC9">
        <w:rPr>
          <w:rFonts w:ascii="Arial" w:hAnsi="Arial" w:cs="Arial"/>
          <w:b/>
          <w:lang w:val="es-CO"/>
        </w:rPr>
        <w:t>Integridad y Calidad Garantizada:</w:t>
      </w:r>
      <w:r w:rsidRPr="00594BC9">
        <w:rPr>
          <w:rFonts w:ascii="Arial" w:hAnsi="Arial" w:cs="Arial"/>
          <w:lang w:val="es-CO"/>
        </w:rPr>
        <w:t xml:space="preserve"> Reducción del 100% de valores nulos en variables clave y </w:t>
      </w:r>
      <w:r w:rsidR="00565F67" w:rsidRPr="00594BC9">
        <w:rPr>
          <w:rFonts w:ascii="Arial" w:hAnsi="Arial" w:cs="Arial"/>
          <w:lang w:val="es-CO"/>
        </w:rPr>
        <w:t>cero pérdidas</w:t>
      </w:r>
      <w:r w:rsidRPr="00594BC9">
        <w:rPr>
          <w:rFonts w:ascii="Arial" w:hAnsi="Arial" w:cs="Arial"/>
          <w:lang w:val="es-CO"/>
        </w:rPr>
        <w:t xml:space="preserve"> de registros en las operaciones de cruce multiformato.</w:t>
      </w:r>
    </w:p>
    <w:p w14:paraId="12C4793B" w14:textId="77777777" w:rsidR="006F3159" w:rsidRPr="00594BC9" w:rsidRDefault="007155B3">
      <w:pPr>
        <w:pStyle w:val="Listaconvietas"/>
        <w:rPr>
          <w:rFonts w:ascii="Arial" w:hAnsi="Arial" w:cs="Arial"/>
          <w:lang w:val="es-CO"/>
        </w:rPr>
      </w:pPr>
      <w:r w:rsidRPr="00594BC9">
        <w:rPr>
          <w:rFonts w:ascii="Arial" w:hAnsi="Arial" w:cs="Arial"/>
          <w:b/>
          <w:lang w:val="es-CO"/>
        </w:rPr>
        <w:t>Modularidad y Mantenibilidad:</w:t>
      </w:r>
      <w:r w:rsidRPr="00594BC9">
        <w:rPr>
          <w:rFonts w:ascii="Arial" w:hAnsi="Arial" w:cs="Arial"/>
          <w:lang w:val="es-CO"/>
        </w:rPr>
        <w:t xml:space="preserve"> Separación clara de responsabilidades en scripts independientes para ingesta, limpieza y enriquecimiento.</w:t>
      </w:r>
    </w:p>
    <w:p w14:paraId="166B83A9" w14:textId="77777777" w:rsidR="006F3159" w:rsidRPr="00594BC9" w:rsidRDefault="007155B3">
      <w:pPr>
        <w:pStyle w:val="Listaconvietas"/>
        <w:rPr>
          <w:rFonts w:ascii="Arial" w:hAnsi="Arial" w:cs="Arial"/>
          <w:lang w:val="es-CO"/>
        </w:rPr>
      </w:pPr>
      <w:r w:rsidRPr="00594BC9">
        <w:rPr>
          <w:rFonts w:ascii="Arial" w:hAnsi="Arial" w:cs="Arial"/>
          <w:b/>
          <w:lang w:val="es-CO"/>
        </w:rPr>
        <w:t>Automatización Continua:</w:t>
      </w:r>
      <w:r w:rsidRPr="00594BC9">
        <w:rPr>
          <w:rFonts w:ascii="Arial" w:hAnsi="Arial" w:cs="Arial"/>
          <w:lang w:val="es-CO"/>
        </w:rPr>
        <w:t xml:space="preserve"> Eliminación de tareas operativas manuales gracias a GitHub </w:t>
      </w:r>
      <w:proofErr w:type="spellStart"/>
      <w:r w:rsidRPr="00594BC9">
        <w:rPr>
          <w:rFonts w:ascii="Arial" w:hAnsi="Arial" w:cs="Arial"/>
          <w:lang w:val="es-CO"/>
        </w:rPr>
        <w:t>Actions</w:t>
      </w:r>
      <w:proofErr w:type="spellEnd"/>
      <w:r w:rsidRPr="00594BC9">
        <w:rPr>
          <w:rFonts w:ascii="Arial" w:hAnsi="Arial" w:cs="Arial"/>
          <w:lang w:val="es-CO"/>
        </w:rPr>
        <w:t>.</w:t>
      </w:r>
    </w:p>
    <w:p w14:paraId="35A698DA" w14:textId="77777777" w:rsidR="006F3159" w:rsidRDefault="007155B3">
      <w:pPr>
        <w:pStyle w:val="Ttulo2"/>
        <w:rPr>
          <w:rFonts w:ascii="Arial" w:hAnsi="Arial" w:cs="Arial"/>
          <w:color w:val="auto"/>
          <w:lang w:val="es-CO"/>
        </w:rPr>
      </w:pPr>
      <w:r w:rsidRPr="00594BC9">
        <w:rPr>
          <w:rFonts w:ascii="Arial" w:hAnsi="Arial" w:cs="Arial"/>
          <w:color w:val="auto"/>
          <w:lang w:val="es-CO"/>
        </w:rPr>
        <w:t>Recomendaciones para Implementación en Producción:</w:t>
      </w:r>
    </w:p>
    <w:p w14:paraId="1D23E8C7" w14:textId="77777777" w:rsidR="00565F67" w:rsidRPr="00565F67" w:rsidRDefault="00565F67" w:rsidP="00565F67">
      <w:pPr>
        <w:rPr>
          <w:lang w:val="es-CO"/>
        </w:rPr>
      </w:pPr>
    </w:p>
    <w:p w14:paraId="5342AE59" w14:textId="77777777" w:rsidR="006F3159" w:rsidRPr="00594BC9" w:rsidRDefault="007155B3">
      <w:pPr>
        <w:pStyle w:val="Listaconvietas"/>
        <w:rPr>
          <w:rFonts w:ascii="Arial" w:hAnsi="Arial" w:cs="Arial"/>
          <w:lang w:val="es-CO"/>
        </w:rPr>
      </w:pPr>
      <w:r w:rsidRPr="00594BC9">
        <w:rPr>
          <w:rFonts w:ascii="Arial" w:hAnsi="Arial" w:cs="Arial"/>
          <w:b/>
          <w:lang w:val="es-CO"/>
        </w:rPr>
        <w:t>Adopción de Almacenamiento Formato Parquet / Delta Lake:</w:t>
      </w:r>
      <w:r w:rsidRPr="00594BC9">
        <w:rPr>
          <w:rFonts w:ascii="Arial" w:hAnsi="Arial" w:cs="Arial"/>
          <w:lang w:val="es-CO"/>
        </w:rPr>
        <w:t xml:space="preserve"> Migrar el formato de almacenamiento de SQLite a Apache Parquet con compresión </w:t>
      </w:r>
      <w:proofErr w:type="spellStart"/>
      <w:r w:rsidRPr="00594BC9">
        <w:rPr>
          <w:rFonts w:ascii="Arial" w:hAnsi="Arial" w:cs="Arial"/>
          <w:lang w:val="es-CO"/>
        </w:rPr>
        <w:t>Snappy</w:t>
      </w:r>
      <w:proofErr w:type="spellEnd"/>
      <w:r w:rsidRPr="00594BC9">
        <w:rPr>
          <w:rFonts w:ascii="Arial" w:hAnsi="Arial" w:cs="Arial"/>
          <w:lang w:val="es-CO"/>
        </w:rPr>
        <w:t xml:space="preserve"> para optimizar lecturas columnares en Big Data.</w:t>
      </w:r>
    </w:p>
    <w:p w14:paraId="40276D4A" w14:textId="77777777" w:rsidR="006F3159" w:rsidRPr="00594BC9" w:rsidRDefault="007155B3">
      <w:pPr>
        <w:pStyle w:val="Listaconvietas"/>
        <w:rPr>
          <w:rFonts w:ascii="Arial" w:hAnsi="Arial" w:cs="Arial"/>
          <w:lang w:val="es-CO"/>
        </w:rPr>
      </w:pPr>
      <w:r w:rsidRPr="00594BC9">
        <w:rPr>
          <w:rFonts w:ascii="Arial" w:hAnsi="Arial" w:cs="Arial"/>
          <w:b/>
          <w:lang w:val="es-CO"/>
        </w:rPr>
        <w:t xml:space="preserve">Implementación de Data </w:t>
      </w:r>
      <w:proofErr w:type="spellStart"/>
      <w:r w:rsidRPr="00594BC9">
        <w:rPr>
          <w:rFonts w:ascii="Arial" w:hAnsi="Arial" w:cs="Arial"/>
          <w:b/>
          <w:lang w:val="es-CO"/>
        </w:rPr>
        <w:t>Governance</w:t>
      </w:r>
      <w:proofErr w:type="spellEnd"/>
      <w:r w:rsidRPr="00594BC9">
        <w:rPr>
          <w:rFonts w:ascii="Arial" w:hAnsi="Arial" w:cs="Arial"/>
          <w:b/>
          <w:lang w:val="es-CO"/>
        </w:rPr>
        <w:t>:</w:t>
      </w:r>
      <w:r w:rsidRPr="00594BC9">
        <w:rPr>
          <w:rFonts w:ascii="Arial" w:hAnsi="Arial" w:cs="Arial"/>
          <w:lang w:val="es-CO"/>
        </w:rPr>
        <w:t xml:space="preserve"> Incorporar herramientas de catálogo de datos como Apache Atlas o Google </w:t>
      </w:r>
      <w:proofErr w:type="spellStart"/>
      <w:r w:rsidRPr="00594BC9">
        <w:rPr>
          <w:rFonts w:ascii="Arial" w:hAnsi="Arial" w:cs="Arial"/>
          <w:lang w:val="es-CO"/>
        </w:rPr>
        <w:t>Dataplex</w:t>
      </w:r>
      <w:proofErr w:type="spellEnd"/>
      <w:r w:rsidRPr="00594BC9">
        <w:rPr>
          <w:rFonts w:ascii="Arial" w:hAnsi="Arial" w:cs="Arial"/>
          <w:lang w:val="es-CO"/>
        </w:rPr>
        <w:t xml:space="preserve"> para trazabilidad de linaje.</w:t>
      </w:r>
    </w:p>
    <w:p w14:paraId="43988B5F" w14:textId="77777777" w:rsidR="006F3159" w:rsidRPr="00594BC9" w:rsidRDefault="007155B3">
      <w:pPr>
        <w:pStyle w:val="Listaconvietas"/>
        <w:rPr>
          <w:rFonts w:ascii="Arial" w:hAnsi="Arial" w:cs="Arial"/>
          <w:lang w:val="es-CO"/>
        </w:rPr>
      </w:pPr>
      <w:r w:rsidRPr="00594BC9">
        <w:rPr>
          <w:rFonts w:ascii="Arial" w:hAnsi="Arial" w:cs="Arial"/>
          <w:b/>
          <w:lang w:val="es-CO"/>
        </w:rPr>
        <w:t>Monitoreo y Alertas en Tiempo Real:</w:t>
      </w:r>
      <w:r w:rsidRPr="00594BC9">
        <w:rPr>
          <w:rFonts w:ascii="Arial" w:hAnsi="Arial" w:cs="Arial"/>
          <w:lang w:val="es-CO"/>
        </w:rPr>
        <w:t xml:space="preserve"> Integrar alertas automáticas vía Slack o correo ante caídas en las tasas de match o fallos en las fuentes externas.</w:t>
      </w:r>
    </w:p>
    <w:sectPr w:rsidR="006F3159" w:rsidRPr="00594BC9" w:rsidSect="00594B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726205">
    <w:abstractNumId w:val="8"/>
  </w:num>
  <w:num w:numId="2" w16cid:durableId="789125573">
    <w:abstractNumId w:val="6"/>
  </w:num>
  <w:num w:numId="3" w16cid:durableId="1597908284">
    <w:abstractNumId w:val="5"/>
  </w:num>
  <w:num w:numId="4" w16cid:durableId="1588615143">
    <w:abstractNumId w:val="4"/>
  </w:num>
  <w:num w:numId="5" w16cid:durableId="1457064986">
    <w:abstractNumId w:val="7"/>
  </w:num>
  <w:num w:numId="6" w16cid:durableId="1764573051">
    <w:abstractNumId w:val="3"/>
  </w:num>
  <w:num w:numId="7" w16cid:durableId="1439787076">
    <w:abstractNumId w:val="2"/>
  </w:num>
  <w:num w:numId="8" w16cid:durableId="724987604">
    <w:abstractNumId w:val="1"/>
  </w:num>
  <w:num w:numId="9" w16cid:durableId="82208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794"/>
    <w:rsid w:val="0029639D"/>
    <w:rsid w:val="00326F90"/>
    <w:rsid w:val="00347A9D"/>
    <w:rsid w:val="00565F67"/>
    <w:rsid w:val="00594BC9"/>
    <w:rsid w:val="006F3159"/>
    <w:rsid w:val="007155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6C10386-4326-49D3-99BB-0A8BDF3D4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1274</Words>
  <Characters>7009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Alvarez Bustamante</cp:lastModifiedBy>
  <cp:revision>4</cp:revision>
  <dcterms:created xsi:type="dcterms:W3CDTF">2013-12-23T23:15:00Z</dcterms:created>
  <dcterms:modified xsi:type="dcterms:W3CDTF">2026-09-29T02:23:00Z</dcterms:modified>
  <cp:category/>
</cp:coreProperties>
</file>