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E3542" w14:textId="77777777" w:rsidR="00FA321D" w:rsidRPr="00FA321D" w:rsidRDefault="00FA321D" w:rsidP="00D31417">
      <w:pPr>
        <w:jc w:val="both"/>
        <w:rPr>
          <w:rFonts w:ascii="Montserrat" w:hAnsi="Montserrat"/>
          <w:b/>
          <w:bCs/>
          <w:sz w:val="22"/>
          <w:szCs w:val="22"/>
        </w:rPr>
      </w:pPr>
      <w:r w:rsidRPr="00FA321D">
        <w:rPr>
          <w:rFonts w:ascii="Montserrat" w:hAnsi="Montserrat"/>
          <w:b/>
          <w:bCs/>
          <w:sz w:val="22"/>
          <w:szCs w:val="22"/>
        </w:rPr>
        <w:t>Transaction Junction – Terms of Use</w:t>
      </w:r>
    </w:p>
    <w:p w14:paraId="6ECE14C4" w14:textId="77777777" w:rsidR="00FA321D" w:rsidRPr="00FA321D" w:rsidRDefault="00FA321D" w:rsidP="00D31417">
      <w:pPr>
        <w:jc w:val="both"/>
        <w:rPr>
          <w:rFonts w:ascii="Montserrat" w:hAnsi="Montserrat"/>
          <w:b/>
          <w:bCs/>
          <w:sz w:val="22"/>
          <w:szCs w:val="22"/>
        </w:rPr>
      </w:pPr>
      <w:r w:rsidRPr="00FA321D">
        <w:rPr>
          <w:rFonts w:ascii="Montserrat" w:hAnsi="Montserrat"/>
          <w:b/>
          <w:bCs/>
          <w:sz w:val="22"/>
          <w:szCs w:val="22"/>
        </w:rPr>
        <w:t>Introduction</w:t>
      </w:r>
    </w:p>
    <w:p w14:paraId="1A225406" w14:textId="77777777" w:rsidR="00641CA7" w:rsidRPr="00641CA7" w:rsidRDefault="00FA321D" w:rsidP="00D31417">
      <w:pPr>
        <w:numPr>
          <w:ilvl w:val="0"/>
          <w:numId w:val="1"/>
        </w:numPr>
        <w:jc w:val="both"/>
        <w:rPr>
          <w:rFonts w:ascii="Montserrat" w:hAnsi="Montserrat"/>
          <w:sz w:val="22"/>
          <w:szCs w:val="22"/>
        </w:rPr>
      </w:pPr>
      <w:r w:rsidRPr="00641CA7">
        <w:rPr>
          <w:rFonts w:ascii="Montserrat" w:hAnsi="Montserrat"/>
          <w:sz w:val="22"/>
          <w:szCs w:val="22"/>
        </w:rPr>
        <w:t>By applying for or using Transaction Junction (“TJ”) services, you agree to the following Terms of Use.</w:t>
      </w:r>
    </w:p>
    <w:p w14:paraId="72FFA3B4" w14:textId="08896632" w:rsidR="00FA321D" w:rsidRPr="00641CA7" w:rsidRDefault="00FA321D" w:rsidP="00D31417">
      <w:pPr>
        <w:numPr>
          <w:ilvl w:val="0"/>
          <w:numId w:val="1"/>
        </w:numPr>
        <w:jc w:val="both"/>
        <w:rPr>
          <w:rFonts w:ascii="Montserrat" w:hAnsi="Montserrat"/>
          <w:sz w:val="22"/>
          <w:szCs w:val="22"/>
        </w:rPr>
      </w:pPr>
      <w:r w:rsidRPr="00641CA7">
        <w:rPr>
          <w:rFonts w:ascii="Montserrat" w:hAnsi="Montserrat"/>
          <w:sz w:val="22"/>
          <w:szCs w:val="22"/>
        </w:rPr>
        <w:t>In this document, “you” refers to your business and any associated affiliates.</w:t>
      </w:r>
    </w:p>
    <w:p w14:paraId="7A1C589D" w14:textId="77777777" w:rsidR="008328BD" w:rsidRDefault="00FA321D" w:rsidP="00D31417">
      <w:pPr>
        <w:numPr>
          <w:ilvl w:val="0"/>
          <w:numId w:val="1"/>
        </w:numPr>
        <w:jc w:val="both"/>
        <w:rPr>
          <w:rFonts w:ascii="Montserrat" w:hAnsi="Montserrat"/>
          <w:sz w:val="22"/>
          <w:szCs w:val="22"/>
        </w:rPr>
      </w:pPr>
      <w:r w:rsidRPr="00641CA7">
        <w:rPr>
          <w:rFonts w:ascii="Montserrat" w:hAnsi="Montserrat"/>
          <w:sz w:val="22"/>
          <w:szCs w:val="22"/>
        </w:rPr>
        <w:t>Transaction Junction offers several solutions. These Terms of Use apply to all services, but you are only responsible for paying for the solutions you have specifically requested and that TJ has activated for you.</w:t>
      </w:r>
    </w:p>
    <w:p w14:paraId="07E4290B" w14:textId="20550E8F" w:rsidR="00FA321D" w:rsidRPr="00FA321D" w:rsidRDefault="008328BD" w:rsidP="00D31417">
      <w:pPr>
        <w:numPr>
          <w:ilvl w:val="0"/>
          <w:numId w:val="1"/>
        </w:numPr>
        <w:jc w:val="both"/>
        <w:rPr>
          <w:rFonts w:ascii="Montserrat" w:hAnsi="Montserrat"/>
          <w:sz w:val="22"/>
          <w:szCs w:val="22"/>
        </w:rPr>
      </w:pPr>
      <w:r w:rsidRPr="008328BD">
        <w:rPr>
          <w:rFonts w:ascii="Montserrat" w:hAnsi="Montserrat"/>
          <w:sz w:val="22"/>
          <w:szCs w:val="22"/>
        </w:rPr>
        <w:t>If there is any conflict between these Terms of Use and a separate signed agreement between the parties, the terms of the signed agreement will apply</w:t>
      </w:r>
      <w:r w:rsidR="00622020">
        <w:rPr>
          <w:rFonts w:ascii="Montserrat" w:hAnsi="Montserrat"/>
          <w:sz w:val="22"/>
          <w:szCs w:val="22"/>
        </w:rPr>
        <w:pict w14:anchorId="72788143">
          <v:rect id="_x0000_i1025" style="width:0;height:1.5pt" o:hralign="center" o:hrstd="t" o:hr="t" fillcolor="#a0a0a0" stroked="f"/>
        </w:pict>
      </w:r>
    </w:p>
    <w:p w14:paraId="57073734" w14:textId="77777777" w:rsidR="00FA321D" w:rsidRPr="00FA321D" w:rsidRDefault="00FA321D" w:rsidP="00D31417">
      <w:pPr>
        <w:jc w:val="both"/>
        <w:rPr>
          <w:rFonts w:ascii="Montserrat" w:hAnsi="Montserrat"/>
          <w:b/>
          <w:bCs/>
          <w:sz w:val="22"/>
          <w:szCs w:val="22"/>
        </w:rPr>
      </w:pPr>
      <w:r w:rsidRPr="00FA321D">
        <w:rPr>
          <w:rFonts w:ascii="Montserrat" w:hAnsi="Montserrat"/>
          <w:b/>
          <w:bCs/>
          <w:sz w:val="22"/>
          <w:szCs w:val="22"/>
        </w:rPr>
        <w:t>1. General Terms</w:t>
      </w:r>
    </w:p>
    <w:p w14:paraId="4ADDA62C" w14:textId="77777777" w:rsidR="00FA321D" w:rsidRPr="00FA321D" w:rsidRDefault="00FA321D" w:rsidP="00D31417">
      <w:pPr>
        <w:jc w:val="both"/>
        <w:rPr>
          <w:rFonts w:ascii="Montserrat" w:hAnsi="Montserrat"/>
          <w:sz w:val="22"/>
          <w:szCs w:val="22"/>
        </w:rPr>
      </w:pPr>
      <w:r w:rsidRPr="00FA321D">
        <w:rPr>
          <w:rFonts w:ascii="Montserrat" w:hAnsi="Montserrat"/>
          <w:sz w:val="22"/>
          <w:szCs w:val="22"/>
        </w:rPr>
        <w:t>These terms apply to all TJ services you use.</w:t>
      </w:r>
    </w:p>
    <w:p w14:paraId="343CCF7C" w14:textId="77777777" w:rsidR="00FA321D" w:rsidRPr="00FA321D" w:rsidRDefault="00FA321D" w:rsidP="00D31417">
      <w:pPr>
        <w:jc w:val="both"/>
        <w:rPr>
          <w:rFonts w:ascii="Montserrat" w:hAnsi="Montserrat"/>
          <w:b/>
          <w:bCs/>
          <w:sz w:val="22"/>
          <w:szCs w:val="22"/>
        </w:rPr>
      </w:pPr>
      <w:r w:rsidRPr="00FA321D">
        <w:rPr>
          <w:rFonts w:ascii="Montserrat" w:hAnsi="Montserrat"/>
          <w:b/>
          <w:bCs/>
          <w:sz w:val="22"/>
          <w:szCs w:val="22"/>
        </w:rPr>
        <w:t>Your Responsibilities</w:t>
      </w:r>
    </w:p>
    <w:p w14:paraId="1BF0984C" w14:textId="77777777" w:rsidR="00FA321D" w:rsidRPr="00FA321D" w:rsidRDefault="00FA321D" w:rsidP="00D31417">
      <w:pPr>
        <w:numPr>
          <w:ilvl w:val="0"/>
          <w:numId w:val="1"/>
        </w:numPr>
        <w:jc w:val="both"/>
        <w:rPr>
          <w:rFonts w:ascii="Montserrat" w:hAnsi="Montserrat"/>
          <w:sz w:val="22"/>
          <w:szCs w:val="22"/>
        </w:rPr>
      </w:pPr>
      <w:r w:rsidRPr="00FA321D">
        <w:rPr>
          <w:rFonts w:ascii="Montserrat" w:hAnsi="Montserrat"/>
          <w:sz w:val="22"/>
          <w:szCs w:val="22"/>
        </w:rPr>
        <w:t>Use the TJ online portal to view transaction details and investigate issues before logging a support request.</w:t>
      </w:r>
    </w:p>
    <w:p w14:paraId="780F63B0" w14:textId="5AE7C9C1" w:rsidR="00FA321D" w:rsidRPr="00FA321D" w:rsidRDefault="0017190B" w:rsidP="00D31417">
      <w:pPr>
        <w:numPr>
          <w:ilvl w:val="0"/>
          <w:numId w:val="1"/>
        </w:numPr>
        <w:jc w:val="both"/>
        <w:rPr>
          <w:rFonts w:ascii="Montserrat" w:hAnsi="Montserrat"/>
          <w:sz w:val="22"/>
          <w:szCs w:val="22"/>
        </w:rPr>
      </w:pPr>
      <w:r>
        <w:rPr>
          <w:rFonts w:ascii="Montserrat" w:hAnsi="Montserrat"/>
          <w:sz w:val="22"/>
          <w:szCs w:val="22"/>
        </w:rPr>
        <w:t>Safeguard a</w:t>
      </w:r>
      <w:r w:rsidR="00FA321D" w:rsidRPr="00FA321D">
        <w:rPr>
          <w:rFonts w:ascii="Montserrat" w:hAnsi="Montserrat"/>
          <w:sz w:val="22"/>
          <w:szCs w:val="22"/>
        </w:rPr>
        <w:t xml:space="preserve">ll credentials, passwords, API keys, and portal access details </w:t>
      </w:r>
      <w:r>
        <w:rPr>
          <w:rFonts w:ascii="Montserrat" w:hAnsi="Montserrat"/>
          <w:sz w:val="22"/>
          <w:szCs w:val="22"/>
        </w:rPr>
        <w:t>shared with you by TJ, as you will be responsible for unauthorised access using your secret credentials</w:t>
      </w:r>
      <w:r w:rsidR="00FA321D" w:rsidRPr="00FA321D">
        <w:rPr>
          <w:rFonts w:ascii="Montserrat" w:hAnsi="Montserrat"/>
          <w:sz w:val="22"/>
          <w:szCs w:val="22"/>
        </w:rPr>
        <w:t>.</w:t>
      </w:r>
    </w:p>
    <w:p w14:paraId="01704D1B" w14:textId="77777777" w:rsidR="00FA321D" w:rsidRPr="00FA321D" w:rsidRDefault="00FA321D" w:rsidP="00D31417">
      <w:pPr>
        <w:numPr>
          <w:ilvl w:val="0"/>
          <w:numId w:val="1"/>
        </w:numPr>
        <w:jc w:val="both"/>
        <w:rPr>
          <w:rFonts w:ascii="Montserrat" w:hAnsi="Montserrat"/>
          <w:sz w:val="22"/>
          <w:szCs w:val="22"/>
        </w:rPr>
      </w:pPr>
      <w:r w:rsidRPr="00FA321D">
        <w:rPr>
          <w:rFonts w:ascii="Montserrat" w:hAnsi="Montserrat"/>
          <w:sz w:val="22"/>
          <w:szCs w:val="22"/>
        </w:rPr>
        <w:t>Report any suspected fraud or system issues to TJ as soon as you become aware of them.</w:t>
      </w:r>
    </w:p>
    <w:p w14:paraId="538E9EA4" w14:textId="51CFDA53" w:rsidR="00C506D2" w:rsidRDefault="00FA321D" w:rsidP="00D31417">
      <w:pPr>
        <w:numPr>
          <w:ilvl w:val="0"/>
          <w:numId w:val="1"/>
        </w:numPr>
        <w:jc w:val="both"/>
        <w:rPr>
          <w:rFonts w:ascii="Montserrat" w:hAnsi="Montserrat"/>
          <w:sz w:val="22"/>
          <w:szCs w:val="22"/>
        </w:rPr>
      </w:pPr>
      <w:r w:rsidRPr="00FA321D">
        <w:rPr>
          <w:rFonts w:ascii="Montserrat" w:hAnsi="Montserrat"/>
          <w:sz w:val="22"/>
          <w:szCs w:val="22"/>
        </w:rPr>
        <w:t xml:space="preserve">Follow TJ’s processes for </w:t>
      </w:r>
      <w:r w:rsidR="00C506D2">
        <w:rPr>
          <w:rFonts w:ascii="Montserrat" w:hAnsi="Montserrat"/>
          <w:sz w:val="22"/>
          <w:szCs w:val="22"/>
        </w:rPr>
        <w:t xml:space="preserve">submitting </w:t>
      </w:r>
      <w:r w:rsidRPr="00FA321D">
        <w:rPr>
          <w:rFonts w:ascii="Montserrat" w:hAnsi="Montserrat"/>
          <w:sz w:val="22"/>
          <w:szCs w:val="22"/>
        </w:rPr>
        <w:t xml:space="preserve">support </w:t>
      </w:r>
      <w:r w:rsidR="00C506D2">
        <w:rPr>
          <w:rFonts w:ascii="Montserrat" w:hAnsi="Montserrat"/>
          <w:sz w:val="22"/>
          <w:szCs w:val="22"/>
        </w:rPr>
        <w:t>requests</w:t>
      </w:r>
      <w:r w:rsidRPr="00FA321D">
        <w:rPr>
          <w:rFonts w:ascii="Montserrat" w:hAnsi="Montserrat"/>
          <w:sz w:val="22"/>
          <w:szCs w:val="22"/>
        </w:rPr>
        <w:t>, incident reporting, and change management.</w:t>
      </w:r>
    </w:p>
    <w:p w14:paraId="2F03B89F" w14:textId="37F2A1BC" w:rsidR="0017190B" w:rsidRPr="00FA321D" w:rsidRDefault="0017190B" w:rsidP="00D31417">
      <w:pPr>
        <w:numPr>
          <w:ilvl w:val="0"/>
          <w:numId w:val="1"/>
        </w:numPr>
        <w:jc w:val="both"/>
        <w:rPr>
          <w:rFonts w:ascii="Montserrat" w:hAnsi="Montserrat"/>
          <w:sz w:val="22"/>
          <w:szCs w:val="22"/>
        </w:rPr>
      </w:pPr>
      <w:r>
        <w:rPr>
          <w:rFonts w:ascii="Montserrat" w:hAnsi="Montserrat"/>
          <w:sz w:val="22"/>
          <w:szCs w:val="22"/>
        </w:rPr>
        <w:t xml:space="preserve">Manage </w:t>
      </w:r>
      <w:r w:rsidRPr="00FA321D">
        <w:rPr>
          <w:rFonts w:ascii="Montserrat" w:hAnsi="Montserrat"/>
          <w:sz w:val="22"/>
          <w:szCs w:val="22"/>
        </w:rPr>
        <w:t>transaction disputes directly with your acquiring bank or other payment partners.</w:t>
      </w:r>
    </w:p>
    <w:p w14:paraId="6661FEA9" w14:textId="211599FF" w:rsidR="00FA321D" w:rsidRPr="00FA321D" w:rsidRDefault="00FA321D" w:rsidP="00D31417">
      <w:pPr>
        <w:numPr>
          <w:ilvl w:val="0"/>
          <w:numId w:val="1"/>
        </w:numPr>
        <w:jc w:val="both"/>
        <w:rPr>
          <w:rFonts w:ascii="Montserrat" w:hAnsi="Montserrat"/>
          <w:sz w:val="22"/>
          <w:szCs w:val="22"/>
        </w:rPr>
      </w:pPr>
      <w:r w:rsidRPr="00FA321D">
        <w:rPr>
          <w:rFonts w:ascii="Montserrat" w:hAnsi="Montserrat"/>
          <w:sz w:val="22"/>
          <w:szCs w:val="22"/>
        </w:rPr>
        <w:t>Ensure</w:t>
      </w:r>
      <w:r w:rsidR="00C506D2">
        <w:rPr>
          <w:rFonts w:ascii="Montserrat" w:hAnsi="Montserrat"/>
          <w:sz w:val="22"/>
          <w:szCs w:val="22"/>
        </w:rPr>
        <w:t xml:space="preserve"> that version or configuration updates to</w:t>
      </w:r>
      <w:r w:rsidRPr="00FA321D">
        <w:rPr>
          <w:rFonts w:ascii="Montserrat" w:hAnsi="Montserrat"/>
          <w:sz w:val="22"/>
          <w:szCs w:val="22"/>
        </w:rPr>
        <w:t xml:space="preserve"> your POS software</w:t>
      </w:r>
      <w:r w:rsidR="00C506D2">
        <w:rPr>
          <w:rFonts w:ascii="Montserrat" w:hAnsi="Montserrat"/>
          <w:sz w:val="22"/>
          <w:szCs w:val="22"/>
        </w:rPr>
        <w:t xml:space="preserve"> or </w:t>
      </w:r>
      <w:r w:rsidRPr="00FA321D">
        <w:rPr>
          <w:rFonts w:ascii="Montserrat" w:hAnsi="Montserrat"/>
          <w:sz w:val="22"/>
          <w:szCs w:val="22"/>
        </w:rPr>
        <w:t>network do not disrupt your connection to TJ services.</w:t>
      </w:r>
    </w:p>
    <w:p w14:paraId="5873897C" w14:textId="77777777" w:rsidR="00FA321D" w:rsidRDefault="00FA321D" w:rsidP="00D31417">
      <w:pPr>
        <w:numPr>
          <w:ilvl w:val="0"/>
          <w:numId w:val="1"/>
        </w:numPr>
        <w:jc w:val="both"/>
        <w:rPr>
          <w:rFonts w:ascii="Montserrat" w:hAnsi="Montserrat"/>
          <w:sz w:val="22"/>
          <w:szCs w:val="22"/>
        </w:rPr>
      </w:pPr>
      <w:r w:rsidRPr="00FA321D">
        <w:rPr>
          <w:rFonts w:ascii="Montserrat" w:hAnsi="Montserrat"/>
          <w:sz w:val="22"/>
          <w:szCs w:val="22"/>
        </w:rPr>
        <w:t>Maintain network connectivity that meets TJ’s technical specifications.</w:t>
      </w:r>
    </w:p>
    <w:p w14:paraId="4A09A130" w14:textId="04A7CD40" w:rsidR="00641CA7" w:rsidRPr="00FA321D" w:rsidRDefault="00641CA7" w:rsidP="00D31417">
      <w:pPr>
        <w:numPr>
          <w:ilvl w:val="0"/>
          <w:numId w:val="1"/>
        </w:numPr>
        <w:jc w:val="both"/>
        <w:rPr>
          <w:rFonts w:ascii="Montserrat" w:hAnsi="Montserrat"/>
          <w:sz w:val="22"/>
          <w:szCs w:val="22"/>
        </w:rPr>
      </w:pPr>
      <w:r>
        <w:rPr>
          <w:rFonts w:ascii="Montserrat" w:hAnsi="Montserrat"/>
          <w:sz w:val="22"/>
          <w:szCs w:val="22"/>
        </w:rPr>
        <w:t>Whenever you request TJ to make a configuration change that may affect the services we provide, it is your responsibility to validate that the change has been made correctly, including confirming that settlement is occurring as expected.</w:t>
      </w:r>
    </w:p>
    <w:p w14:paraId="636E500F" w14:textId="77777777" w:rsidR="00FA321D" w:rsidRPr="00FA321D" w:rsidRDefault="00FA321D" w:rsidP="00D31417">
      <w:pPr>
        <w:jc w:val="both"/>
        <w:rPr>
          <w:rFonts w:ascii="Montserrat" w:hAnsi="Montserrat"/>
          <w:b/>
          <w:bCs/>
          <w:sz w:val="22"/>
          <w:szCs w:val="22"/>
        </w:rPr>
      </w:pPr>
      <w:r w:rsidRPr="00FA321D">
        <w:rPr>
          <w:rFonts w:ascii="Montserrat" w:hAnsi="Montserrat"/>
          <w:b/>
          <w:bCs/>
          <w:sz w:val="22"/>
          <w:szCs w:val="22"/>
        </w:rPr>
        <w:t>Transaction Junction’s Responsibilities</w:t>
      </w:r>
    </w:p>
    <w:p w14:paraId="1A022C83" w14:textId="77777777" w:rsidR="00FA321D" w:rsidRDefault="00FA321D" w:rsidP="00D31417">
      <w:pPr>
        <w:numPr>
          <w:ilvl w:val="0"/>
          <w:numId w:val="2"/>
        </w:numPr>
        <w:jc w:val="both"/>
        <w:rPr>
          <w:rFonts w:ascii="Montserrat" w:hAnsi="Montserrat"/>
          <w:sz w:val="22"/>
          <w:szCs w:val="22"/>
        </w:rPr>
      </w:pPr>
      <w:r w:rsidRPr="00FA321D">
        <w:rPr>
          <w:rFonts w:ascii="Montserrat" w:hAnsi="Montserrat"/>
          <w:sz w:val="22"/>
          <w:szCs w:val="22"/>
        </w:rPr>
        <w:lastRenderedPageBreak/>
        <w:t>Provide you with access to the TJ platform and relevant tools such as the online portal or APIs.</w:t>
      </w:r>
    </w:p>
    <w:p w14:paraId="0C56EDF2" w14:textId="2CE94716" w:rsidR="0017190B" w:rsidRDefault="0017190B" w:rsidP="00D31417">
      <w:pPr>
        <w:numPr>
          <w:ilvl w:val="0"/>
          <w:numId w:val="2"/>
        </w:numPr>
        <w:jc w:val="both"/>
        <w:rPr>
          <w:rFonts w:ascii="Montserrat" w:hAnsi="Montserrat"/>
          <w:sz w:val="22"/>
          <w:szCs w:val="22"/>
        </w:rPr>
      </w:pPr>
      <w:r w:rsidRPr="0017190B">
        <w:rPr>
          <w:rFonts w:ascii="Montserrat" w:hAnsi="Montserrat"/>
          <w:sz w:val="22"/>
          <w:szCs w:val="22"/>
        </w:rPr>
        <w:t>Maintain a PCI-DSS Level</w:t>
      </w:r>
      <w:r>
        <w:rPr>
          <w:rFonts w:ascii="Montserrat" w:hAnsi="Montserrat"/>
          <w:sz w:val="22"/>
          <w:szCs w:val="22"/>
        </w:rPr>
        <w:t xml:space="preserve"> One certified and compliant solution.</w:t>
      </w:r>
    </w:p>
    <w:p w14:paraId="2830F6E4" w14:textId="5AB011AB" w:rsidR="0017190B" w:rsidRPr="00FA321D" w:rsidRDefault="0017190B" w:rsidP="00D31417">
      <w:pPr>
        <w:numPr>
          <w:ilvl w:val="0"/>
          <w:numId w:val="2"/>
        </w:numPr>
        <w:jc w:val="both"/>
        <w:rPr>
          <w:rFonts w:ascii="Montserrat" w:hAnsi="Montserrat"/>
          <w:sz w:val="22"/>
          <w:szCs w:val="22"/>
        </w:rPr>
      </w:pPr>
      <w:r>
        <w:rPr>
          <w:rFonts w:ascii="Montserrat" w:hAnsi="Montserrat"/>
          <w:sz w:val="22"/>
          <w:szCs w:val="22"/>
        </w:rPr>
        <w:t>Ensure market-acceptable system availability across all platforms.</w:t>
      </w:r>
    </w:p>
    <w:p w14:paraId="607267FE" w14:textId="4A2660C7" w:rsidR="00FA321D" w:rsidRPr="00FA321D" w:rsidRDefault="00FA321D" w:rsidP="00D31417">
      <w:pPr>
        <w:numPr>
          <w:ilvl w:val="0"/>
          <w:numId w:val="2"/>
        </w:numPr>
        <w:jc w:val="both"/>
        <w:rPr>
          <w:rFonts w:ascii="Montserrat" w:hAnsi="Montserrat"/>
          <w:sz w:val="22"/>
          <w:szCs w:val="22"/>
        </w:rPr>
      </w:pPr>
      <w:r w:rsidRPr="00FA321D">
        <w:rPr>
          <w:rFonts w:ascii="Montserrat" w:hAnsi="Montserrat"/>
          <w:sz w:val="22"/>
          <w:szCs w:val="22"/>
        </w:rPr>
        <w:t>Assist with end-to-end testing to confirm integrations and ensure services are functioning correctly</w:t>
      </w:r>
      <w:r w:rsidR="00C506D2">
        <w:rPr>
          <w:rFonts w:ascii="Montserrat" w:hAnsi="Montserrat"/>
          <w:sz w:val="22"/>
          <w:szCs w:val="22"/>
        </w:rPr>
        <w:t xml:space="preserve"> where required</w:t>
      </w:r>
      <w:r w:rsidRPr="00FA321D">
        <w:rPr>
          <w:rFonts w:ascii="Montserrat" w:hAnsi="Montserrat"/>
          <w:sz w:val="22"/>
          <w:szCs w:val="22"/>
        </w:rPr>
        <w:t>.</w:t>
      </w:r>
    </w:p>
    <w:p w14:paraId="200C6347" w14:textId="2EA0D21C" w:rsidR="00FA321D" w:rsidRPr="00FA321D" w:rsidRDefault="00FA321D" w:rsidP="00D31417">
      <w:pPr>
        <w:numPr>
          <w:ilvl w:val="0"/>
          <w:numId w:val="2"/>
        </w:numPr>
        <w:jc w:val="both"/>
        <w:rPr>
          <w:rFonts w:ascii="Montserrat" w:hAnsi="Montserrat"/>
          <w:sz w:val="22"/>
          <w:szCs w:val="22"/>
        </w:rPr>
      </w:pPr>
      <w:r w:rsidRPr="00FA321D">
        <w:rPr>
          <w:rFonts w:ascii="Montserrat" w:hAnsi="Montserrat"/>
          <w:sz w:val="22"/>
          <w:szCs w:val="22"/>
        </w:rPr>
        <w:t xml:space="preserve">Maintain a documented and tested disaster recovery </w:t>
      </w:r>
      <w:r w:rsidR="00C506D2">
        <w:rPr>
          <w:rFonts w:ascii="Montserrat" w:hAnsi="Montserrat"/>
          <w:sz w:val="22"/>
          <w:szCs w:val="22"/>
        </w:rPr>
        <w:t xml:space="preserve">and failover </w:t>
      </w:r>
      <w:r w:rsidRPr="00FA321D">
        <w:rPr>
          <w:rFonts w:ascii="Montserrat" w:hAnsi="Montserrat"/>
          <w:sz w:val="22"/>
          <w:szCs w:val="22"/>
        </w:rPr>
        <w:t>plan.</w:t>
      </w:r>
    </w:p>
    <w:p w14:paraId="164952C4" w14:textId="1131FD57" w:rsidR="00FA321D" w:rsidRPr="00FA321D" w:rsidRDefault="00FA321D" w:rsidP="00D31417">
      <w:pPr>
        <w:numPr>
          <w:ilvl w:val="0"/>
          <w:numId w:val="2"/>
        </w:numPr>
        <w:jc w:val="both"/>
        <w:rPr>
          <w:rFonts w:ascii="Montserrat" w:hAnsi="Montserrat"/>
          <w:sz w:val="22"/>
          <w:szCs w:val="22"/>
        </w:rPr>
      </w:pPr>
      <w:r w:rsidRPr="00FA321D">
        <w:rPr>
          <w:rFonts w:ascii="Montserrat" w:hAnsi="Montserrat"/>
          <w:sz w:val="22"/>
          <w:szCs w:val="22"/>
        </w:rPr>
        <w:t>Operate both business-hours and after-hours support for critical issues</w:t>
      </w:r>
      <w:r w:rsidR="00C506D2">
        <w:rPr>
          <w:rFonts w:ascii="Montserrat" w:hAnsi="Montserrat"/>
          <w:sz w:val="22"/>
          <w:szCs w:val="22"/>
        </w:rPr>
        <w:t xml:space="preserve"> (defined as P1 issues in our issue prioritisation table)</w:t>
      </w:r>
      <w:r w:rsidRPr="00FA321D">
        <w:rPr>
          <w:rFonts w:ascii="Montserrat" w:hAnsi="Montserrat"/>
          <w:sz w:val="22"/>
          <w:szCs w:val="22"/>
        </w:rPr>
        <w:t>.</w:t>
      </w:r>
    </w:p>
    <w:p w14:paraId="15F8F6FB" w14:textId="77777777" w:rsidR="00FA321D" w:rsidRPr="00FA321D" w:rsidRDefault="00FA321D" w:rsidP="00D31417">
      <w:pPr>
        <w:numPr>
          <w:ilvl w:val="0"/>
          <w:numId w:val="2"/>
        </w:numPr>
        <w:jc w:val="both"/>
        <w:rPr>
          <w:rFonts w:ascii="Montserrat" w:hAnsi="Montserrat"/>
          <w:sz w:val="22"/>
          <w:szCs w:val="22"/>
        </w:rPr>
      </w:pPr>
      <w:r w:rsidRPr="00FA321D">
        <w:rPr>
          <w:rFonts w:ascii="Montserrat" w:hAnsi="Montserrat"/>
          <w:sz w:val="22"/>
          <w:szCs w:val="22"/>
        </w:rPr>
        <w:t>Protect your data and share it only with authorized representatives or third parties as required to provide services or facilitate settlement.</w:t>
      </w:r>
    </w:p>
    <w:p w14:paraId="7272A107" w14:textId="77777777" w:rsidR="00641CA7" w:rsidRDefault="00641CA7" w:rsidP="00D31417">
      <w:pPr>
        <w:jc w:val="both"/>
        <w:rPr>
          <w:rFonts w:ascii="Montserrat" w:hAnsi="Montserrat"/>
          <w:b/>
          <w:bCs/>
          <w:sz w:val="22"/>
          <w:szCs w:val="22"/>
        </w:rPr>
      </w:pPr>
    </w:p>
    <w:p w14:paraId="0B27C37E" w14:textId="3459C1F5" w:rsidR="00FA321D" w:rsidRPr="00FA321D" w:rsidRDefault="00641CA7" w:rsidP="00D31417">
      <w:pPr>
        <w:jc w:val="both"/>
        <w:rPr>
          <w:rFonts w:ascii="Montserrat" w:hAnsi="Montserrat"/>
          <w:b/>
          <w:bCs/>
          <w:sz w:val="22"/>
          <w:szCs w:val="22"/>
        </w:rPr>
      </w:pPr>
      <w:r>
        <w:rPr>
          <w:rFonts w:ascii="Montserrat" w:hAnsi="Montserrat"/>
          <w:b/>
          <w:bCs/>
          <w:sz w:val="22"/>
          <w:szCs w:val="22"/>
        </w:rPr>
        <w:t>Definitions:</w:t>
      </w:r>
    </w:p>
    <w:p w14:paraId="0F83771E" w14:textId="77777777" w:rsidR="00FA321D" w:rsidRPr="00FA321D" w:rsidRDefault="00FA321D" w:rsidP="00D31417">
      <w:pPr>
        <w:numPr>
          <w:ilvl w:val="0"/>
          <w:numId w:val="3"/>
        </w:numPr>
        <w:jc w:val="both"/>
        <w:rPr>
          <w:rFonts w:ascii="Montserrat" w:hAnsi="Montserrat"/>
          <w:sz w:val="22"/>
          <w:szCs w:val="22"/>
        </w:rPr>
      </w:pPr>
      <w:r w:rsidRPr="00FA321D">
        <w:rPr>
          <w:rFonts w:ascii="Montserrat" w:hAnsi="Montserrat"/>
          <w:b/>
          <w:bCs/>
          <w:sz w:val="22"/>
          <w:szCs w:val="22"/>
        </w:rPr>
        <w:t>Effective Date:</w:t>
      </w:r>
      <w:r w:rsidRPr="00FA321D">
        <w:rPr>
          <w:rFonts w:ascii="Montserrat" w:hAnsi="Montserrat"/>
          <w:sz w:val="22"/>
          <w:szCs w:val="22"/>
        </w:rPr>
        <w:t xml:space="preserve"> The date on which TJ services go live and are available for your use.</w:t>
      </w:r>
    </w:p>
    <w:p w14:paraId="417D722B" w14:textId="77777777" w:rsidR="00FA321D" w:rsidRPr="00FA321D" w:rsidRDefault="00FA321D" w:rsidP="00D31417">
      <w:pPr>
        <w:numPr>
          <w:ilvl w:val="0"/>
          <w:numId w:val="3"/>
        </w:numPr>
        <w:jc w:val="both"/>
        <w:rPr>
          <w:rFonts w:ascii="Montserrat" w:hAnsi="Montserrat"/>
          <w:sz w:val="22"/>
          <w:szCs w:val="22"/>
        </w:rPr>
      </w:pPr>
      <w:r w:rsidRPr="00FA321D">
        <w:rPr>
          <w:rFonts w:ascii="Montserrat" w:hAnsi="Montserrat"/>
          <w:b/>
          <w:bCs/>
          <w:sz w:val="22"/>
          <w:szCs w:val="22"/>
        </w:rPr>
        <w:t>Parties:</w:t>
      </w:r>
      <w:r w:rsidRPr="00FA321D">
        <w:rPr>
          <w:rFonts w:ascii="Montserrat" w:hAnsi="Montserrat"/>
          <w:sz w:val="22"/>
          <w:szCs w:val="22"/>
        </w:rPr>
        <w:t xml:space="preserve"> Refers to both you (the Client) and Transaction Junction (the Service Provider).</w:t>
      </w:r>
    </w:p>
    <w:p w14:paraId="0491C546" w14:textId="7376A8AB" w:rsidR="00FA321D" w:rsidRPr="00FA321D" w:rsidRDefault="00FA321D" w:rsidP="00D31417">
      <w:pPr>
        <w:numPr>
          <w:ilvl w:val="0"/>
          <w:numId w:val="3"/>
        </w:numPr>
        <w:jc w:val="both"/>
        <w:rPr>
          <w:rFonts w:ascii="Montserrat" w:hAnsi="Montserrat"/>
          <w:sz w:val="22"/>
          <w:szCs w:val="22"/>
        </w:rPr>
      </w:pPr>
      <w:r w:rsidRPr="00FA321D">
        <w:rPr>
          <w:rFonts w:ascii="Montserrat" w:hAnsi="Montserrat"/>
          <w:b/>
          <w:bCs/>
          <w:sz w:val="22"/>
          <w:szCs w:val="22"/>
        </w:rPr>
        <w:t>Liability:</w:t>
      </w:r>
      <w:r w:rsidRPr="00FA321D">
        <w:rPr>
          <w:rFonts w:ascii="Montserrat" w:hAnsi="Montserrat"/>
          <w:sz w:val="22"/>
          <w:szCs w:val="22"/>
        </w:rPr>
        <w:t xml:space="preserve"> </w:t>
      </w:r>
      <w:r w:rsidR="008D039C">
        <w:rPr>
          <w:rFonts w:ascii="Montserrat" w:hAnsi="Montserrat"/>
          <w:sz w:val="22"/>
          <w:szCs w:val="22"/>
        </w:rPr>
        <w:t>any loss, damage, costs, fines, penalties and/or claims suffered by or incurred by a Party</w:t>
      </w:r>
      <w:r w:rsidRPr="00FA321D">
        <w:rPr>
          <w:rFonts w:ascii="Montserrat" w:hAnsi="Montserrat"/>
          <w:sz w:val="22"/>
          <w:szCs w:val="22"/>
        </w:rPr>
        <w:t>.</w:t>
      </w:r>
    </w:p>
    <w:p w14:paraId="6749C640" w14:textId="77777777" w:rsidR="00FA321D" w:rsidRPr="00FA321D" w:rsidRDefault="00622020" w:rsidP="00D31417">
      <w:pPr>
        <w:jc w:val="both"/>
        <w:rPr>
          <w:rFonts w:ascii="Montserrat" w:hAnsi="Montserrat"/>
          <w:sz w:val="22"/>
          <w:szCs w:val="22"/>
        </w:rPr>
      </w:pPr>
      <w:r>
        <w:rPr>
          <w:rFonts w:ascii="Montserrat" w:hAnsi="Montserrat"/>
          <w:sz w:val="22"/>
          <w:szCs w:val="22"/>
        </w:rPr>
        <w:pict w14:anchorId="1403D676">
          <v:rect id="_x0000_i1026" style="width:0;height:1.5pt" o:hralign="center" o:hrstd="t" o:hr="t" fillcolor="#a0a0a0" stroked="f"/>
        </w:pict>
      </w:r>
    </w:p>
    <w:p w14:paraId="14476B75" w14:textId="0719C911" w:rsidR="00FA321D" w:rsidRPr="00FA321D" w:rsidRDefault="00FA321D" w:rsidP="00D31417">
      <w:pPr>
        <w:jc w:val="both"/>
        <w:rPr>
          <w:rFonts w:ascii="Montserrat" w:hAnsi="Montserrat"/>
          <w:b/>
          <w:bCs/>
          <w:sz w:val="22"/>
          <w:szCs w:val="22"/>
        </w:rPr>
      </w:pPr>
      <w:r w:rsidRPr="00FA321D">
        <w:rPr>
          <w:rFonts w:ascii="Montserrat" w:hAnsi="Montserrat"/>
          <w:b/>
          <w:bCs/>
          <w:sz w:val="22"/>
          <w:szCs w:val="22"/>
        </w:rPr>
        <w:t>2. Term</w:t>
      </w:r>
      <w:r w:rsidR="0017190B">
        <w:rPr>
          <w:rFonts w:ascii="Montserrat" w:hAnsi="Montserrat"/>
          <w:b/>
          <w:bCs/>
          <w:sz w:val="22"/>
          <w:szCs w:val="22"/>
        </w:rPr>
        <w:t>, Suspension</w:t>
      </w:r>
      <w:r w:rsidRPr="00FA321D">
        <w:rPr>
          <w:rFonts w:ascii="Montserrat" w:hAnsi="Montserrat"/>
          <w:b/>
          <w:bCs/>
          <w:sz w:val="22"/>
          <w:szCs w:val="22"/>
        </w:rPr>
        <w:t xml:space="preserve"> and Termination</w:t>
      </w:r>
    </w:p>
    <w:p w14:paraId="12F211B1" w14:textId="1E25F5A5" w:rsidR="00FA321D" w:rsidRPr="00FA321D" w:rsidRDefault="00FA321D" w:rsidP="00D31417">
      <w:pPr>
        <w:numPr>
          <w:ilvl w:val="0"/>
          <w:numId w:val="4"/>
        </w:numPr>
        <w:jc w:val="both"/>
        <w:rPr>
          <w:rFonts w:ascii="Montserrat" w:hAnsi="Montserrat"/>
          <w:sz w:val="22"/>
          <w:szCs w:val="22"/>
        </w:rPr>
      </w:pPr>
      <w:r w:rsidRPr="00FA321D">
        <w:rPr>
          <w:rFonts w:ascii="Montserrat" w:hAnsi="Montserrat"/>
          <w:sz w:val="22"/>
          <w:szCs w:val="22"/>
        </w:rPr>
        <w:t xml:space="preserve">The minimum term for using TJ services is </w:t>
      </w:r>
      <w:r w:rsidRPr="00FA321D">
        <w:rPr>
          <w:rFonts w:ascii="Montserrat" w:hAnsi="Montserrat"/>
          <w:b/>
          <w:bCs/>
          <w:sz w:val="22"/>
          <w:szCs w:val="22"/>
        </w:rPr>
        <w:t>12 months</w:t>
      </w:r>
      <w:r w:rsidRPr="00FA321D">
        <w:rPr>
          <w:rFonts w:ascii="Montserrat" w:hAnsi="Montserrat"/>
          <w:sz w:val="22"/>
          <w:szCs w:val="22"/>
        </w:rPr>
        <w:t xml:space="preserve"> from the date your first service is activated.</w:t>
      </w:r>
      <w:r w:rsidR="00A01689">
        <w:rPr>
          <w:rFonts w:ascii="Montserrat" w:hAnsi="Montserrat"/>
          <w:sz w:val="22"/>
          <w:szCs w:val="22"/>
        </w:rPr>
        <w:t xml:space="preserve"> The minimum term is calculated per service.</w:t>
      </w:r>
    </w:p>
    <w:p w14:paraId="6B9D70E4" w14:textId="3FB44738" w:rsidR="00FA321D" w:rsidRPr="00FA321D" w:rsidRDefault="00FA321D" w:rsidP="00D31417">
      <w:pPr>
        <w:numPr>
          <w:ilvl w:val="0"/>
          <w:numId w:val="4"/>
        </w:numPr>
        <w:jc w:val="both"/>
        <w:rPr>
          <w:rFonts w:ascii="Montserrat" w:hAnsi="Montserrat"/>
          <w:sz w:val="22"/>
          <w:szCs w:val="22"/>
        </w:rPr>
      </w:pPr>
      <w:r w:rsidRPr="00FA321D">
        <w:rPr>
          <w:rFonts w:ascii="Montserrat" w:hAnsi="Montserrat"/>
          <w:sz w:val="22"/>
          <w:szCs w:val="22"/>
        </w:rPr>
        <w:t>After the minimum term</w:t>
      </w:r>
      <w:r w:rsidR="00A01689">
        <w:rPr>
          <w:rFonts w:ascii="Montserrat" w:hAnsi="Montserrat"/>
          <w:sz w:val="22"/>
          <w:szCs w:val="22"/>
        </w:rPr>
        <w:t xml:space="preserve"> for a service is reached</w:t>
      </w:r>
      <w:r w:rsidRPr="00FA321D">
        <w:rPr>
          <w:rFonts w:ascii="Montserrat" w:hAnsi="Montserrat"/>
          <w:sz w:val="22"/>
          <w:szCs w:val="22"/>
        </w:rPr>
        <w:t>, the</w:t>
      </w:r>
      <w:r w:rsidR="00A01689">
        <w:rPr>
          <w:rFonts w:ascii="Montserrat" w:hAnsi="Montserrat"/>
          <w:sz w:val="22"/>
          <w:szCs w:val="22"/>
        </w:rPr>
        <w:t xml:space="preserve"> service and the terms will </w:t>
      </w:r>
      <w:r w:rsidRPr="00FA321D">
        <w:rPr>
          <w:rFonts w:ascii="Montserrat" w:hAnsi="Montserrat"/>
          <w:sz w:val="22"/>
          <w:szCs w:val="22"/>
        </w:rPr>
        <w:t xml:space="preserve">remain in </w:t>
      </w:r>
      <w:r w:rsidR="00A01689">
        <w:rPr>
          <w:rFonts w:ascii="Montserrat" w:hAnsi="Montserrat"/>
          <w:sz w:val="22"/>
          <w:szCs w:val="22"/>
        </w:rPr>
        <w:t xml:space="preserve">place </w:t>
      </w:r>
      <w:r w:rsidRPr="00FA321D">
        <w:rPr>
          <w:rFonts w:ascii="Montserrat" w:hAnsi="Montserrat"/>
          <w:sz w:val="22"/>
          <w:szCs w:val="22"/>
        </w:rPr>
        <w:t xml:space="preserve">until either party gives </w:t>
      </w:r>
      <w:r w:rsidRPr="00FA321D">
        <w:rPr>
          <w:rFonts w:ascii="Montserrat" w:hAnsi="Montserrat"/>
          <w:b/>
          <w:bCs/>
          <w:sz w:val="22"/>
          <w:szCs w:val="22"/>
        </w:rPr>
        <w:t>60 days’ written notice</w:t>
      </w:r>
      <w:r w:rsidRPr="00FA321D">
        <w:rPr>
          <w:rFonts w:ascii="Montserrat" w:hAnsi="Montserrat"/>
          <w:sz w:val="22"/>
          <w:szCs w:val="22"/>
        </w:rPr>
        <w:t xml:space="preserve"> of termination.</w:t>
      </w:r>
    </w:p>
    <w:p w14:paraId="1200C082" w14:textId="77777777" w:rsidR="00FA321D" w:rsidRPr="00FA321D" w:rsidRDefault="00FA321D" w:rsidP="00D31417">
      <w:pPr>
        <w:numPr>
          <w:ilvl w:val="0"/>
          <w:numId w:val="4"/>
        </w:numPr>
        <w:jc w:val="both"/>
        <w:rPr>
          <w:rFonts w:ascii="Montserrat" w:hAnsi="Montserrat"/>
          <w:sz w:val="22"/>
          <w:szCs w:val="22"/>
        </w:rPr>
      </w:pPr>
      <w:r w:rsidRPr="00FA321D">
        <w:rPr>
          <w:rFonts w:ascii="Montserrat" w:hAnsi="Montserrat"/>
          <w:sz w:val="22"/>
          <w:szCs w:val="22"/>
        </w:rPr>
        <w:t>During the notice period, TJ will continue to provide services, and you will remain responsible for paying all applicable fees.</w:t>
      </w:r>
    </w:p>
    <w:p w14:paraId="41E6016F" w14:textId="77777777" w:rsidR="00FA321D" w:rsidRDefault="00FA321D" w:rsidP="00D31417">
      <w:pPr>
        <w:numPr>
          <w:ilvl w:val="0"/>
          <w:numId w:val="4"/>
        </w:numPr>
        <w:jc w:val="both"/>
        <w:rPr>
          <w:rFonts w:ascii="Montserrat" w:hAnsi="Montserrat"/>
          <w:sz w:val="22"/>
          <w:szCs w:val="22"/>
        </w:rPr>
      </w:pPr>
      <w:r w:rsidRPr="00FA321D">
        <w:rPr>
          <w:rFonts w:ascii="Montserrat" w:hAnsi="Montserrat"/>
          <w:sz w:val="22"/>
          <w:szCs w:val="22"/>
        </w:rPr>
        <w:t>Any unpaid fees for services already rendered remain due even after termination.</w:t>
      </w:r>
    </w:p>
    <w:p w14:paraId="3DAAC258" w14:textId="0CEFEE80" w:rsidR="0017190B" w:rsidRPr="00FA321D" w:rsidRDefault="0017190B" w:rsidP="00D31417">
      <w:pPr>
        <w:numPr>
          <w:ilvl w:val="0"/>
          <w:numId w:val="4"/>
        </w:numPr>
        <w:jc w:val="both"/>
        <w:rPr>
          <w:rFonts w:ascii="Montserrat" w:hAnsi="Montserrat"/>
          <w:i/>
          <w:iCs/>
          <w:sz w:val="22"/>
          <w:szCs w:val="22"/>
        </w:rPr>
      </w:pPr>
      <w:r w:rsidRPr="00506890">
        <w:rPr>
          <w:rFonts w:ascii="Montserrat" w:hAnsi="Montserrat"/>
          <w:i/>
          <w:iCs/>
          <w:sz w:val="22"/>
          <w:szCs w:val="22"/>
        </w:rPr>
        <w:t xml:space="preserve">Should fees due to TJ be unpaid, TJ will attempt to contact you to prompt for payment. </w:t>
      </w:r>
      <w:r w:rsidR="00506890" w:rsidRPr="00506890">
        <w:rPr>
          <w:rFonts w:ascii="Montserrat" w:hAnsi="Montserrat"/>
          <w:i/>
          <w:iCs/>
          <w:sz w:val="22"/>
          <w:szCs w:val="22"/>
        </w:rPr>
        <w:t xml:space="preserve">TJ </w:t>
      </w:r>
      <w:r w:rsidR="008D039C">
        <w:rPr>
          <w:rFonts w:ascii="Montserrat" w:hAnsi="Montserrat"/>
          <w:i/>
          <w:iCs/>
          <w:sz w:val="22"/>
          <w:szCs w:val="22"/>
        </w:rPr>
        <w:t>has</w:t>
      </w:r>
      <w:r w:rsidR="00506890" w:rsidRPr="00506890">
        <w:rPr>
          <w:rFonts w:ascii="Montserrat" w:hAnsi="Montserrat"/>
          <w:i/>
          <w:iCs/>
          <w:sz w:val="22"/>
          <w:szCs w:val="22"/>
        </w:rPr>
        <w:t xml:space="preserve"> the right to suspend services until payment has been made or a payment plan has been agreed.</w:t>
      </w:r>
    </w:p>
    <w:p w14:paraId="2FD1E0BB" w14:textId="77777777" w:rsidR="00FA321D" w:rsidRPr="00FA321D" w:rsidRDefault="00622020" w:rsidP="00D31417">
      <w:pPr>
        <w:jc w:val="both"/>
        <w:rPr>
          <w:rFonts w:ascii="Montserrat" w:hAnsi="Montserrat"/>
          <w:sz w:val="22"/>
          <w:szCs w:val="22"/>
        </w:rPr>
      </w:pPr>
      <w:r>
        <w:rPr>
          <w:rFonts w:ascii="Montserrat" w:hAnsi="Montserrat"/>
          <w:sz w:val="22"/>
          <w:szCs w:val="22"/>
        </w:rPr>
        <w:pict w14:anchorId="72472EBA">
          <v:rect id="_x0000_i1027" style="width:0;height:1.5pt" o:hralign="center" o:hrstd="t" o:hr="t" fillcolor="#a0a0a0" stroked="f"/>
        </w:pict>
      </w:r>
    </w:p>
    <w:p w14:paraId="21A744DF" w14:textId="77777777" w:rsidR="00FA321D" w:rsidRPr="00FA321D" w:rsidRDefault="00FA321D" w:rsidP="00D31417">
      <w:pPr>
        <w:jc w:val="both"/>
        <w:rPr>
          <w:rFonts w:ascii="Montserrat" w:hAnsi="Montserrat"/>
          <w:b/>
          <w:bCs/>
          <w:sz w:val="22"/>
          <w:szCs w:val="22"/>
        </w:rPr>
      </w:pPr>
      <w:r w:rsidRPr="00FA321D">
        <w:rPr>
          <w:rFonts w:ascii="Montserrat" w:hAnsi="Montserrat"/>
          <w:b/>
          <w:bCs/>
          <w:sz w:val="22"/>
          <w:szCs w:val="22"/>
        </w:rPr>
        <w:lastRenderedPageBreak/>
        <w:t>3. Support Services</w:t>
      </w:r>
    </w:p>
    <w:p w14:paraId="2909D7CF" w14:textId="77777777" w:rsidR="00FA321D" w:rsidRPr="00FA321D" w:rsidRDefault="00FA321D" w:rsidP="00D31417">
      <w:pPr>
        <w:jc w:val="both"/>
        <w:rPr>
          <w:rFonts w:ascii="Montserrat" w:hAnsi="Montserrat"/>
          <w:b/>
          <w:bCs/>
          <w:sz w:val="22"/>
          <w:szCs w:val="22"/>
        </w:rPr>
      </w:pPr>
      <w:r w:rsidRPr="00FA321D">
        <w:rPr>
          <w:rFonts w:ascii="Montserrat" w:hAnsi="Montserrat"/>
          <w:b/>
          <w:bCs/>
          <w:sz w:val="22"/>
          <w:szCs w:val="22"/>
        </w:rPr>
        <w:t>Your Responsibilities</w:t>
      </w:r>
    </w:p>
    <w:p w14:paraId="79A8EDE6" w14:textId="77777777" w:rsidR="00FA321D" w:rsidRDefault="00FA321D" w:rsidP="00D31417">
      <w:pPr>
        <w:numPr>
          <w:ilvl w:val="0"/>
          <w:numId w:val="5"/>
        </w:numPr>
        <w:jc w:val="both"/>
        <w:rPr>
          <w:rFonts w:ascii="Montserrat" w:hAnsi="Montserrat"/>
          <w:sz w:val="22"/>
          <w:szCs w:val="22"/>
        </w:rPr>
      </w:pPr>
      <w:r w:rsidRPr="00FA321D">
        <w:rPr>
          <w:rFonts w:ascii="Montserrat" w:hAnsi="Montserrat"/>
          <w:sz w:val="22"/>
          <w:szCs w:val="22"/>
        </w:rPr>
        <w:t xml:space="preserve">Submit support queries to </w:t>
      </w:r>
      <w:r w:rsidRPr="00FA321D">
        <w:rPr>
          <w:rFonts w:ascii="Montserrat" w:hAnsi="Montserrat"/>
          <w:b/>
          <w:bCs/>
          <w:sz w:val="22"/>
          <w:szCs w:val="22"/>
        </w:rPr>
        <w:t>support@switch.tj</w:t>
      </w:r>
      <w:r w:rsidRPr="00FA321D">
        <w:rPr>
          <w:rFonts w:ascii="Montserrat" w:hAnsi="Montserrat"/>
          <w:sz w:val="22"/>
          <w:szCs w:val="22"/>
        </w:rPr>
        <w:t xml:space="preserve"> with as much detail as possible (including context, issue description, and desired outcome).</w:t>
      </w:r>
    </w:p>
    <w:p w14:paraId="0B3CC6DD" w14:textId="054F0C57" w:rsidR="00C506D2" w:rsidRDefault="00C506D2" w:rsidP="00D31417">
      <w:pPr>
        <w:numPr>
          <w:ilvl w:val="0"/>
          <w:numId w:val="5"/>
        </w:numPr>
        <w:jc w:val="both"/>
        <w:rPr>
          <w:rFonts w:ascii="Montserrat" w:hAnsi="Montserrat"/>
          <w:sz w:val="22"/>
          <w:szCs w:val="22"/>
        </w:rPr>
      </w:pPr>
      <w:r>
        <w:rPr>
          <w:rFonts w:ascii="Montserrat" w:hAnsi="Montserrat"/>
          <w:sz w:val="22"/>
          <w:szCs w:val="22"/>
        </w:rPr>
        <w:t xml:space="preserve">Join the relevant </w:t>
      </w:r>
      <w:proofErr w:type="spellStart"/>
      <w:r>
        <w:rPr>
          <w:rFonts w:ascii="Montserrat" w:hAnsi="Montserrat"/>
          <w:sz w:val="22"/>
          <w:szCs w:val="22"/>
        </w:rPr>
        <w:t>whatsapp</w:t>
      </w:r>
      <w:proofErr w:type="spellEnd"/>
      <w:r>
        <w:rPr>
          <w:rFonts w:ascii="Montserrat" w:hAnsi="Montserrat"/>
          <w:sz w:val="22"/>
          <w:szCs w:val="22"/>
        </w:rPr>
        <w:t xml:space="preserve"> system notification channels for real-time updates for system-wide issues (for example, if a payment provider we connect to is down).</w:t>
      </w:r>
    </w:p>
    <w:p w14:paraId="424416B4" w14:textId="61D8CCBE" w:rsidR="00C506D2" w:rsidRPr="00FA321D" w:rsidRDefault="00C506D2" w:rsidP="00D31417">
      <w:pPr>
        <w:ind w:left="720"/>
        <w:jc w:val="both"/>
        <w:rPr>
          <w:rFonts w:ascii="Montserrat" w:hAnsi="Montserrat"/>
          <w:sz w:val="22"/>
          <w:szCs w:val="22"/>
        </w:rPr>
      </w:pPr>
      <w:r>
        <w:rPr>
          <w:rFonts w:ascii="Montserrat" w:hAnsi="Montserrat"/>
          <w:sz w:val="22"/>
          <w:szCs w:val="22"/>
        </w:rPr>
        <w:t>[pretty widget with QR codes for our channels]</w:t>
      </w:r>
    </w:p>
    <w:p w14:paraId="60BB7841" w14:textId="77777777" w:rsidR="00FA321D" w:rsidRPr="00FA321D" w:rsidRDefault="00FA321D" w:rsidP="00D31417">
      <w:pPr>
        <w:jc w:val="both"/>
        <w:rPr>
          <w:rFonts w:ascii="Montserrat" w:hAnsi="Montserrat"/>
          <w:b/>
          <w:bCs/>
          <w:sz w:val="22"/>
          <w:szCs w:val="22"/>
        </w:rPr>
      </w:pPr>
      <w:r w:rsidRPr="00FA321D">
        <w:rPr>
          <w:rFonts w:ascii="Montserrat" w:hAnsi="Montserrat"/>
          <w:b/>
          <w:bCs/>
          <w:sz w:val="22"/>
          <w:szCs w:val="22"/>
        </w:rPr>
        <w:t>Transaction Junction’s Responsibilities</w:t>
      </w:r>
    </w:p>
    <w:p w14:paraId="13013E71" w14:textId="77777777" w:rsidR="00FA321D" w:rsidRPr="00FA321D" w:rsidRDefault="00FA321D" w:rsidP="00D31417">
      <w:pPr>
        <w:numPr>
          <w:ilvl w:val="0"/>
          <w:numId w:val="6"/>
        </w:numPr>
        <w:jc w:val="both"/>
        <w:rPr>
          <w:rFonts w:ascii="Montserrat" w:hAnsi="Montserrat"/>
          <w:sz w:val="22"/>
          <w:szCs w:val="22"/>
        </w:rPr>
      </w:pPr>
      <w:r w:rsidRPr="00FA321D">
        <w:rPr>
          <w:rFonts w:ascii="Montserrat" w:hAnsi="Montserrat"/>
          <w:sz w:val="22"/>
          <w:szCs w:val="22"/>
        </w:rPr>
        <w:t>Provide operational and technical support during business hours.</w:t>
      </w:r>
    </w:p>
    <w:p w14:paraId="31C52CF3" w14:textId="77777777" w:rsidR="00FA321D" w:rsidRPr="00FA321D" w:rsidRDefault="00FA321D" w:rsidP="00D31417">
      <w:pPr>
        <w:numPr>
          <w:ilvl w:val="0"/>
          <w:numId w:val="6"/>
        </w:numPr>
        <w:jc w:val="both"/>
        <w:rPr>
          <w:rFonts w:ascii="Montserrat" w:hAnsi="Montserrat"/>
          <w:sz w:val="22"/>
          <w:szCs w:val="22"/>
        </w:rPr>
      </w:pPr>
      <w:r w:rsidRPr="00FA321D">
        <w:rPr>
          <w:rFonts w:ascii="Montserrat" w:hAnsi="Montserrat"/>
          <w:sz w:val="22"/>
          <w:szCs w:val="22"/>
        </w:rPr>
        <w:t>Provide after-hours support for critical issues.</w:t>
      </w:r>
    </w:p>
    <w:p w14:paraId="4280716B" w14:textId="77777777" w:rsidR="00FA321D" w:rsidRPr="00FA321D" w:rsidRDefault="00622020" w:rsidP="00D31417">
      <w:pPr>
        <w:jc w:val="both"/>
        <w:rPr>
          <w:rFonts w:ascii="Montserrat" w:hAnsi="Montserrat"/>
          <w:sz w:val="22"/>
          <w:szCs w:val="22"/>
        </w:rPr>
      </w:pPr>
      <w:r>
        <w:rPr>
          <w:rFonts w:ascii="Montserrat" w:hAnsi="Montserrat"/>
          <w:sz w:val="22"/>
          <w:szCs w:val="22"/>
        </w:rPr>
        <w:pict w14:anchorId="2FD888D0">
          <v:rect id="_x0000_i1028" style="width:0;height:1.5pt" o:hralign="center" o:hrstd="t" o:hr="t" fillcolor="#a0a0a0" stroked="f"/>
        </w:pict>
      </w:r>
    </w:p>
    <w:p w14:paraId="548BFA33" w14:textId="77777777" w:rsidR="00FA321D" w:rsidRPr="00FA321D" w:rsidRDefault="00FA321D" w:rsidP="00D31417">
      <w:pPr>
        <w:jc w:val="both"/>
        <w:rPr>
          <w:rFonts w:ascii="Montserrat" w:hAnsi="Montserrat"/>
          <w:b/>
          <w:bCs/>
          <w:sz w:val="22"/>
          <w:szCs w:val="22"/>
        </w:rPr>
      </w:pPr>
      <w:r w:rsidRPr="00FA321D">
        <w:rPr>
          <w:rFonts w:ascii="Montserrat" w:hAnsi="Montserrat"/>
          <w:b/>
          <w:bCs/>
          <w:sz w:val="22"/>
          <w:szCs w:val="22"/>
        </w:rPr>
        <w:t>4. In-Person Integrated Payment Services</w:t>
      </w:r>
    </w:p>
    <w:p w14:paraId="190A58B0" w14:textId="77777777" w:rsidR="00FA321D" w:rsidRPr="00FA321D" w:rsidRDefault="00FA321D" w:rsidP="00D31417">
      <w:pPr>
        <w:jc w:val="both"/>
        <w:rPr>
          <w:rFonts w:ascii="Montserrat" w:hAnsi="Montserrat"/>
          <w:b/>
          <w:bCs/>
          <w:sz w:val="22"/>
          <w:szCs w:val="22"/>
        </w:rPr>
      </w:pPr>
      <w:r w:rsidRPr="00FA321D">
        <w:rPr>
          <w:rFonts w:ascii="Montserrat" w:hAnsi="Montserrat"/>
          <w:b/>
          <w:bCs/>
          <w:sz w:val="22"/>
          <w:szCs w:val="22"/>
        </w:rPr>
        <w:t>Transaction Junction’s Responsibilities</w:t>
      </w:r>
    </w:p>
    <w:p w14:paraId="75BB03F1" w14:textId="77777777" w:rsidR="00FA321D" w:rsidRPr="00FA321D" w:rsidRDefault="00FA321D" w:rsidP="00D31417">
      <w:pPr>
        <w:numPr>
          <w:ilvl w:val="0"/>
          <w:numId w:val="6"/>
        </w:numPr>
        <w:jc w:val="both"/>
        <w:rPr>
          <w:rFonts w:ascii="Montserrat" w:hAnsi="Montserrat"/>
          <w:sz w:val="22"/>
          <w:szCs w:val="22"/>
        </w:rPr>
      </w:pPr>
      <w:r w:rsidRPr="00FA321D">
        <w:rPr>
          <w:rFonts w:ascii="Montserrat" w:hAnsi="Montserrat"/>
          <w:sz w:val="22"/>
          <w:szCs w:val="22"/>
        </w:rPr>
        <w:t>Process your transactions through integrated payment channels.</w:t>
      </w:r>
    </w:p>
    <w:p w14:paraId="22931F67" w14:textId="77777777" w:rsidR="00FA321D" w:rsidRPr="00FA321D" w:rsidRDefault="00FA321D" w:rsidP="00D31417">
      <w:pPr>
        <w:numPr>
          <w:ilvl w:val="0"/>
          <w:numId w:val="6"/>
        </w:numPr>
        <w:jc w:val="both"/>
        <w:rPr>
          <w:rFonts w:ascii="Montserrat" w:hAnsi="Montserrat"/>
          <w:sz w:val="22"/>
          <w:szCs w:val="22"/>
        </w:rPr>
      </w:pPr>
      <w:r w:rsidRPr="00FA321D">
        <w:rPr>
          <w:rFonts w:ascii="Montserrat" w:hAnsi="Montserrat"/>
          <w:sz w:val="22"/>
          <w:szCs w:val="22"/>
        </w:rPr>
        <w:t>Monitor platform connections to payment providers (e.g., banks and alternative payment methods).</w:t>
      </w:r>
    </w:p>
    <w:p w14:paraId="012866CC" w14:textId="7CF08DCB" w:rsidR="00FA321D" w:rsidRPr="00FA321D" w:rsidRDefault="00FA321D" w:rsidP="00D31417">
      <w:pPr>
        <w:numPr>
          <w:ilvl w:val="0"/>
          <w:numId w:val="6"/>
        </w:numPr>
        <w:jc w:val="both"/>
        <w:rPr>
          <w:rFonts w:ascii="Montserrat" w:hAnsi="Montserrat"/>
          <w:sz w:val="22"/>
          <w:szCs w:val="22"/>
        </w:rPr>
      </w:pPr>
      <w:r w:rsidRPr="00FA321D">
        <w:rPr>
          <w:rFonts w:ascii="Montserrat" w:hAnsi="Montserrat"/>
          <w:sz w:val="22"/>
          <w:szCs w:val="22"/>
        </w:rPr>
        <w:t>Store transaction data securely for</w:t>
      </w:r>
      <w:r w:rsidR="0017190B">
        <w:rPr>
          <w:rFonts w:ascii="Montserrat" w:hAnsi="Montserrat"/>
          <w:sz w:val="22"/>
          <w:szCs w:val="22"/>
        </w:rPr>
        <w:t xml:space="preserve"> at least</w:t>
      </w:r>
      <w:r w:rsidRPr="00FA321D">
        <w:rPr>
          <w:rFonts w:ascii="Montserrat" w:hAnsi="Montserrat"/>
          <w:sz w:val="22"/>
          <w:szCs w:val="22"/>
        </w:rPr>
        <w:t xml:space="preserve"> </w:t>
      </w:r>
      <w:r w:rsidR="0017190B">
        <w:rPr>
          <w:rFonts w:ascii="Montserrat" w:hAnsi="Montserrat"/>
          <w:b/>
          <w:bCs/>
          <w:sz w:val="22"/>
          <w:szCs w:val="22"/>
        </w:rPr>
        <w:t>five</w:t>
      </w:r>
      <w:r w:rsidRPr="00FA321D">
        <w:rPr>
          <w:rFonts w:ascii="Montserrat" w:hAnsi="Montserrat"/>
          <w:b/>
          <w:bCs/>
          <w:sz w:val="22"/>
          <w:szCs w:val="22"/>
        </w:rPr>
        <w:t xml:space="preserve"> (</w:t>
      </w:r>
      <w:r w:rsidR="0017190B">
        <w:rPr>
          <w:rFonts w:ascii="Montserrat" w:hAnsi="Montserrat"/>
          <w:b/>
          <w:bCs/>
          <w:sz w:val="22"/>
          <w:szCs w:val="22"/>
        </w:rPr>
        <w:t>5</w:t>
      </w:r>
      <w:r w:rsidRPr="00FA321D">
        <w:rPr>
          <w:rFonts w:ascii="Montserrat" w:hAnsi="Montserrat"/>
          <w:b/>
          <w:bCs/>
          <w:sz w:val="22"/>
          <w:szCs w:val="22"/>
        </w:rPr>
        <w:t>) years</w:t>
      </w:r>
      <w:r w:rsidRPr="00FA321D">
        <w:rPr>
          <w:rFonts w:ascii="Montserrat" w:hAnsi="Montserrat"/>
          <w:sz w:val="22"/>
          <w:szCs w:val="22"/>
        </w:rPr>
        <w:t>.</w:t>
      </w:r>
    </w:p>
    <w:p w14:paraId="05FC5251" w14:textId="77777777" w:rsidR="00FA321D" w:rsidRPr="00FA321D" w:rsidRDefault="00FA321D" w:rsidP="00D31417">
      <w:pPr>
        <w:numPr>
          <w:ilvl w:val="0"/>
          <w:numId w:val="6"/>
        </w:numPr>
        <w:jc w:val="both"/>
        <w:rPr>
          <w:rFonts w:ascii="Montserrat" w:hAnsi="Montserrat"/>
          <w:sz w:val="22"/>
          <w:szCs w:val="22"/>
        </w:rPr>
      </w:pPr>
      <w:r w:rsidRPr="00FA321D">
        <w:rPr>
          <w:rFonts w:ascii="Montserrat" w:hAnsi="Montserrat"/>
          <w:sz w:val="22"/>
          <w:szCs w:val="22"/>
        </w:rPr>
        <w:t>Provide an online portal for near real-time access to your transactional data.</w:t>
      </w:r>
    </w:p>
    <w:p w14:paraId="3BEE955D" w14:textId="39688DF8" w:rsidR="00FA321D" w:rsidRDefault="00FA321D" w:rsidP="00D31417">
      <w:pPr>
        <w:numPr>
          <w:ilvl w:val="0"/>
          <w:numId w:val="6"/>
        </w:numPr>
        <w:jc w:val="both"/>
        <w:rPr>
          <w:rFonts w:ascii="Montserrat" w:hAnsi="Montserrat"/>
          <w:sz w:val="22"/>
          <w:szCs w:val="22"/>
        </w:rPr>
      </w:pPr>
      <w:r w:rsidRPr="00FA321D">
        <w:rPr>
          <w:rFonts w:ascii="Montserrat" w:hAnsi="Montserrat"/>
          <w:sz w:val="22"/>
          <w:szCs w:val="22"/>
        </w:rPr>
        <w:t xml:space="preserve">Share transactional data only with </w:t>
      </w:r>
      <w:r w:rsidR="0017190B">
        <w:rPr>
          <w:rFonts w:ascii="Montserrat" w:hAnsi="Montserrat"/>
          <w:sz w:val="22"/>
          <w:szCs w:val="22"/>
        </w:rPr>
        <w:t xml:space="preserve">you and </w:t>
      </w:r>
      <w:r w:rsidRPr="00FA321D">
        <w:rPr>
          <w:rFonts w:ascii="Montserrat" w:hAnsi="Montserrat"/>
          <w:sz w:val="22"/>
          <w:szCs w:val="22"/>
        </w:rPr>
        <w:t>your authorized representatives.</w:t>
      </w:r>
    </w:p>
    <w:p w14:paraId="4A2D57C9" w14:textId="41442C98" w:rsidR="0017190B" w:rsidRPr="00FA321D" w:rsidRDefault="0017190B" w:rsidP="00D31417">
      <w:pPr>
        <w:numPr>
          <w:ilvl w:val="0"/>
          <w:numId w:val="6"/>
        </w:numPr>
        <w:jc w:val="both"/>
        <w:rPr>
          <w:rFonts w:ascii="Montserrat" w:hAnsi="Montserrat"/>
          <w:sz w:val="22"/>
          <w:szCs w:val="22"/>
        </w:rPr>
      </w:pPr>
      <w:r>
        <w:rPr>
          <w:rFonts w:ascii="Montserrat" w:hAnsi="Montserrat"/>
          <w:sz w:val="22"/>
          <w:szCs w:val="22"/>
        </w:rPr>
        <w:t>Maintain a Point-to-Point-Encryption listed solution unless confirmed otherwise in writing.</w:t>
      </w:r>
    </w:p>
    <w:p w14:paraId="4AE4EF01" w14:textId="77777777" w:rsidR="00FA321D" w:rsidRPr="00FA321D" w:rsidRDefault="00FA321D" w:rsidP="00D31417">
      <w:pPr>
        <w:jc w:val="both"/>
        <w:rPr>
          <w:rFonts w:ascii="Montserrat" w:hAnsi="Montserrat"/>
          <w:b/>
          <w:bCs/>
          <w:sz w:val="22"/>
          <w:szCs w:val="22"/>
        </w:rPr>
      </w:pPr>
      <w:r w:rsidRPr="00FA321D">
        <w:rPr>
          <w:rFonts w:ascii="Montserrat" w:hAnsi="Montserrat"/>
          <w:b/>
          <w:bCs/>
          <w:sz w:val="22"/>
          <w:szCs w:val="22"/>
        </w:rPr>
        <w:t>Your Responsibilities</w:t>
      </w:r>
    </w:p>
    <w:p w14:paraId="7E5C9671" w14:textId="77777777" w:rsidR="00FA321D" w:rsidRPr="00FA321D" w:rsidRDefault="00FA321D" w:rsidP="00D31417">
      <w:pPr>
        <w:numPr>
          <w:ilvl w:val="0"/>
          <w:numId w:val="8"/>
        </w:numPr>
        <w:jc w:val="both"/>
        <w:rPr>
          <w:rFonts w:ascii="Montserrat" w:hAnsi="Montserrat"/>
          <w:sz w:val="22"/>
          <w:szCs w:val="22"/>
        </w:rPr>
      </w:pPr>
      <w:r w:rsidRPr="00FA321D">
        <w:rPr>
          <w:rFonts w:ascii="Montserrat" w:hAnsi="Montserrat"/>
          <w:sz w:val="22"/>
          <w:szCs w:val="22"/>
        </w:rPr>
        <w:t>Direct any settlement or payment queries to your payment providers if TJ is not the settling party.</w:t>
      </w:r>
    </w:p>
    <w:p w14:paraId="410460AA" w14:textId="77777777" w:rsidR="00FA321D" w:rsidRPr="00FA321D" w:rsidRDefault="00FA321D" w:rsidP="00D31417">
      <w:pPr>
        <w:numPr>
          <w:ilvl w:val="0"/>
          <w:numId w:val="8"/>
        </w:numPr>
        <w:jc w:val="both"/>
        <w:rPr>
          <w:rFonts w:ascii="Montserrat" w:hAnsi="Montserrat"/>
          <w:sz w:val="22"/>
          <w:szCs w:val="22"/>
        </w:rPr>
      </w:pPr>
      <w:r w:rsidRPr="00FA321D">
        <w:rPr>
          <w:rFonts w:ascii="Montserrat" w:hAnsi="Montserrat"/>
          <w:sz w:val="22"/>
          <w:szCs w:val="22"/>
        </w:rPr>
        <w:t>Allow TJ to share your details with third parties as needed to process or settle funds.</w:t>
      </w:r>
    </w:p>
    <w:p w14:paraId="5FFD3E16" w14:textId="77777777" w:rsidR="00FA321D" w:rsidRPr="00FA321D" w:rsidRDefault="00FA321D" w:rsidP="00D31417">
      <w:pPr>
        <w:numPr>
          <w:ilvl w:val="0"/>
          <w:numId w:val="8"/>
        </w:numPr>
        <w:jc w:val="both"/>
        <w:rPr>
          <w:rFonts w:ascii="Montserrat" w:hAnsi="Montserrat"/>
          <w:sz w:val="22"/>
          <w:szCs w:val="22"/>
        </w:rPr>
      </w:pPr>
      <w:r w:rsidRPr="00FA321D">
        <w:rPr>
          <w:rFonts w:ascii="Montserrat" w:hAnsi="Montserrat"/>
          <w:sz w:val="22"/>
          <w:szCs w:val="22"/>
        </w:rPr>
        <w:t>Support TJ in performing remote testing (e.g., via screen-sharing) when required.</w:t>
      </w:r>
    </w:p>
    <w:p w14:paraId="1143B427" w14:textId="77777777" w:rsidR="00FA321D" w:rsidRPr="00FA321D" w:rsidRDefault="00622020" w:rsidP="00D31417">
      <w:pPr>
        <w:jc w:val="both"/>
        <w:rPr>
          <w:rFonts w:ascii="Montserrat" w:hAnsi="Montserrat"/>
          <w:sz w:val="22"/>
          <w:szCs w:val="22"/>
        </w:rPr>
      </w:pPr>
      <w:r>
        <w:rPr>
          <w:rFonts w:ascii="Montserrat" w:hAnsi="Montserrat"/>
          <w:sz w:val="22"/>
          <w:szCs w:val="22"/>
        </w:rPr>
        <w:pict w14:anchorId="21055521">
          <v:rect id="_x0000_i1029" style="width:0;height:1.5pt" o:hralign="center" o:hrstd="t" o:hr="t" fillcolor="#a0a0a0" stroked="f"/>
        </w:pict>
      </w:r>
    </w:p>
    <w:p w14:paraId="6D62EDB1" w14:textId="77777777" w:rsidR="00FA321D" w:rsidRPr="00FA321D" w:rsidRDefault="00FA321D" w:rsidP="00D31417">
      <w:pPr>
        <w:jc w:val="both"/>
        <w:rPr>
          <w:rFonts w:ascii="Montserrat" w:hAnsi="Montserrat"/>
          <w:b/>
          <w:bCs/>
          <w:sz w:val="22"/>
          <w:szCs w:val="22"/>
        </w:rPr>
      </w:pPr>
      <w:r w:rsidRPr="00FA321D">
        <w:rPr>
          <w:rFonts w:ascii="Montserrat" w:hAnsi="Montserrat"/>
          <w:b/>
          <w:bCs/>
          <w:sz w:val="22"/>
          <w:szCs w:val="22"/>
        </w:rPr>
        <w:t>5. eCommerce Services</w:t>
      </w:r>
    </w:p>
    <w:p w14:paraId="0745A1FB" w14:textId="77777777" w:rsidR="00FA321D" w:rsidRPr="00FA321D" w:rsidRDefault="00FA321D" w:rsidP="00D31417">
      <w:pPr>
        <w:jc w:val="both"/>
        <w:rPr>
          <w:rFonts w:ascii="Montserrat" w:hAnsi="Montserrat"/>
          <w:b/>
          <w:bCs/>
          <w:sz w:val="22"/>
          <w:szCs w:val="22"/>
        </w:rPr>
      </w:pPr>
      <w:r w:rsidRPr="00FA321D">
        <w:rPr>
          <w:rFonts w:ascii="Montserrat" w:hAnsi="Montserrat"/>
          <w:b/>
          <w:bCs/>
          <w:sz w:val="22"/>
          <w:szCs w:val="22"/>
        </w:rPr>
        <w:t>Transaction Junction’s Responsibilities</w:t>
      </w:r>
    </w:p>
    <w:p w14:paraId="271F94B9" w14:textId="2CE16057" w:rsidR="0017190B" w:rsidRDefault="0017190B" w:rsidP="00D31417">
      <w:pPr>
        <w:numPr>
          <w:ilvl w:val="0"/>
          <w:numId w:val="9"/>
        </w:numPr>
        <w:jc w:val="both"/>
        <w:rPr>
          <w:rFonts w:ascii="Montserrat" w:hAnsi="Montserrat"/>
          <w:sz w:val="22"/>
          <w:szCs w:val="22"/>
        </w:rPr>
      </w:pPr>
      <w:r>
        <w:rPr>
          <w:rFonts w:ascii="Montserrat" w:hAnsi="Montserrat"/>
          <w:sz w:val="22"/>
          <w:szCs w:val="22"/>
        </w:rPr>
        <w:lastRenderedPageBreak/>
        <w:t>Maintain an ecommerce platform that you can access and use.</w:t>
      </w:r>
    </w:p>
    <w:p w14:paraId="1563C545" w14:textId="15037FED" w:rsidR="00FA321D" w:rsidRPr="00FA321D" w:rsidRDefault="00FA321D" w:rsidP="00D31417">
      <w:pPr>
        <w:numPr>
          <w:ilvl w:val="0"/>
          <w:numId w:val="9"/>
        </w:numPr>
        <w:jc w:val="both"/>
        <w:rPr>
          <w:rFonts w:ascii="Montserrat" w:hAnsi="Montserrat"/>
          <w:sz w:val="22"/>
          <w:szCs w:val="22"/>
        </w:rPr>
      </w:pPr>
      <w:r w:rsidRPr="00FA321D">
        <w:rPr>
          <w:rFonts w:ascii="Montserrat" w:hAnsi="Montserrat"/>
          <w:sz w:val="22"/>
          <w:szCs w:val="22"/>
        </w:rPr>
        <w:t xml:space="preserve">Provide </w:t>
      </w:r>
      <w:r w:rsidR="0017190B">
        <w:rPr>
          <w:rFonts w:ascii="Montserrat" w:hAnsi="Montserrat"/>
          <w:sz w:val="22"/>
          <w:szCs w:val="22"/>
        </w:rPr>
        <w:t xml:space="preserve">you with the required secret credentials </w:t>
      </w:r>
      <w:r w:rsidRPr="00FA321D">
        <w:rPr>
          <w:rFonts w:ascii="Montserrat" w:hAnsi="Montserrat"/>
          <w:sz w:val="22"/>
          <w:szCs w:val="22"/>
        </w:rPr>
        <w:t>to TJ’s eCommerce platform and related features.</w:t>
      </w:r>
    </w:p>
    <w:p w14:paraId="2F93AC8D" w14:textId="47814542" w:rsidR="00FA321D" w:rsidRPr="00FA321D" w:rsidRDefault="00FA321D" w:rsidP="00D31417">
      <w:pPr>
        <w:numPr>
          <w:ilvl w:val="0"/>
          <w:numId w:val="9"/>
        </w:numPr>
        <w:jc w:val="both"/>
        <w:rPr>
          <w:rFonts w:ascii="Montserrat" w:hAnsi="Montserrat"/>
          <w:sz w:val="22"/>
          <w:szCs w:val="22"/>
        </w:rPr>
      </w:pPr>
      <w:r w:rsidRPr="00FA321D">
        <w:rPr>
          <w:rFonts w:ascii="Montserrat" w:hAnsi="Montserrat"/>
          <w:sz w:val="22"/>
          <w:szCs w:val="22"/>
        </w:rPr>
        <w:t xml:space="preserve">Process payments and authentication based on your </w:t>
      </w:r>
      <w:r w:rsidR="0017190B">
        <w:rPr>
          <w:rFonts w:ascii="Montserrat" w:hAnsi="Montserrat"/>
          <w:sz w:val="22"/>
          <w:szCs w:val="22"/>
        </w:rPr>
        <w:t>requirements</w:t>
      </w:r>
      <w:r w:rsidRPr="00FA321D">
        <w:rPr>
          <w:rFonts w:ascii="Montserrat" w:hAnsi="Montserrat"/>
          <w:sz w:val="22"/>
          <w:szCs w:val="22"/>
        </w:rPr>
        <w:t>.</w:t>
      </w:r>
    </w:p>
    <w:p w14:paraId="36B43131" w14:textId="77777777" w:rsidR="00FA321D" w:rsidRPr="00FA321D" w:rsidRDefault="00FA321D" w:rsidP="00D31417">
      <w:pPr>
        <w:numPr>
          <w:ilvl w:val="0"/>
          <w:numId w:val="9"/>
        </w:numPr>
        <w:jc w:val="both"/>
        <w:rPr>
          <w:rFonts w:ascii="Montserrat" w:hAnsi="Montserrat"/>
          <w:sz w:val="22"/>
          <w:szCs w:val="22"/>
        </w:rPr>
      </w:pPr>
      <w:r w:rsidRPr="00FA321D">
        <w:rPr>
          <w:rFonts w:ascii="Montserrat" w:hAnsi="Montserrat"/>
          <w:sz w:val="22"/>
          <w:szCs w:val="22"/>
        </w:rPr>
        <w:t>Support end-to-end testing with relevant payment providers as needed.</w:t>
      </w:r>
    </w:p>
    <w:p w14:paraId="39CFFB58" w14:textId="77777777" w:rsidR="00FA321D" w:rsidRPr="00FA321D" w:rsidRDefault="00FA321D" w:rsidP="00D31417">
      <w:pPr>
        <w:jc w:val="both"/>
        <w:rPr>
          <w:rFonts w:ascii="Montserrat" w:hAnsi="Montserrat"/>
          <w:b/>
          <w:bCs/>
          <w:sz w:val="22"/>
          <w:szCs w:val="22"/>
        </w:rPr>
      </w:pPr>
      <w:r w:rsidRPr="00FA321D">
        <w:rPr>
          <w:rFonts w:ascii="Montserrat" w:hAnsi="Montserrat"/>
          <w:b/>
          <w:bCs/>
          <w:sz w:val="22"/>
          <w:szCs w:val="22"/>
        </w:rPr>
        <w:t>Your Responsibilities</w:t>
      </w:r>
    </w:p>
    <w:p w14:paraId="05645C74" w14:textId="77777777" w:rsidR="00FA321D" w:rsidRPr="00FA321D" w:rsidRDefault="00FA321D" w:rsidP="00D31417">
      <w:pPr>
        <w:numPr>
          <w:ilvl w:val="0"/>
          <w:numId w:val="10"/>
        </w:numPr>
        <w:jc w:val="both"/>
        <w:rPr>
          <w:rFonts w:ascii="Montserrat" w:hAnsi="Montserrat"/>
          <w:sz w:val="22"/>
          <w:szCs w:val="22"/>
        </w:rPr>
      </w:pPr>
      <w:r w:rsidRPr="00FA321D">
        <w:rPr>
          <w:rFonts w:ascii="Montserrat" w:hAnsi="Montserrat"/>
          <w:sz w:val="22"/>
          <w:szCs w:val="22"/>
        </w:rPr>
        <w:t>Use the merchant portal to view and investigate transactions.</w:t>
      </w:r>
    </w:p>
    <w:p w14:paraId="65750A39" w14:textId="77777777" w:rsidR="00FA321D" w:rsidRPr="00FA321D" w:rsidRDefault="00FA321D" w:rsidP="00D31417">
      <w:pPr>
        <w:numPr>
          <w:ilvl w:val="0"/>
          <w:numId w:val="10"/>
        </w:numPr>
        <w:jc w:val="both"/>
        <w:rPr>
          <w:rFonts w:ascii="Montserrat" w:hAnsi="Montserrat"/>
          <w:sz w:val="22"/>
          <w:szCs w:val="22"/>
        </w:rPr>
      </w:pPr>
      <w:r w:rsidRPr="00FA321D">
        <w:rPr>
          <w:rFonts w:ascii="Montserrat" w:hAnsi="Montserrat"/>
          <w:sz w:val="22"/>
          <w:szCs w:val="22"/>
        </w:rPr>
        <w:t>Permit TJ to engage with third parties as needed for settlement purposes.</w:t>
      </w:r>
    </w:p>
    <w:p w14:paraId="26F76FAB" w14:textId="77777777" w:rsidR="00FA321D" w:rsidRPr="00FA321D" w:rsidRDefault="00622020" w:rsidP="00D31417">
      <w:pPr>
        <w:jc w:val="both"/>
        <w:rPr>
          <w:rFonts w:ascii="Montserrat" w:hAnsi="Montserrat"/>
          <w:sz w:val="22"/>
          <w:szCs w:val="22"/>
        </w:rPr>
      </w:pPr>
      <w:r>
        <w:rPr>
          <w:rFonts w:ascii="Montserrat" w:hAnsi="Montserrat"/>
          <w:sz w:val="22"/>
          <w:szCs w:val="22"/>
        </w:rPr>
        <w:pict w14:anchorId="649F83FD">
          <v:rect id="_x0000_i1030" style="width:0;height:1.5pt" o:hralign="center" o:hrstd="t" o:hr="t" fillcolor="#a0a0a0" stroked="f"/>
        </w:pict>
      </w:r>
    </w:p>
    <w:p w14:paraId="18ECEE21" w14:textId="77777777" w:rsidR="00641CA7" w:rsidRPr="00FA321D" w:rsidRDefault="00641CA7" w:rsidP="00D31417">
      <w:pPr>
        <w:jc w:val="both"/>
        <w:rPr>
          <w:rFonts w:ascii="Montserrat" w:hAnsi="Montserrat"/>
          <w:b/>
          <w:bCs/>
          <w:sz w:val="22"/>
          <w:szCs w:val="22"/>
        </w:rPr>
      </w:pPr>
      <w:r w:rsidRPr="00FA321D">
        <w:rPr>
          <w:rFonts w:ascii="Montserrat" w:hAnsi="Montserrat"/>
          <w:b/>
          <w:bCs/>
          <w:sz w:val="22"/>
          <w:szCs w:val="22"/>
        </w:rPr>
        <w:t>6. Reconciliation Services</w:t>
      </w:r>
    </w:p>
    <w:p w14:paraId="54783A1C" w14:textId="77777777" w:rsidR="00641CA7" w:rsidRPr="00FA321D" w:rsidRDefault="00641CA7" w:rsidP="00D31417">
      <w:pPr>
        <w:jc w:val="both"/>
        <w:rPr>
          <w:rFonts w:ascii="Montserrat" w:hAnsi="Montserrat"/>
          <w:b/>
          <w:bCs/>
          <w:sz w:val="22"/>
          <w:szCs w:val="22"/>
        </w:rPr>
      </w:pPr>
      <w:r w:rsidRPr="00FA321D">
        <w:rPr>
          <w:rFonts w:ascii="Montserrat" w:hAnsi="Montserrat"/>
          <w:b/>
          <w:bCs/>
          <w:sz w:val="22"/>
          <w:szCs w:val="22"/>
        </w:rPr>
        <w:t>Transaction Junction’s Responsibilities</w:t>
      </w:r>
    </w:p>
    <w:p w14:paraId="235A2103" w14:textId="77777777" w:rsidR="00641CA7" w:rsidRPr="00FA321D" w:rsidRDefault="00641CA7" w:rsidP="00D31417">
      <w:pPr>
        <w:numPr>
          <w:ilvl w:val="0"/>
          <w:numId w:val="11"/>
        </w:numPr>
        <w:jc w:val="both"/>
        <w:rPr>
          <w:rFonts w:ascii="Montserrat" w:hAnsi="Montserrat"/>
          <w:sz w:val="22"/>
          <w:szCs w:val="22"/>
        </w:rPr>
      </w:pPr>
      <w:r>
        <w:rPr>
          <w:rFonts w:ascii="Montserrat" w:hAnsi="Montserrat"/>
          <w:sz w:val="22"/>
          <w:szCs w:val="22"/>
        </w:rPr>
        <w:t xml:space="preserve">Process </w:t>
      </w:r>
      <w:r w:rsidRPr="00FA321D">
        <w:rPr>
          <w:rFonts w:ascii="Montserrat" w:hAnsi="Montserrat"/>
          <w:sz w:val="22"/>
          <w:szCs w:val="22"/>
        </w:rPr>
        <w:t xml:space="preserve">daily transaction files from </w:t>
      </w:r>
      <w:r>
        <w:rPr>
          <w:rFonts w:ascii="Montserrat" w:hAnsi="Montserrat"/>
          <w:sz w:val="22"/>
          <w:szCs w:val="22"/>
        </w:rPr>
        <w:t>relevant 3</w:t>
      </w:r>
      <w:r w:rsidRPr="00FA321D">
        <w:rPr>
          <w:rFonts w:ascii="Montserrat" w:hAnsi="Montserrat"/>
          <w:sz w:val="22"/>
          <w:szCs w:val="22"/>
          <w:vertAlign w:val="superscript"/>
        </w:rPr>
        <w:t>rd</w:t>
      </w:r>
      <w:r>
        <w:rPr>
          <w:rFonts w:ascii="Montserrat" w:hAnsi="Montserrat"/>
          <w:sz w:val="22"/>
          <w:szCs w:val="22"/>
        </w:rPr>
        <w:t xml:space="preserve"> parties </w:t>
      </w:r>
      <w:r w:rsidRPr="00FA321D">
        <w:rPr>
          <w:rFonts w:ascii="Montserrat" w:hAnsi="Montserrat"/>
          <w:sz w:val="22"/>
          <w:szCs w:val="22"/>
        </w:rPr>
        <w:t>and perform automated reconciliation.</w:t>
      </w:r>
    </w:p>
    <w:p w14:paraId="53B12596" w14:textId="77777777" w:rsidR="00641CA7" w:rsidRDefault="00641CA7" w:rsidP="00D31417">
      <w:pPr>
        <w:numPr>
          <w:ilvl w:val="0"/>
          <w:numId w:val="11"/>
        </w:numPr>
        <w:jc w:val="both"/>
        <w:rPr>
          <w:rFonts w:ascii="Montserrat" w:hAnsi="Montserrat"/>
          <w:sz w:val="22"/>
          <w:szCs w:val="22"/>
        </w:rPr>
      </w:pPr>
      <w:r w:rsidRPr="00FA321D">
        <w:rPr>
          <w:rFonts w:ascii="Montserrat" w:hAnsi="Montserrat"/>
          <w:sz w:val="22"/>
          <w:szCs w:val="22"/>
        </w:rPr>
        <w:t>Display consolidated reconciliation results on the TJ web dashboard.</w:t>
      </w:r>
    </w:p>
    <w:p w14:paraId="4DFBDFDB" w14:textId="77777777" w:rsidR="00641CA7" w:rsidRPr="00FA321D" w:rsidRDefault="00641CA7" w:rsidP="00D31417">
      <w:pPr>
        <w:numPr>
          <w:ilvl w:val="0"/>
          <w:numId w:val="11"/>
        </w:numPr>
        <w:jc w:val="both"/>
        <w:rPr>
          <w:rFonts w:ascii="Montserrat" w:hAnsi="Montserrat"/>
          <w:sz w:val="22"/>
          <w:szCs w:val="22"/>
        </w:rPr>
      </w:pPr>
      <w:r>
        <w:rPr>
          <w:rFonts w:ascii="Montserrat" w:hAnsi="Montserrat"/>
          <w:sz w:val="22"/>
          <w:szCs w:val="22"/>
        </w:rPr>
        <w:t xml:space="preserve">Store reconciliation data for at least </w:t>
      </w:r>
      <w:r w:rsidRPr="00506890">
        <w:rPr>
          <w:rFonts w:ascii="Montserrat" w:hAnsi="Montserrat"/>
          <w:b/>
          <w:bCs/>
          <w:sz w:val="22"/>
          <w:szCs w:val="22"/>
        </w:rPr>
        <w:t>90 days</w:t>
      </w:r>
      <w:r>
        <w:rPr>
          <w:rFonts w:ascii="Montserrat" w:hAnsi="Montserrat"/>
          <w:sz w:val="22"/>
          <w:szCs w:val="22"/>
        </w:rPr>
        <w:t>.</w:t>
      </w:r>
    </w:p>
    <w:p w14:paraId="52C7B1C5" w14:textId="77777777" w:rsidR="00641CA7" w:rsidRPr="00FA321D" w:rsidRDefault="00641CA7" w:rsidP="00D31417">
      <w:pPr>
        <w:jc w:val="both"/>
        <w:rPr>
          <w:rFonts w:ascii="Montserrat" w:hAnsi="Montserrat"/>
          <w:b/>
          <w:bCs/>
          <w:sz w:val="22"/>
          <w:szCs w:val="22"/>
        </w:rPr>
      </w:pPr>
      <w:r w:rsidRPr="00FA321D">
        <w:rPr>
          <w:rFonts w:ascii="Montserrat" w:hAnsi="Montserrat"/>
          <w:b/>
          <w:bCs/>
          <w:sz w:val="22"/>
          <w:szCs w:val="22"/>
        </w:rPr>
        <w:t>Your Responsibilities</w:t>
      </w:r>
    </w:p>
    <w:p w14:paraId="51FBAAE8" w14:textId="77777777" w:rsidR="00641CA7" w:rsidRPr="00FA321D" w:rsidRDefault="00641CA7" w:rsidP="00D31417">
      <w:pPr>
        <w:numPr>
          <w:ilvl w:val="0"/>
          <w:numId w:val="12"/>
        </w:numPr>
        <w:jc w:val="both"/>
        <w:rPr>
          <w:rFonts w:ascii="Montserrat" w:hAnsi="Montserrat"/>
          <w:sz w:val="22"/>
          <w:szCs w:val="22"/>
        </w:rPr>
      </w:pPr>
      <w:r>
        <w:rPr>
          <w:rFonts w:ascii="Montserrat" w:hAnsi="Montserrat"/>
          <w:sz w:val="22"/>
          <w:szCs w:val="22"/>
        </w:rPr>
        <w:t>Where daily transactional data is not received from 3</w:t>
      </w:r>
      <w:r w:rsidRPr="00FA321D">
        <w:rPr>
          <w:rFonts w:ascii="Montserrat" w:hAnsi="Montserrat"/>
          <w:sz w:val="22"/>
          <w:szCs w:val="22"/>
          <w:vertAlign w:val="superscript"/>
        </w:rPr>
        <w:t>rd</w:t>
      </w:r>
      <w:r>
        <w:rPr>
          <w:rFonts w:ascii="Montserrat" w:hAnsi="Montserrat"/>
          <w:sz w:val="22"/>
          <w:szCs w:val="22"/>
        </w:rPr>
        <w:t xml:space="preserve"> parties by Transaction Junction, escalate to your payment partners to prompt for the delivery of required data to TJ to perform your reconciliation</w:t>
      </w:r>
      <w:r w:rsidRPr="00FA321D">
        <w:rPr>
          <w:rFonts w:ascii="Montserrat" w:hAnsi="Montserrat"/>
          <w:sz w:val="22"/>
          <w:szCs w:val="22"/>
        </w:rPr>
        <w:t>.</w:t>
      </w:r>
    </w:p>
    <w:p w14:paraId="3D425490" w14:textId="77777777" w:rsidR="00641CA7" w:rsidRDefault="00622020" w:rsidP="00D31417">
      <w:pPr>
        <w:jc w:val="both"/>
        <w:rPr>
          <w:rFonts w:ascii="Montserrat" w:hAnsi="Montserrat"/>
          <w:sz w:val="22"/>
          <w:szCs w:val="22"/>
        </w:rPr>
      </w:pPr>
      <w:r>
        <w:rPr>
          <w:rFonts w:ascii="Montserrat" w:hAnsi="Montserrat"/>
          <w:sz w:val="22"/>
          <w:szCs w:val="22"/>
        </w:rPr>
        <w:pict w14:anchorId="0EFCF26D">
          <v:rect id="_x0000_i1031" style="width:0;height:1.5pt" o:hralign="center" o:hrstd="t" o:hr="t" fillcolor="#a0a0a0" stroked="f"/>
        </w:pict>
      </w:r>
    </w:p>
    <w:p w14:paraId="4D536A0F" w14:textId="539F07B2" w:rsidR="00641CA7" w:rsidRPr="00D31417" w:rsidRDefault="00641CA7" w:rsidP="00D31417">
      <w:pPr>
        <w:jc w:val="both"/>
        <w:rPr>
          <w:rFonts w:ascii="Montserrat" w:hAnsi="Montserrat"/>
          <w:b/>
          <w:bCs/>
          <w:sz w:val="22"/>
          <w:szCs w:val="22"/>
        </w:rPr>
      </w:pPr>
      <w:r w:rsidRPr="00D31417">
        <w:rPr>
          <w:rFonts w:ascii="Montserrat" w:hAnsi="Montserrat"/>
          <w:b/>
          <w:bCs/>
          <w:sz w:val="22"/>
          <w:szCs w:val="22"/>
        </w:rPr>
        <w:t>7. Professional Services</w:t>
      </w:r>
    </w:p>
    <w:p w14:paraId="3C614D83" w14:textId="772CE38D" w:rsidR="00641CA7" w:rsidRPr="00FA321D" w:rsidRDefault="00641CA7" w:rsidP="00D31417">
      <w:pPr>
        <w:jc w:val="both"/>
        <w:rPr>
          <w:rFonts w:ascii="Montserrat" w:hAnsi="Montserrat"/>
          <w:sz w:val="22"/>
          <w:szCs w:val="22"/>
        </w:rPr>
      </w:pPr>
      <w:r w:rsidRPr="00641CA7">
        <w:rPr>
          <w:rFonts w:ascii="Montserrat" w:hAnsi="Montserrat"/>
          <w:sz w:val="22"/>
          <w:szCs w:val="22"/>
        </w:rPr>
        <w:t xml:space="preserve">Professional services relate to </w:t>
      </w:r>
      <w:r>
        <w:rPr>
          <w:rFonts w:ascii="Montserrat" w:hAnsi="Montserrat"/>
          <w:sz w:val="22"/>
          <w:szCs w:val="22"/>
        </w:rPr>
        <w:t xml:space="preserve">analysis, testing, software development and consultancy services which may be requested by you from time to time. </w:t>
      </w:r>
    </w:p>
    <w:p w14:paraId="14189CCA" w14:textId="77777777" w:rsidR="00641CA7" w:rsidRPr="00FA321D" w:rsidRDefault="00641CA7" w:rsidP="00D31417">
      <w:pPr>
        <w:jc w:val="both"/>
        <w:rPr>
          <w:rFonts w:ascii="Montserrat" w:hAnsi="Montserrat"/>
          <w:b/>
          <w:bCs/>
          <w:sz w:val="22"/>
          <w:szCs w:val="22"/>
        </w:rPr>
      </w:pPr>
      <w:r w:rsidRPr="00FA321D">
        <w:rPr>
          <w:rFonts w:ascii="Montserrat" w:hAnsi="Montserrat"/>
          <w:b/>
          <w:bCs/>
          <w:sz w:val="22"/>
          <w:szCs w:val="22"/>
        </w:rPr>
        <w:t>Transaction Junction’s Responsibilities</w:t>
      </w:r>
    </w:p>
    <w:p w14:paraId="0F43B4F9" w14:textId="38FFB925" w:rsidR="00641CA7" w:rsidRPr="00FA321D" w:rsidRDefault="00641CA7" w:rsidP="00D31417">
      <w:pPr>
        <w:numPr>
          <w:ilvl w:val="0"/>
          <w:numId w:val="11"/>
        </w:numPr>
        <w:jc w:val="both"/>
        <w:rPr>
          <w:rFonts w:ascii="Montserrat" w:hAnsi="Montserrat"/>
          <w:sz w:val="22"/>
          <w:szCs w:val="22"/>
        </w:rPr>
      </w:pPr>
      <w:r>
        <w:rPr>
          <w:rFonts w:ascii="Montserrat" w:hAnsi="Montserrat"/>
          <w:sz w:val="22"/>
          <w:szCs w:val="22"/>
        </w:rPr>
        <w:t>Only perform professional services where you have explicitly agreed to the associated fees</w:t>
      </w:r>
      <w:r w:rsidRPr="00FA321D">
        <w:rPr>
          <w:rFonts w:ascii="Montserrat" w:hAnsi="Montserrat"/>
          <w:sz w:val="22"/>
          <w:szCs w:val="22"/>
        </w:rPr>
        <w:t>.</w:t>
      </w:r>
    </w:p>
    <w:p w14:paraId="2BEE581A" w14:textId="75D66021" w:rsidR="00641CA7" w:rsidRPr="00FA321D" w:rsidRDefault="00641CA7" w:rsidP="00D31417">
      <w:pPr>
        <w:numPr>
          <w:ilvl w:val="0"/>
          <w:numId w:val="11"/>
        </w:numPr>
        <w:jc w:val="both"/>
        <w:rPr>
          <w:rFonts w:ascii="Montserrat" w:hAnsi="Montserrat"/>
          <w:sz w:val="22"/>
          <w:szCs w:val="22"/>
        </w:rPr>
      </w:pPr>
      <w:r>
        <w:rPr>
          <w:rFonts w:ascii="Montserrat" w:hAnsi="Montserrat"/>
          <w:sz w:val="22"/>
          <w:szCs w:val="22"/>
        </w:rPr>
        <w:t>Provide a defined scope of work and cost estimate for any work prior to initiation</w:t>
      </w:r>
      <w:r w:rsidRPr="00641CA7">
        <w:rPr>
          <w:rFonts w:ascii="Montserrat" w:hAnsi="Montserrat"/>
          <w:sz w:val="22"/>
          <w:szCs w:val="22"/>
        </w:rPr>
        <w:t>.</w:t>
      </w:r>
    </w:p>
    <w:p w14:paraId="71B6AF7D" w14:textId="77777777" w:rsidR="00641CA7" w:rsidRPr="00FA321D" w:rsidRDefault="00641CA7" w:rsidP="00D31417">
      <w:pPr>
        <w:jc w:val="both"/>
        <w:rPr>
          <w:rFonts w:ascii="Montserrat" w:hAnsi="Montserrat"/>
          <w:b/>
          <w:bCs/>
          <w:sz w:val="22"/>
          <w:szCs w:val="22"/>
        </w:rPr>
      </w:pPr>
      <w:r w:rsidRPr="00FA321D">
        <w:rPr>
          <w:rFonts w:ascii="Montserrat" w:hAnsi="Montserrat"/>
          <w:b/>
          <w:bCs/>
          <w:sz w:val="22"/>
          <w:szCs w:val="22"/>
        </w:rPr>
        <w:t>Your Responsibilities</w:t>
      </w:r>
    </w:p>
    <w:p w14:paraId="08774AA5" w14:textId="3AFE90E2" w:rsidR="00641CA7" w:rsidRPr="00FA321D" w:rsidRDefault="008328BD" w:rsidP="00D31417">
      <w:pPr>
        <w:numPr>
          <w:ilvl w:val="0"/>
          <w:numId w:val="12"/>
        </w:numPr>
        <w:jc w:val="both"/>
        <w:rPr>
          <w:rFonts w:ascii="Montserrat" w:hAnsi="Montserrat"/>
          <w:sz w:val="22"/>
          <w:szCs w:val="22"/>
        </w:rPr>
      </w:pPr>
      <w:r>
        <w:rPr>
          <w:rFonts w:ascii="Montserrat" w:hAnsi="Montserrat"/>
          <w:sz w:val="22"/>
          <w:szCs w:val="22"/>
        </w:rPr>
        <w:t>Settle the fees associated with professional services as per the agreement in writing, which may be differ from these terms of use</w:t>
      </w:r>
      <w:r w:rsidR="00641CA7" w:rsidRPr="00FA321D">
        <w:rPr>
          <w:rFonts w:ascii="Montserrat" w:hAnsi="Montserrat"/>
          <w:sz w:val="22"/>
          <w:szCs w:val="22"/>
        </w:rPr>
        <w:t>.</w:t>
      </w:r>
    </w:p>
    <w:p w14:paraId="6095495C" w14:textId="637755B6" w:rsidR="00FA321D" w:rsidRPr="00FA321D" w:rsidRDefault="00622020" w:rsidP="00D31417">
      <w:pPr>
        <w:jc w:val="both"/>
        <w:rPr>
          <w:rFonts w:ascii="Montserrat" w:hAnsi="Montserrat"/>
          <w:sz w:val="22"/>
          <w:szCs w:val="22"/>
        </w:rPr>
      </w:pPr>
      <w:r>
        <w:rPr>
          <w:rFonts w:ascii="Montserrat" w:hAnsi="Montserrat"/>
          <w:sz w:val="22"/>
          <w:szCs w:val="22"/>
        </w:rPr>
        <w:pict w14:anchorId="2962C605">
          <v:rect id="_x0000_i1032" style="width:0;height:1.5pt" o:hralign="center" o:hrstd="t" o:hr="t" fillcolor="#a0a0a0" stroked="f"/>
        </w:pict>
      </w:r>
    </w:p>
    <w:p w14:paraId="5A2C28DC" w14:textId="77777777" w:rsidR="00FA321D" w:rsidRPr="00FA321D" w:rsidRDefault="00FA321D" w:rsidP="00D31417">
      <w:pPr>
        <w:jc w:val="both"/>
        <w:rPr>
          <w:rFonts w:ascii="Montserrat" w:hAnsi="Montserrat"/>
          <w:b/>
          <w:bCs/>
          <w:sz w:val="22"/>
          <w:szCs w:val="22"/>
        </w:rPr>
      </w:pPr>
      <w:r w:rsidRPr="00FA321D">
        <w:rPr>
          <w:rFonts w:ascii="Montserrat" w:hAnsi="Montserrat"/>
          <w:b/>
          <w:bCs/>
          <w:sz w:val="22"/>
          <w:szCs w:val="22"/>
        </w:rPr>
        <w:lastRenderedPageBreak/>
        <w:t>7. Additional Services</w:t>
      </w:r>
    </w:p>
    <w:p w14:paraId="6B2862FA" w14:textId="77777777" w:rsidR="00FA321D" w:rsidRPr="00C53882" w:rsidRDefault="00FA321D" w:rsidP="00C53882">
      <w:pPr>
        <w:pStyle w:val="ListParagraph"/>
        <w:numPr>
          <w:ilvl w:val="0"/>
          <w:numId w:val="17"/>
        </w:numPr>
        <w:jc w:val="both"/>
        <w:rPr>
          <w:rFonts w:ascii="Montserrat" w:hAnsi="Montserrat"/>
          <w:sz w:val="22"/>
          <w:szCs w:val="22"/>
        </w:rPr>
      </w:pPr>
      <w:r w:rsidRPr="00C53882">
        <w:rPr>
          <w:rFonts w:ascii="Montserrat" w:hAnsi="Montserrat"/>
          <w:sz w:val="22"/>
          <w:szCs w:val="22"/>
        </w:rPr>
        <w:t xml:space="preserve">If you wish to activate additional TJ services, please submit your request via </w:t>
      </w:r>
      <w:r w:rsidRPr="00C53882">
        <w:rPr>
          <w:rFonts w:ascii="Montserrat" w:hAnsi="Montserrat"/>
          <w:b/>
          <w:bCs/>
          <w:sz w:val="22"/>
          <w:szCs w:val="22"/>
        </w:rPr>
        <w:t>support@switch.tj</w:t>
      </w:r>
      <w:r w:rsidRPr="00C53882">
        <w:rPr>
          <w:rFonts w:ascii="Montserrat" w:hAnsi="Montserrat"/>
          <w:sz w:val="22"/>
          <w:szCs w:val="22"/>
        </w:rPr>
        <w:t>.</w:t>
      </w:r>
    </w:p>
    <w:p w14:paraId="3C34DE5F" w14:textId="77777777" w:rsidR="00FA321D" w:rsidRPr="00FA321D" w:rsidRDefault="00622020" w:rsidP="00D31417">
      <w:pPr>
        <w:jc w:val="both"/>
        <w:rPr>
          <w:rFonts w:ascii="Montserrat" w:hAnsi="Montserrat"/>
          <w:sz w:val="22"/>
          <w:szCs w:val="22"/>
        </w:rPr>
      </w:pPr>
      <w:r>
        <w:rPr>
          <w:rFonts w:ascii="Montserrat" w:hAnsi="Montserrat"/>
          <w:sz w:val="22"/>
          <w:szCs w:val="22"/>
        </w:rPr>
        <w:pict w14:anchorId="69967D3B">
          <v:rect id="_x0000_i1033" style="width:0;height:1.5pt" o:hralign="center" o:hrstd="t" o:hr="t" fillcolor="#a0a0a0" stroked="f"/>
        </w:pict>
      </w:r>
    </w:p>
    <w:p w14:paraId="566ECC26" w14:textId="1EB5C72C" w:rsidR="00641CA7" w:rsidRPr="00FA321D" w:rsidRDefault="00F30749" w:rsidP="00D31417">
      <w:pPr>
        <w:jc w:val="both"/>
        <w:rPr>
          <w:rFonts w:ascii="Montserrat" w:hAnsi="Montserrat"/>
          <w:b/>
          <w:bCs/>
          <w:sz w:val="22"/>
          <w:szCs w:val="22"/>
        </w:rPr>
      </w:pPr>
      <w:r>
        <w:rPr>
          <w:rFonts w:ascii="Montserrat" w:hAnsi="Montserrat"/>
          <w:b/>
          <w:bCs/>
          <w:sz w:val="22"/>
          <w:szCs w:val="22"/>
        </w:rPr>
        <w:t>8</w:t>
      </w:r>
      <w:r w:rsidR="00641CA7" w:rsidRPr="00FA321D">
        <w:rPr>
          <w:rFonts w:ascii="Montserrat" w:hAnsi="Montserrat"/>
          <w:b/>
          <w:bCs/>
          <w:sz w:val="22"/>
          <w:szCs w:val="22"/>
        </w:rPr>
        <w:t>. Personal Data and Privacy</w:t>
      </w:r>
    </w:p>
    <w:p w14:paraId="766DA499" w14:textId="169E980E" w:rsidR="00641CA7" w:rsidRPr="00641CA7" w:rsidRDefault="00641CA7" w:rsidP="00D31417">
      <w:pPr>
        <w:pStyle w:val="ListParagraph"/>
        <w:numPr>
          <w:ilvl w:val="0"/>
          <w:numId w:val="15"/>
        </w:numPr>
        <w:jc w:val="both"/>
        <w:rPr>
          <w:rFonts w:ascii="Montserrat" w:hAnsi="Montserrat"/>
          <w:sz w:val="22"/>
          <w:szCs w:val="22"/>
        </w:rPr>
      </w:pPr>
      <w:r w:rsidRPr="00641CA7">
        <w:rPr>
          <w:rFonts w:ascii="Montserrat" w:hAnsi="Montserrat"/>
          <w:sz w:val="22"/>
          <w:szCs w:val="22"/>
        </w:rPr>
        <w:t>To deliver our services, TJ needs to store and process certain personal data.</w:t>
      </w:r>
      <w:r w:rsidRPr="00641CA7">
        <w:rPr>
          <w:rFonts w:ascii="Montserrat" w:hAnsi="Montserrat"/>
          <w:sz w:val="22"/>
          <w:szCs w:val="22"/>
        </w:rPr>
        <w:br/>
        <w:t>By signing this agreement, you consent to this processing. TJ is committed to protecting your privacy and will never sell your data to third parties.</w:t>
      </w:r>
    </w:p>
    <w:p w14:paraId="30AFF7AD" w14:textId="77777777" w:rsidR="00FA321D" w:rsidRPr="00FA321D" w:rsidRDefault="00622020" w:rsidP="00D31417">
      <w:pPr>
        <w:jc w:val="both"/>
        <w:rPr>
          <w:rFonts w:ascii="Montserrat" w:hAnsi="Montserrat"/>
          <w:sz w:val="22"/>
          <w:szCs w:val="22"/>
        </w:rPr>
      </w:pPr>
      <w:r>
        <w:rPr>
          <w:rFonts w:ascii="Montserrat" w:hAnsi="Montserrat"/>
          <w:sz w:val="22"/>
          <w:szCs w:val="22"/>
        </w:rPr>
        <w:pict w14:anchorId="4D4F33AC">
          <v:rect id="_x0000_i1034" style="width:0;height:1.5pt" o:hralign="center" o:hrstd="t" o:hr="t" fillcolor="#a0a0a0" stroked="f"/>
        </w:pict>
      </w:r>
    </w:p>
    <w:p w14:paraId="031F6CD0" w14:textId="1B2E58C7" w:rsidR="00641CA7" w:rsidRPr="00FA321D" w:rsidRDefault="00F30749" w:rsidP="00D31417">
      <w:pPr>
        <w:jc w:val="both"/>
        <w:rPr>
          <w:rFonts w:ascii="Montserrat" w:hAnsi="Montserrat"/>
          <w:b/>
          <w:bCs/>
          <w:sz w:val="22"/>
          <w:szCs w:val="22"/>
        </w:rPr>
      </w:pPr>
      <w:r>
        <w:rPr>
          <w:rFonts w:ascii="Montserrat" w:hAnsi="Montserrat"/>
          <w:b/>
          <w:bCs/>
          <w:sz w:val="22"/>
          <w:szCs w:val="22"/>
        </w:rPr>
        <w:t>9</w:t>
      </w:r>
      <w:r w:rsidR="00641CA7" w:rsidRPr="00FA321D">
        <w:rPr>
          <w:rFonts w:ascii="Montserrat" w:hAnsi="Montserrat"/>
          <w:b/>
          <w:bCs/>
          <w:sz w:val="22"/>
          <w:szCs w:val="22"/>
        </w:rPr>
        <w:t>. Marketing and Communication</w:t>
      </w:r>
    </w:p>
    <w:p w14:paraId="1F310DFE" w14:textId="77777777" w:rsidR="0000535E" w:rsidRDefault="00641CA7" w:rsidP="0000535E">
      <w:pPr>
        <w:pStyle w:val="ListParagraph"/>
        <w:numPr>
          <w:ilvl w:val="0"/>
          <w:numId w:val="15"/>
        </w:numPr>
        <w:rPr>
          <w:rFonts w:ascii="Montserrat" w:hAnsi="Montserrat"/>
          <w:sz w:val="22"/>
          <w:szCs w:val="22"/>
        </w:rPr>
      </w:pPr>
      <w:r w:rsidRPr="0000535E">
        <w:rPr>
          <w:rFonts w:ascii="Montserrat" w:hAnsi="Montserrat"/>
          <w:sz w:val="22"/>
          <w:szCs w:val="22"/>
        </w:rPr>
        <w:t>From time to time, TJ may contact you about new products, services, or information that could benefit your business.</w:t>
      </w:r>
    </w:p>
    <w:p w14:paraId="679E20F5" w14:textId="3309EF60" w:rsidR="00641CA7" w:rsidRPr="0000535E" w:rsidRDefault="00641CA7" w:rsidP="0000535E">
      <w:pPr>
        <w:pStyle w:val="ListParagraph"/>
        <w:numPr>
          <w:ilvl w:val="0"/>
          <w:numId w:val="15"/>
        </w:numPr>
        <w:rPr>
          <w:rFonts w:ascii="Montserrat" w:hAnsi="Montserrat"/>
          <w:sz w:val="22"/>
          <w:szCs w:val="22"/>
        </w:rPr>
      </w:pPr>
      <w:r w:rsidRPr="0000535E">
        <w:rPr>
          <w:rFonts w:ascii="Montserrat" w:hAnsi="Montserrat"/>
          <w:sz w:val="22"/>
          <w:szCs w:val="22"/>
        </w:rPr>
        <w:t>By agreeing to our terms of use, you are opting in to receive such communications — every such communication we send you includes an option to unsubscribe at any time.</w:t>
      </w:r>
    </w:p>
    <w:p w14:paraId="5C92BB4B" w14:textId="77777777" w:rsidR="004E3540" w:rsidRPr="004E3540" w:rsidRDefault="00622020" w:rsidP="004E3540">
      <w:pPr>
        <w:jc w:val="both"/>
        <w:rPr>
          <w:rFonts w:ascii="Montserrat" w:hAnsi="Montserrat"/>
          <w:sz w:val="22"/>
          <w:szCs w:val="22"/>
        </w:rPr>
      </w:pPr>
      <w:r>
        <w:rPr>
          <w:rFonts w:ascii="Montserrat" w:hAnsi="Montserrat"/>
          <w:sz w:val="22"/>
          <w:szCs w:val="22"/>
        </w:rPr>
        <w:pict w14:anchorId="77A9AF8F">
          <v:rect id="_x0000_i1035" style="width:0;height:1.5pt" o:hralign="center" o:hrstd="t" o:hr="t" fillcolor="#a0a0a0" stroked="f"/>
        </w:pict>
      </w:r>
    </w:p>
    <w:p w14:paraId="7BCF51F4" w14:textId="77777777" w:rsidR="0000535E" w:rsidRPr="0000535E" w:rsidRDefault="004E3540" w:rsidP="0000535E">
      <w:pPr>
        <w:rPr>
          <w:rFonts w:ascii="Montserrat" w:hAnsi="Montserrat"/>
          <w:sz w:val="22"/>
          <w:szCs w:val="22"/>
        </w:rPr>
      </w:pPr>
      <w:r w:rsidRPr="0000535E">
        <w:rPr>
          <w:rFonts w:ascii="Montserrat" w:hAnsi="Montserrat"/>
          <w:b/>
          <w:bCs/>
          <w:sz w:val="22"/>
          <w:szCs w:val="22"/>
        </w:rPr>
        <w:t>1</w:t>
      </w:r>
      <w:r w:rsidR="00F30749" w:rsidRPr="0000535E">
        <w:rPr>
          <w:rFonts w:ascii="Montserrat" w:hAnsi="Montserrat"/>
          <w:b/>
          <w:bCs/>
          <w:sz w:val="22"/>
          <w:szCs w:val="22"/>
        </w:rPr>
        <w:t>0</w:t>
      </w:r>
      <w:r w:rsidRPr="0000535E">
        <w:rPr>
          <w:rFonts w:ascii="Montserrat" w:hAnsi="Montserrat"/>
          <w:b/>
          <w:bCs/>
          <w:sz w:val="22"/>
          <w:szCs w:val="22"/>
        </w:rPr>
        <w:t>. Standard Terms of Use and Intellectual Property</w:t>
      </w:r>
    </w:p>
    <w:p w14:paraId="04280E68" w14:textId="3B6DBBED" w:rsidR="004E3540" w:rsidRPr="0000535E" w:rsidRDefault="004E3540" w:rsidP="0000535E">
      <w:pPr>
        <w:pStyle w:val="ListParagraph"/>
        <w:numPr>
          <w:ilvl w:val="0"/>
          <w:numId w:val="18"/>
        </w:numPr>
        <w:rPr>
          <w:rFonts w:ascii="Montserrat" w:hAnsi="Montserrat"/>
          <w:sz w:val="22"/>
          <w:szCs w:val="22"/>
        </w:rPr>
      </w:pPr>
      <w:r w:rsidRPr="0000535E">
        <w:rPr>
          <w:rFonts w:ascii="Montserrat" w:hAnsi="Montserrat"/>
          <w:sz w:val="22"/>
          <w:szCs w:val="22"/>
        </w:rPr>
        <w:t>You may not copy, reverse engineer, or decompile any of Transaction Junction’s software, methods, or systems. You must comply with these terms as well as any terms of use or conditions shown on the TJ online portal. If you</w:t>
      </w:r>
      <w:r w:rsidR="007B6EB0" w:rsidRPr="0000535E">
        <w:rPr>
          <w:rFonts w:ascii="Montserrat" w:hAnsi="Montserrat"/>
          <w:sz w:val="22"/>
          <w:szCs w:val="22"/>
        </w:rPr>
        <w:t xml:space="preserve"> intentionally</w:t>
      </w:r>
      <w:r w:rsidRPr="0000535E">
        <w:rPr>
          <w:rFonts w:ascii="Montserrat" w:hAnsi="Montserrat"/>
          <w:sz w:val="22"/>
          <w:szCs w:val="22"/>
        </w:rPr>
        <w:t xml:space="preserve"> breach these terms or act in a way that causes TJ to suffer any loss or liability, you will be responsible for covering that loss.</w:t>
      </w:r>
    </w:p>
    <w:p w14:paraId="0FBD5D50" w14:textId="77777777" w:rsidR="004E3540" w:rsidRPr="004E3540" w:rsidRDefault="00622020" w:rsidP="004E3540">
      <w:pPr>
        <w:jc w:val="both"/>
        <w:rPr>
          <w:rFonts w:ascii="Montserrat" w:hAnsi="Montserrat"/>
          <w:sz w:val="22"/>
          <w:szCs w:val="22"/>
        </w:rPr>
      </w:pPr>
      <w:r>
        <w:rPr>
          <w:rFonts w:ascii="Montserrat" w:hAnsi="Montserrat"/>
          <w:sz w:val="22"/>
          <w:szCs w:val="22"/>
        </w:rPr>
        <w:pict w14:anchorId="43C0F563">
          <v:rect id="_x0000_i1036" style="width:0;height:1.5pt" o:hralign="center" o:hrstd="t" o:hr="t" fillcolor="#a0a0a0" stroked="f"/>
        </w:pict>
      </w:r>
    </w:p>
    <w:p w14:paraId="7BAC7FC5" w14:textId="77777777" w:rsidR="0000535E" w:rsidRPr="0000535E" w:rsidRDefault="004E3540" w:rsidP="0000535E">
      <w:pPr>
        <w:rPr>
          <w:rFonts w:ascii="Montserrat" w:hAnsi="Montserrat"/>
          <w:sz w:val="22"/>
          <w:szCs w:val="22"/>
        </w:rPr>
      </w:pPr>
      <w:r w:rsidRPr="0000535E">
        <w:rPr>
          <w:rFonts w:ascii="Montserrat" w:hAnsi="Montserrat"/>
          <w:b/>
          <w:bCs/>
          <w:sz w:val="22"/>
          <w:szCs w:val="22"/>
        </w:rPr>
        <w:t>1</w:t>
      </w:r>
      <w:r w:rsidR="00F30749" w:rsidRPr="0000535E">
        <w:rPr>
          <w:rFonts w:ascii="Montserrat" w:hAnsi="Montserrat"/>
          <w:b/>
          <w:bCs/>
          <w:sz w:val="22"/>
          <w:szCs w:val="22"/>
        </w:rPr>
        <w:t>1</w:t>
      </w:r>
      <w:r w:rsidRPr="0000535E">
        <w:rPr>
          <w:rFonts w:ascii="Montserrat" w:hAnsi="Montserrat"/>
          <w:b/>
          <w:bCs/>
          <w:sz w:val="22"/>
          <w:szCs w:val="22"/>
        </w:rPr>
        <w:t xml:space="preserve">. </w:t>
      </w:r>
      <w:r w:rsidR="007B6EB0" w:rsidRPr="0000535E">
        <w:rPr>
          <w:rFonts w:ascii="Montserrat" w:hAnsi="Montserrat"/>
          <w:b/>
          <w:bCs/>
          <w:sz w:val="22"/>
          <w:szCs w:val="22"/>
        </w:rPr>
        <w:t>Liability</w:t>
      </w:r>
    </w:p>
    <w:p w14:paraId="6EB17C02" w14:textId="777FC4C4" w:rsidR="004E3540" w:rsidRPr="0000535E" w:rsidRDefault="004E3540" w:rsidP="0000535E">
      <w:pPr>
        <w:pStyle w:val="ListParagraph"/>
        <w:numPr>
          <w:ilvl w:val="0"/>
          <w:numId w:val="18"/>
        </w:numPr>
        <w:rPr>
          <w:rFonts w:ascii="Montserrat" w:hAnsi="Montserrat"/>
          <w:sz w:val="22"/>
          <w:szCs w:val="22"/>
        </w:rPr>
      </w:pPr>
      <w:r w:rsidRPr="0000535E">
        <w:rPr>
          <w:rFonts w:ascii="Montserrat" w:hAnsi="Montserrat"/>
          <w:sz w:val="22"/>
          <w:szCs w:val="22"/>
        </w:rPr>
        <w:t>By using our services, you agree that TJ is not responsible for any issues or losses that may arise from their use.</w:t>
      </w:r>
    </w:p>
    <w:p w14:paraId="5B4215DF" w14:textId="5EABEDED" w:rsidR="00D31417" w:rsidRPr="004E3540" w:rsidRDefault="00622020" w:rsidP="00D31417">
      <w:pPr>
        <w:jc w:val="both"/>
        <w:rPr>
          <w:rFonts w:ascii="Montserrat" w:hAnsi="Montserrat"/>
          <w:sz w:val="22"/>
          <w:szCs w:val="22"/>
        </w:rPr>
      </w:pPr>
      <w:r>
        <w:rPr>
          <w:rFonts w:ascii="Montserrat" w:hAnsi="Montserrat"/>
          <w:sz w:val="22"/>
          <w:szCs w:val="22"/>
        </w:rPr>
        <w:pict w14:anchorId="17BD2228">
          <v:rect id="_x0000_i1037" style="width:0;height:1.5pt" o:hralign="center" o:hrstd="t" o:hr="t" fillcolor="#a0a0a0" stroked="f"/>
        </w:pict>
      </w:r>
    </w:p>
    <w:p w14:paraId="53B65130" w14:textId="180A4F58" w:rsidR="00F30749" w:rsidRPr="00FA321D" w:rsidRDefault="00F30749" w:rsidP="00F30749">
      <w:pPr>
        <w:jc w:val="both"/>
        <w:rPr>
          <w:rFonts w:ascii="Montserrat" w:hAnsi="Montserrat"/>
          <w:b/>
          <w:bCs/>
          <w:sz w:val="22"/>
          <w:szCs w:val="22"/>
        </w:rPr>
      </w:pPr>
      <w:r>
        <w:rPr>
          <w:rFonts w:ascii="Montserrat" w:hAnsi="Montserrat"/>
          <w:b/>
          <w:bCs/>
          <w:sz w:val="22"/>
          <w:szCs w:val="22"/>
        </w:rPr>
        <w:t>12</w:t>
      </w:r>
      <w:r w:rsidRPr="00FA321D">
        <w:rPr>
          <w:rFonts w:ascii="Montserrat" w:hAnsi="Montserrat"/>
          <w:b/>
          <w:bCs/>
          <w:sz w:val="22"/>
          <w:szCs w:val="22"/>
        </w:rPr>
        <w:t>. Fees and Payment Terms</w:t>
      </w:r>
    </w:p>
    <w:p w14:paraId="4A9880F0" w14:textId="5856EFA4" w:rsidR="000455C7" w:rsidRDefault="000455C7" w:rsidP="00F30749">
      <w:pPr>
        <w:numPr>
          <w:ilvl w:val="0"/>
          <w:numId w:val="13"/>
        </w:numPr>
        <w:jc w:val="both"/>
        <w:rPr>
          <w:rFonts w:ascii="Montserrat" w:hAnsi="Montserrat"/>
          <w:sz w:val="22"/>
          <w:szCs w:val="22"/>
        </w:rPr>
      </w:pPr>
      <w:r>
        <w:rPr>
          <w:rFonts w:ascii="Montserrat" w:hAnsi="Montserrat"/>
          <w:sz w:val="22"/>
          <w:szCs w:val="22"/>
        </w:rPr>
        <w:t xml:space="preserve">Fees associated with services will be </w:t>
      </w:r>
      <w:r w:rsidR="005357B5">
        <w:rPr>
          <w:rFonts w:ascii="Montserrat" w:hAnsi="Montserrat"/>
          <w:sz w:val="22"/>
          <w:szCs w:val="22"/>
        </w:rPr>
        <w:t>clearly defined and agreed in writing prior to each service being enabled.</w:t>
      </w:r>
    </w:p>
    <w:p w14:paraId="2CAC5C36" w14:textId="2980BB27" w:rsidR="00F30749" w:rsidRPr="00FA321D" w:rsidRDefault="00F30749" w:rsidP="00F30749">
      <w:pPr>
        <w:numPr>
          <w:ilvl w:val="0"/>
          <w:numId w:val="13"/>
        </w:numPr>
        <w:jc w:val="both"/>
        <w:rPr>
          <w:rFonts w:ascii="Montserrat" w:hAnsi="Montserrat"/>
          <w:sz w:val="22"/>
          <w:szCs w:val="22"/>
        </w:rPr>
      </w:pPr>
      <w:r w:rsidRPr="00FA321D">
        <w:rPr>
          <w:rFonts w:ascii="Montserrat" w:hAnsi="Montserrat"/>
          <w:sz w:val="22"/>
          <w:szCs w:val="22"/>
        </w:rPr>
        <w:t xml:space="preserve">You must sign a </w:t>
      </w:r>
      <w:r w:rsidRPr="00FA321D">
        <w:rPr>
          <w:rFonts w:ascii="Montserrat" w:hAnsi="Montserrat"/>
          <w:b/>
          <w:bCs/>
          <w:sz w:val="22"/>
          <w:szCs w:val="22"/>
        </w:rPr>
        <w:t>debit order mandate</w:t>
      </w:r>
      <w:r w:rsidRPr="00FA321D">
        <w:rPr>
          <w:rFonts w:ascii="Montserrat" w:hAnsi="Montserrat"/>
          <w:sz w:val="22"/>
          <w:szCs w:val="22"/>
        </w:rPr>
        <w:t xml:space="preserve"> authorizing TJ to debit your nominated bank account for all applicable fees.</w:t>
      </w:r>
    </w:p>
    <w:p w14:paraId="6B5A4015" w14:textId="77777777" w:rsidR="00F30749" w:rsidRPr="00FA321D" w:rsidRDefault="00F30749" w:rsidP="00F30749">
      <w:pPr>
        <w:numPr>
          <w:ilvl w:val="0"/>
          <w:numId w:val="13"/>
        </w:numPr>
        <w:jc w:val="both"/>
        <w:rPr>
          <w:rFonts w:ascii="Montserrat" w:hAnsi="Montserrat"/>
          <w:sz w:val="22"/>
          <w:szCs w:val="22"/>
        </w:rPr>
      </w:pPr>
      <w:r w:rsidRPr="00FA321D">
        <w:rPr>
          <w:rFonts w:ascii="Montserrat" w:hAnsi="Montserrat"/>
          <w:sz w:val="22"/>
          <w:szCs w:val="22"/>
        </w:rPr>
        <w:t xml:space="preserve">Monthly and transactional fees will be </w:t>
      </w:r>
      <w:r w:rsidRPr="00FA321D">
        <w:rPr>
          <w:rFonts w:ascii="Montserrat" w:hAnsi="Montserrat"/>
          <w:b/>
          <w:bCs/>
          <w:sz w:val="22"/>
          <w:szCs w:val="22"/>
        </w:rPr>
        <w:t>invoiced in arrears</w:t>
      </w:r>
      <w:r w:rsidRPr="00FA321D">
        <w:rPr>
          <w:rFonts w:ascii="Montserrat" w:hAnsi="Montserrat"/>
          <w:sz w:val="22"/>
          <w:szCs w:val="22"/>
        </w:rPr>
        <w:t xml:space="preserve"> during the first week of each month and </w:t>
      </w:r>
      <w:r w:rsidRPr="00FA321D">
        <w:rPr>
          <w:rFonts w:ascii="Montserrat" w:hAnsi="Montserrat"/>
          <w:b/>
          <w:bCs/>
          <w:sz w:val="22"/>
          <w:szCs w:val="22"/>
        </w:rPr>
        <w:t>debited 30 days later</w:t>
      </w:r>
      <w:r w:rsidRPr="00FA321D">
        <w:rPr>
          <w:rFonts w:ascii="Montserrat" w:hAnsi="Montserrat"/>
          <w:sz w:val="22"/>
          <w:szCs w:val="22"/>
        </w:rPr>
        <w:t>.</w:t>
      </w:r>
    </w:p>
    <w:p w14:paraId="005955E0" w14:textId="77777777" w:rsidR="00F30749" w:rsidRPr="00FA321D" w:rsidRDefault="00F30749" w:rsidP="00F30749">
      <w:pPr>
        <w:numPr>
          <w:ilvl w:val="0"/>
          <w:numId w:val="13"/>
        </w:numPr>
        <w:jc w:val="both"/>
        <w:rPr>
          <w:rFonts w:ascii="Montserrat" w:hAnsi="Montserrat"/>
          <w:sz w:val="22"/>
          <w:szCs w:val="22"/>
        </w:rPr>
      </w:pPr>
      <w:r w:rsidRPr="00FA321D">
        <w:rPr>
          <w:rFonts w:ascii="Montserrat" w:hAnsi="Montserrat"/>
          <w:sz w:val="22"/>
          <w:szCs w:val="22"/>
        </w:rPr>
        <w:t>TJ will provide detailed invoices for all charges.</w:t>
      </w:r>
    </w:p>
    <w:p w14:paraId="7E4029BE" w14:textId="0F5F8928" w:rsidR="00F30749" w:rsidRPr="00FA321D" w:rsidRDefault="00F30749" w:rsidP="00F30749">
      <w:pPr>
        <w:numPr>
          <w:ilvl w:val="0"/>
          <w:numId w:val="13"/>
        </w:numPr>
        <w:jc w:val="both"/>
        <w:rPr>
          <w:rFonts w:ascii="Montserrat" w:hAnsi="Montserrat"/>
          <w:sz w:val="22"/>
          <w:szCs w:val="22"/>
        </w:rPr>
      </w:pPr>
      <w:r w:rsidRPr="00FA321D">
        <w:rPr>
          <w:rFonts w:ascii="Montserrat" w:hAnsi="Montserrat"/>
          <w:sz w:val="22"/>
          <w:szCs w:val="22"/>
        </w:rPr>
        <w:lastRenderedPageBreak/>
        <w:t xml:space="preserve">Fee disputes should be submitted in writing to </w:t>
      </w:r>
      <w:r w:rsidR="00027271">
        <w:rPr>
          <w:rFonts w:ascii="Montserrat" w:hAnsi="Montserrat"/>
          <w:b/>
          <w:bCs/>
          <w:sz w:val="22"/>
          <w:szCs w:val="22"/>
        </w:rPr>
        <w:t>accounts</w:t>
      </w:r>
      <w:r w:rsidRPr="00FA321D">
        <w:rPr>
          <w:rFonts w:ascii="Montserrat" w:hAnsi="Montserrat"/>
          <w:b/>
          <w:bCs/>
          <w:sz w:val="22"/>
          <w:szCs w:val="22"/>
        </w:rPr>
        <w:t>@switch.tj</w:t>
      </w:r>
      <w:r w:rsidRPr="00FA321D">
        <w:rPr>
          <w:rFonts w:ascii="Montserrat" w:hAnsi="Montserrat"/>
          <w:sz w:val="22"/>
          <w:szCs w:val="22"/>
        </w:rPr>
        <w:t>.</w:t>
      </w:r>
    </w:p>
    <w:p w14:paraId="7F78C3E2" w14:textId="4EAB362D" w:rsidR="00F30749" w:rsidRPr="00027271" w:rsidRDefault="00F30749" w:rsidP="00F30749">
      <w:pPr>
        <w:numPr>
          <w:ilvl w:val="0"/>
          <w:numId w:val="14"/>
        </w:numPr>
        <w:jc w:val="both"/>
        <w:rPr>
          <w:rFonts w:ascii="Montserrat" w:hAnsi="Montserrat"/>
          <w:sz w:val="22"/>
          <w:szCs w:val="22"/>
        </w:rPr>
      </w:pPr>
      <w:r w:rsidRPr="00FA321D">
        <w:rPr>
          <w:rFonts w:ascii="Montserrat" w:hAnsi="Montserrat"/>
          <w:sz w:val="22"/>
          <w:szCs w:val="22"/>
        </w:rPr>
        <w:t xml:space="preserve">TJ may apply a </w:t>
      </w:r>
      <w:r w:rsidRPr="00FA321D">
        <w:rPr>
          <w:rFonts w:ascii="Montserrat" w:hAnsi="Montserrat"/>
          <w:b/>
          <w:bCs/>
          <w:sz w:val="22"/>
          <w:szCs w:val="22"/>
        </w:rPr>
        <w:t>CPI-related fee increase</w:t>
      </w:r>
      <w:r w:rsidRPr="00FA321D">
        <w:rPr>
          <w:rFonts w:ascii="Montserrat" w:hAnsi="Montserrat"/>
          <w:sz w:val="22"/>
          <w:szCs w:val="22"/>
        </w:rPr>
        <w:t xml:space="preserve"> annually on </w:t>
      </w:r>
      <w:r w:rsidRPr="00FA321D">
        <w:rPr>
          <w:rFonts w:ascii="Montserrat" w:hAnsi="Montserrat"/>
          <w:b/>
          <w:bCs/>
          <w:sz w:val="22"/>
          <w:szCs w:val="22"/>
        </w:rPr>
        <w:t>June 1st</w:t>
      </w:r>
      <w:r w:rsidRPr="00FA321D">
        <w:rPr>
          <w:rFonts w:ascii="Montserrat" w:hAnsi="Montserrat"/>
          <w:sz w:val="22"/>
          <w:szCs w:val="22"/>
        </w:rPr>
        <w:t>.</w:t>
      </w:r>
    </w:p>
    <w:p w14:paraId="56FFA5DE" w14:textId="77777777" w:rsidR="00F30749" w:rsidRPr="00FA321D" w:rsidRDefault="00622020" w:rsidP="00F30749">
      <w:pPr>
        <w:jc w:val="both"/>
        <w:rPr>
          <w:rFonts w:ascii="Montserrat" w:hAnsi="Montserrat"/>
          <w:sz w:val="22"/>
          <w:szCs w:val="22"/>
        </w:rPr>
      </w:pPr>
      <w:r>
        <w:rPr>
          <w:rFonts w:ascii="Montserrat" w:hAnsi="Montserrat"/>
          <w:sz w:val="22"/>
          <w:szCs w:val="22"/>
        </w:rPr>
        <w:pict w14:anchorId="09FB0EF0">
          <v:rect id="_x0000_i1038" style="width:0;height:1.5pt" o:hralign="center" o:hrstd="t" o:hr="t" fillcolor="#a0a0a0" stroked="f"/>
        </w:pict>
      </w:r>
    </w:p>
    <w:p w14:paraId="14845C40" w14:textId="288B1DBA" w:rsidR="00D31417" w:rsidRPr="00FA2CDB" w:rsidRDefault="00D31417" w:rsidP="00D31417">
      <w:pPr>
        <w:jc w:val="both"/>
        <w:rPr>
          <w:rFonts w:ascii="Montserrat" w:hAnsi="Montserrat"/>
          <w:sz w:val="22"/>
          <w:szCs w:val="22"/>
        </w:rPr>
      </w:pPr>
    </w:p>
    <w:p w14:paraId="57998916" w14:textId="34D3B0BC" w:rsidR="008D039C" w:rsidRPr="00FA2CDB" w:rsidRDefault="008D039C" w:rsidP="00D31417">
      <w:pPr>
        <w:jc w:val="both"/>
        <w:rPr>
          <w:rFonts w:ascii="Montserrat" w:hAnsi="Montserrat"/>
          <w:sz w:val="22"/>
          <w:szCs w:val="22"/>
        </w:rPr>
      </w:pPr>
    </w:p>
    <w:sectPr w:rsidR="008D039C" w:rsidRPr="00FA2C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panose1 w:val="00000000000000000000"/>
    <w:charset w:val="4D"/>
    <w:family w:val="auto"/>
    <w:pitch w:val="variable"/>
    <w:sig w:usb0="A00002FF" w:usb1="4000247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14390"/>
    <w:multiLevelType w:val="hybridMultilevel"/>
    <w:tmpl w:val="E5EC43B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2154456E"/>
    <w:multiLevelType w:val="multilevel"/>
    <w:tmpl w:val="C46E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C431BC"/>
    <w:multiLevelType w:val="multilevel"/>
    <w:tmpl w:val="8608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234B2D"/>
    <w:multiLevelType w:val="multilevel"/>
    <w:tmpl w:val="8118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AA22C7"/>
    <w:multiLevelType w:val="multilevel"/>
    <w:tmpl w:val="C7EE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8E6FEB"/>
    <w:multiLevelType w:val="multilevel"/>
    <w:tmpl w:val="C9DEF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8077F6"/>
    <w:multiLevelType w:val="hybridMultilevel"/>
    <w:tmpl w:val="D6CCFDE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5ADD27E4"/>
    <w:multiLevelType w:val="multilevel"/>
    <w:tmpl w:val="2618B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075CF0"/>
    <w:multiLevelType w:val="multilevel"/>
    <w:tmpl w:val="76E4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CD04FC"/>
    <w:multiLevelType w:val="multilevel"/>
    <w:tmpl w:val="CAF6D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671191"/>
    <w:multiLevelType w:val="multilevel"/>
    <w:tmpl w:val="1780E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757E11"/>
    <w:multiLevelType w:val="multilevel"/>
    <w:tmpl w:val="56C43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7E0363"/>
    <w:multiLevelType w:val="hybridMultilevel"/>
    <w:tmpl w:val="1D9C4F5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73A25188"/>
    <w:multiLevelType w:val="multilevel"/>
    <w:tmpl w:val="0D0A9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5C7C1F"/>
    <w:multiLevelType w:val="multilevel"/>
    <w:tmpl w:val="FA6EF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8C4F04"/>
    <w:multiLevelType w:val="hybridMultilevel"/>
    <w:tmpl w:val="06F06E9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7CA34E60"/>
    <w:multiLevelType w:val="multilevel"/>
    <w:tmpl w:val="0384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681E64"/>
    <w:multiLevelType w:val="multilevel"/>
    <w:tmpl w:val="176E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0752492">
    <w:abstractNumId w:val="1"/>
  </w:num>
  <w:num w:numId="2" w16cid:durableId="882597058">
    <w:abstractNumId w:val="3"/>
  </w:num>
  <w:num w:numId="3" w16cid:durableId="1731687795">
    <w:abstractNumId w:val="7"/>
  </w:num>
  <w:num w:numId="4" w16cid:durableId="2039119409">
    <w:abstractNumId w:val="16"/>
  </w:num>
  <w:num w:numId="5" w16cid:durableId="295336226">
    <w:abstractNumId w:val="13"/>
  </w:num>
  <w:num w:numId="6" w16cid:durableId="624893575">
    <w:abstractNumId w:val="10"/>
  </w:num>
  <w:num w:numId="7" w16cid:durableId="1939748257">
    <w:abstractNumId w:val="5"/>
  </w:num>
  <w:num w:numId="8" w16cid:durableId="303198913">
    <w:abstractNumId w:val="2"/>
  </w:num>
  <w:num w:numId="9" w16cid:durableId="300578449">
    <w:abstractNumId w:val="4"/>
  </w:num>
  <w:num w:numId="10" w16cid:durableId="277681825">
    <w:abstractNumId w:val="9"/>
  </w:num>
  <w:num w:numId="11" w16cid:durableId="2014185208">
    <w:abstractNumId w:val="8"/>
  </w:num>
  <w:num w:numId="12" w16cid:durableId="1741099095">
    <w:abstractNumId w:val="14"/>
  </w:num>
  <w:num w:numId="13" w16cid:durableId="193814833">
    <w:abstractNumId w:val="17"/>
  </w:num>
  <w:num w:numId="14" w16cid:durableId="109394430">
    <w:abstractNumId w:val="11"/>
  </w:num>
  <w:num w:numId="15" w16cid:durableId="768818416">
    <w:abstractNumId w:val="0"/>
  </w:num>
  <w:num w:numId="16" w16cid:durableId="876742785">
    <w:abstractNumId w:val="15"/>
  </w:num>
  <w:num w:numId="17" w16cid:durableId="333070174">
    <w:abstractNumId w:val="6"/>
  </w:num>
  <w:num w:numId="18" w16cid:durableId="158657160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21D"/>
    <w:rsid w:val="0000535E"/>
    <w:rsid w:val="00027271"/>
    <w:rsid w:val="000455C7"/>
    <w:rsid w:val="000A2E09"/>
    <w:rsid w:val="0017190B"/>
    <w:rsid w:val="00314262"/>
    <w:rsid w:val="00377E6A"/>
    <w:rsid w:val="003A637E"/>
    <w:rsid w:val="003E47DD"/>
    <w:rsid w:val="004E3540"/>
    <w:rsid w:val="00506890"/>
    <w:rsid w:val="005357B5"/>
    <w:rsid w:val="005B10D4"/>
    <w:rsid w:val="005B5777"/>
    <w:rsid w:val="00641CA7"/>
    <w:rsid w:val="007B6EB0"/>
    <w:rsid w:val="008328BD"/>
    <w:rsid w:val="008D039C"/>
    <w:rsid w:val="0098684E"/>
    <w:rsid w:val="00A01689"/>
    <w:rsid w:val="00C506D2"/>
    <w:rsid w:val="00C53882"/>
    <w:rsid w:val="00D31417"/>
    <w:rsid w:val="00DB6E95"/>
    <w:rsid w:val="00DF07DF"/>
    <w:rsid w:val="00EA3B6D"/>
    <w:rsid w:val="00EA5A9B"/>
    <w:rsid w:val="00EB03D7"/>
    <w:rsid w:val="00EF7315"/>
    <w:rsid w:val="00F30749"/>
    <w:rsid w:val="00F55761"/>
    <w:rsid w:val="00F744D1"/>
    <w:rsid w:val="00FA2CDB"/>
    <w:rsid w:val="00FA321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66210"/>
  <w15:chartTrackingRefBased/>
  <w15:docId w15:val="{C4D39E4E-0A3C-4C46-B126-2421AF895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1CA7"/>
  </w:style>
  <w:style w:type="paragraph" w:styleId="Heading1">
    <w:name w:val="heading 1"/>
    <w:basedOn w:val="Normal"/>
    <w:next w:val="Normal"/>
    <w:link w:val="Heading1Char"/>
    <w:uiPriority w:val="9"/>
    <w:qFormat/>
    <w:rsid w:val="00FA32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32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32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32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2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2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2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2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2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2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32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32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32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2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2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2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2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21D"/>
    <w:rPr>
      <w:rFonts w:eastAsiaTheme="majorEastAsia" w:cstheme="majorBidi"/>
      <w:color w:val="272727" w:themeColor="text1" w:themeTint="D8"/>
    </w:rPr>
  </w:style>
  <w:style w:type="paragraph" w:styleId="Title">
    <w:name w:val="Title"/>
    <w:basedOn w:val="Normal"/>
    <w:next w:val="Normal"/>
    <w:link w:val="TitleChar"/>
    <w:uiPriority w:val="10"/>
    <w:qFormat/>
    <w:rsid w:val="00FA32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2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2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2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21D"/>
    <w:pPr>
      <w:spacing w:before="160"/>
      <w:jc w:val="center"/>
    </w:pPr>
    <w:rPr>
      <w:i/>
      <w:iCs/>
      <w:color w:val="404040" w:themeColor="text1" w:themeTint="BF"/>
    </w:rPr>
  </w:style>
  <w:style w:type="character" w:customStyle="1" w:styleId="QuoteChar">
    <w:name w:val="Quote Char"/>
    <w:basedOn w:val="DefaultParagraphFont"/>
    <w:link w:val="Quote"/>
    <w:uiPriority w:val="29"/>
    <w:rsid w:val="00FA321D"/>
    <w:rPr>
      <w:i/>
      <w:iCs/>
      <w:color w:val="404040" w:themeColor="text1" w:themeTint="BF"/>
    </w:rPr>
  </w:style>
  <w:style w:type="paragraph" w:styleId="ListParagraph">
    <w:name w:val="List Paragraph"/>
    <w:basedOn w:val="Normal"/>
    <w:uiPriority w:val="34"/>
    <w:qFormat/>
    <w:rsid w:val="00FA321D"/>
    <w:pPr>
      <w:ind w:left="720"/>
      <w:contextualSpacing/>
    </w:pPr>
  </w:style>
  <w:style w:type="character" w:styleId="IntenseEmphasis">
    <w:name w:val="Intense Emphasis"/>
    <w:basedOn w:val="DefaultParagraphFont"/>
    <w:uiPriority w:val="21"/>
    <w:qFormat/>
    <w:rsid w:val="00FA321D"/>
    <w:rPr>
      <w:i/>
      <w:iCs/>
      <w:color w:val="0F4761" w:themeColor="accent1" w:themeShade="BF"/>
    </w:rPr>
  </w:style>
  <w:style w:type="paragraph" w:styleId="IntenseQuote">
    <w:name w:val="Intense Quote"/>
    <w:basedOn w:val="Normal"/>
    <w:next w:val="Normal"/>
    <w:link w:val="IntenseQuoteChar"/>
    <w:uiPriority w:val="30"/>
    <w:qFormat/>
    <w:rsid w:val="00FA32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21D"/>
    <w:rPr>
      <w:i/>
      <w:iCs/>
      <w:color w:val="0F4761" w:themeColor="accent1" w:themeShade="BF"/>
    </w:rPr>
  </w:style>
  <w:style w:type="character" w:styleId="IntenseReference">
    <w:name w:val="Intense Reference"/>
    <w:basedOn w:val="DefaultParagraphFont"/>
    <w:uiPriority w:val="32"/>
    <w:qFormat/>
    <w:rsid w:val="00FA321D"/>
    <w:rPr>
      <w:b/>
      <w:bCs/>
      <w:smallCaps/>
      <w:color w:val="0F4761" w:themeColor="accent1" w:themeShade="BF"/>
      <w:spacing w:val="5"/>
    </w:rPr>
  </w:style>
  <w:style w:type="paragraph" w:styleId="Revision">
    <w:name w:val="Revision"/>
    <w:hidden/>
    <w:uiPriority w:val="99"/>
    <w:semiHidden/>
    <w:rsid w:val="008D039C"/>
    <w:pPr>
      <w:spacing w:after="0" w:line="240" w:lineRule="auto"/>
    </w:pPr>
  </w:style>
  <w:style w:type="character" w:styleId="CommentReference">
    <w:name w:val="annotation reference"/>
    <w:basedOn w:val="DefaultParagraphFont"/>
    <w:uiPriority w:val="99"/>
    <w:semiHidden/>
    <w:unhideWhenUsed/>
    <w:rsid w:val="007B6EB0"/>
    <w:rPr>
      <w:sz w:val="16"/>
      <w:szCs w:val="16"/>
    </w:rPr>
  </w:style>
  <w:style w:type="paragraph" w:styleId="CommentText">
    <w:name w:val="annotation text"/>
    <w:basedOn w:val="Normal"/>
    <w:link w:val="CommentTextChar"/>
    <w:uiPriority w:val="99"/>
    <w:unhideWhenUsed/>
    <w:rsid w:val="007B6EB0"/>
    <w:pPr>
      <w:spacing w:line="240" w:lineRule="auto"/>
    </w:pPr>
    <w:rPr>
      <w:sz w:val="20"/>
      <w:szCs w:val="20"/>
    </w:rPr>
  </w:style>
  <w:style w:type="character" w:customStyle="1" w:styleId="CommentTextChar">
    <w:name w:val="Comment Text Char"/>
    <w:basedOn w:val="DefaultParagraphFont"/>
    <w:link w:val="CommentText"/>
    <w:uiPriority w:val="99"/>
    <w:rsid w:val="007B6EB0"/>
    <w:rPr>
      <w:sz w:val="20"/>
      <w:szCs w:val="20"/>
    </w:rPr>
  </w:style>
  <w:style w:type="paragraph" w:styleId="CommentSubject">
    <w:name w:val="annotation subject"/>
    <w:basedOn w:val="CommentText"/>
    <w:next w:val="CommentText"/>
    <w:link w:val="CommentSubjectChar"/>
    <w:uiPriority w:val="99"/>
    <w:semiHidden/>
    <w:unhideWhenUsed/>
    <w:rsid w:val="007B6EB0"/>
    <w:rPr>
      <w:b/>
      <w:bCs/>
    </w:rPr>
  </w:style>
  <w:style w:type="character" w:customStyle="1" w:styleId="CommentSubjectChar">
    <w:name w:val="Comment Subject Char"/>
    <w:basedOn w:val="CommentTextChar"/>
    <w:link w:val="CommentSubject"/>
    <w:uiPriority w:val="99"/>
    <w:semiHidden/>
    <w:rsid w:val="007B6EB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F8B8FA-62B0-4397-9054-DD599F1C11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1224</Words>
  <Characters>6981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Luies</dc:creator>
  <cp:keywords/>
  <dc:description/>
  <cp:lastModifiedBy>Jonathan Luies</cp:lastModifiedBy>
  <cp:revision>2</cp:revision>
  <dcterms:created xsi:type="dcterms:W3CDTF">2026-04-09T12:03:00Z</dcterms:created>
  <dcterms:modified xsi:type="dcterms:W3CDTF">2026-04-09T12:03:00Z</dcterms:modified>
</cp:coreProperties>
</file>