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928E4" w:rsidRDefault="001C2EE1">
      <w:pPr>
        <w:shd w:val="clear" w:color="auto" w:fill="FFFFFF"/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54"/>
          <w:szCs w:val="54"/>
        </w:rPr>
      </w:pPr>
      <w:r>
        <w:rPr>
          <w:rFonts w:ascii="Helvetica Neue" w:eastAsia="Helvetica Neue" w:hAnsi="Helvetica Neue" w:cs="Helvetica Neue"/>
          <w:color w:val="333333"/>
          <w:sz w:val="54"/>
          <w:szCs w:val="54"/>
        </w:rPr>
        <w:t>Ridge Regression</w:t>
      </w:r>
    </w:p>
    <w:p w14:paraId="00000002" w14:textId="77777777" w:rsidR="005928E4" w:rsidRDefault="001C2EE1">
      <w:pPr>
        <w:shd w:val="clear" w:color="auto" w:fill="FFFFFF"/>
        <w:spacing w:line="240" w:lineRule="auto"/>
        <w:rPr>
          <w:rFonts w:ascii="Arial" w:eastAsia="Arial" w:hAnsi="Arial" w:cs="Arial"/>
          <w:color w:val="717171"/>
          <w:sz w:val="26"/>
          <w:szCs w:val="26"/>
        </w:rPr>
      </w:pPr>
      <w:r>
        <w:rPr>
          <w:rFonts w:ascii="Arial" w:eastAsia="Arial" w:hAnsi="Arial" w:cs="Arial"/>
          <w:color w:val="717171"/>
          <w:sz w:val="26"/>
          <w:szCs w:val="26"/>
        </w:rPr>
        <w:t>Ridge Regression is a commonly used technique to address the problem of multi-collinearity. The effectiveness of the application is however debatable.</w:t>
      </w:r>
    </w:p>
    <w:p w14:paraId="00000003" w14:textId="77777777" w:rsidR="005928E4" w:rsidRDefault="001C2EE1">
      <w:pPr>
        <w:shd w:val="clear" w:color="auto" w:fill="FFFFFF"/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  <w:r>
        <w:rPr>
          <w:rFonts w:ascii="Helvetica Neue" w:eastAsia="Helvetica Neue" w:hAnsi="Helvetica Neue" w:cs="Helvetica Neue"/>
          <w:color w:val="333333"/>
          <w:sz w:val="45"/>
          <w:szCs w:val="45"/>
        </w:rPr>
        <w:t>Introduction</w:t>
      </w:r>
    </w:p>
    <w:p w14:paraId="00000004" w14:textId="77777777" w:rsidR="005928E4" w:rsidRDefault="001C2EE1">
      <w:pPr>
        <w:shd w:val="clear" w:color="auto" w:fill="FFFFFF"/>
        <w:spacing w:after="150" w:line="240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Let us see a use case of the application of Ridge regression on the 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shd w:val="clear" w:color="auto" w:fill="FAFAFA"/>
        </w:rPr>
        <w:t>longley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> dataset. We will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try to predict the 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shd w:val="clear" w:color="auto" w:fill="FAFAFA"/>
        </w:rPr>
        <w:t>GNP.deflator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> using </w:t>
      </w:r>
      <w:proofErr w:type="spellStart"/>
      <w:proofErr w:type="gramStart"/>
      <w:r>
        <w:rPr>
          <w:rFonts w:ascii="Arial" w:eastAsia="Arial" w:hAnsi="Arial" w:cs="Arial"/>
          <w:color w:val="333333"/>
          <w:sz w:val="20"/>
          <w:szCs w:val="20"/>
          <w:shd w:val="clear" w:color="auto" w:fill="FAFAFA"/>
        </w:rPr>
        <w:t>lm</w:t>
      </w:r>
      <w:proofErr w:type="spellEnd"/>
      <w:r>
        <w:rPr>
          <w:rFonts w:ascii="Arial" w:eastAsia="Arial" w:hAnsi="Arial" w:cs="Arial"/>
          <w:color w:val="333333"/>
          <w:sz w:val="20"/>
          <w:szCs w:val="20"/>
          <w:shd w:val="clear" w:color="auto" w:fill="FAFAFA"/>
        </w:rPr>
        <w:t>(</w:t>
      </w:r>
      <w:proofErr w:type="gramEnd"/>
      <w:r>
        <w:rPr>
          <w:rFonts w:ascii="Arial" w:eastAsia="Arial" w:hAnsi="Arial" w:cs="Arial"/>
          <w:color w:val="333333"/>
          <w:sz w:val="20"/>
          <w:szCs w:val="20"/>
          <w:shd w:val="clear" w:color="auto" w:fill="FAFAFA"/>
        </w:rPr>
        <w:t>)</w:t>
      </w:r>
      <w:r>
        <w:rPr>
          <w:rFonts w:ascii="Arial" w:eastAsia="Arial" w:hAnsi="Arial" w:cs="Arial"/>
          <w:color w:val="333333"/>
          <w:sz w:val="24"/>
          <w:szCs w:val="24"/>
        </w:rPr>
        <w:t> with the rest of the variables as predictors. This model and results will be compared with the model created using ridge regression.</w:t>
      </w:r>
    </w:p>
    <w:p w14:paraId="00000005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555555"/>
          <w:sz w:val="20"/>
          <w:szCs w:val="20"/>
        </w:rPr>
        <w:t>library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(car)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for VIF</w:t>
      </w:r>
    </w:p>
    <w:p w14:paraId="00000006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555555"/>
          <w:sz w:val="20"/>
          <w:szCs w:val="20"/>
        </w:rPr>
        <w:t>library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(ridge)</w:t>
      </w:r>
    </w:p>
    <w:p w14:paraId="00000007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555555"/>
          <w:sz w:val="20"/>
          <w:szCs w:val="20"/>
        </w:rPr>
        <w:t>data</w:t>
      </w:r>
      <w:r>
        <w:rPr>
          <w:rFonts w:ascii="Arial" w:eastAsia="Arial" w:hAnsi="Arial" w:cs="Arial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Arial" w:eastAsia="Arial" w:hAnsi="Arial" w:cs="Arial"/>
          <w:color w:val="333333"/>
          <w:sz w:val="20"/>
          <w:szCs w:val="20"/>
        </w:rPr>
        <w:t>longley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r>
        <w:rPr>
          <w:rFonts w:ascii="Arial" w:eastAsia="Arial" w:hAnsi="Arial" w:cs="Arial"/>
          <w:color w:val="902000"/>
          <w:sz w:val="20"/>
          <w:szCs w:val="20"/>
        </w:rPr>
        <w:t>package=</w:t>
      </w:r>
      <w:r>
        <w:rPr>
          <w:rFonts w:ascii="Arial" w:eastAsia="Arial" w:hAnsi="Arial" w:cs="Arial"/>
          <w:color w:val="DD1144"/>
          <w:sz w:val="20"/>
          <w:szCs w:val="20"/>
        </w:rPr>
        <w:t>"datasets"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) 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initialize data</w:t>
      </w:r>
    </w:p>
    <w:p w14:paraId="00000008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555555"/>
          <w:sz w:val="20"/>
          <w:szCs w:val="20"/>
        </w:rPr>
        <w:t>head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longley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r>
        <w:rPr>
          <w:rFonts w:ascii="Arial" w:eastAsia="Arial" w:hAnsi="Arial" w:cs="Arial"/>
          <w:color w:val="40A070"/>
          <w:sz w:val="20"/>
          <w:szCs w:val="20"/>
        </w:rPr>
        <w:t>4</w:t>
      </w:r>
      <w:proofErr w:type="gramStart"/>
      <w:r>
        <w:rPr>
          <w:rFonts w:ascii="Arial" w:eastAsia="Arial" w:hAnsi="Arial" w:cs="Arial"/>
          <w:color w:val="333333"/>
          <w:sz w:val="20"/>
          <w:szCs w:val="20"/>
        </w:rPr>
        <w:t xml:space="preserve">)  </w:t>
      </w:r>
      <w:r>
        <w:rPr>
          <w:rFonts w:ascii="Arial" w:eastAsia="Arial" w:hAnsi="Arial" w:cs="Arial"/>
          <w:i/>
          <w:color w:val="888888"/>
          <w:sz w:val="20"/>
          <w:szCs w:val="20"/>
        </w:rPr>
        <w:t>#</w:t>
      </w:r>
      <w:proofErr w:type="gram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show top 4 rows of data</w:t>
      </w:r>
    </w:p>
    <w:p w14:paraId="00000009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#&gt;      </w:t>
      </w:r>
      <w:proofErr w:type="spellStart"/>
      <w:r>
        <w:rPr>
          <w:rFonts w:ascii="Arial" w:eastAsia="Arial" w:hAnsi="Arial" w:cs="Arial"/>
          <w:i/>
          <w:color w:val="888888"/>
          <w:sz w:val="20"/>
          <w:szCs w:val="20"/>
        </w:rPr>
        <w:t>GNP.deflator</w:t>
      </w:r>
      <w:proofErr w:type="spell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    GNP Unemployed </w:t>
      </w:r>
      <w:proofErr w:type="spellStart"/>
      <w:r>
        <w:rPr>
          <w:rFonts w:ascii="Arial" w:eastAsia="Arial" w:hAnsi="Arial" w:cs="Arial"/>
          <w:i/>
          <w:color w:val="888888"/>
          <w:sz w:val="20"/>
          <w:szCs w:val="20"/>
        </w:rPr>
        <w:t>Armed.Forces</w:t>
      </w:r>
      <w:proofErr w:type="spell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Population Year Employed</w:t>
      </w:r>
    </w:p>
    <w:p w14:paraId="0000000A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#&gt; 1947         83.0 234.289      235.6        159.0    107.608 1947   60.323</w:t>
      </w:r>
    </w:p>
    <w:p w14:paraId="0000000B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#&gt; 1948         88.5 259</w:t>
      </w:r>
      <w:r>
        <w:rPr>
          <w:rFonts w:ascii="Arial" w:eastAsia="Arial" w:hAnsi="Arial" w:cs="Arial"/>
          <w:i/>
          <w:color w:val="888888"/>
          <w:sz w:val="20"/>
          <w:szCs w:val="20"/>
        </w:rPr>
        <w:t>.426      232.5        145.6    108.632 1948   61.122</w:t>
      </w:r>
    </w:p>
    <w:p w14:paraId="0000000C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#&gt; 1949         88.2 258.054      368.2        161.6    109.773 1949   60.171</w:t>
      </w:r>
    </w:p>
    <w:p w14:paraId="0000000D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#&gt; 1950         89.5 284.599      335.1        165.0    110.929 1950   61.187</w:t>
      </w:r>
    </w:p>
    <w:p w14:paraId="0000000E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inputData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&lt;-</w:t>
      </w:r>
      <w:r>
        <w:rPr>
          <w:rFonts w:ascii="Arial" w:eastAsia="Arial" w:hAnsi="Arial" w:cs="Arial"/>
          <w:color w:val="DD1144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555555"/>
          <w:sz w:val="20"/>
          <w:szCs w:val="20"/>
        </w:rPr>
        <w:t>data.frame</w:t>
      </w:r>
      <w:proofErr w:type="spellEnd"/>
      <w:proofErr w:type="gramEnd"/>
      <w:r>
        <w:rPr>
          <w:rFonts w:ascii="Arial" w:eastAsia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longley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)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plug in yo</w:t>
      </w:r>
      <w:r>
        <w:rPr>
          <w:rFonts w:ascii="Arial" w:eastAsia="Arial" w:hAnsi="Arial" w:cs="Arial"/>
          <w:i/>
          <w:color w:val="888888"/>
          <w:sz w:val="20"/>
          <w:szCs w:val="20"/>
        </w:rPr>
        <w:t>ur data here</w:t>
      </w:r>
    </w:p>
    <w:p w14:paraId="0000000F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555555"/>
          <w:sz w:val="20"/>
          <w:szCs w:val="20"/>
        </w:rPr>
        <w:t>colnames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inputData</w:t>
      </w:r>
      <w:proofErr w:type="spellEnd"/>
      <w:proofErr w:type="gramStart"/>
      <w:r>
        <w:rPr>
          <w:rFonts w:ascii="Arial" w:eastAsia="Arial" w:hAnsi="Arial" w:cs="Arial"/>
          <w:color w:val="333333"/>
          <w:sz w:val="20"/>
          <w:szCs w:val="20"/>
        </w:rPr>
        <w:t>)[</w:t>
      </w:r>
      <w:proofErr w:type="gramEnd"/>
      <w:r>
        <w:rPr>
          <w:rFonts w:ascii="Arial" w:eastAsia="Arial" w:hAnsi="Arial" w:cs="Arial"/>
          <w:color w:val="40A070"/>
          <w:sz w:val="20"/>
          <w:szCs w:val="20"/>
        </w:rPr>
        <w:t>1</w:t>
      </w:r>
      <w:r>
        <w:rPr>
          <w:rFonts w:ascii="Arial" w:eastAsia="Arial" w:hAnsi="Arial" w:cs="Arial"/>
          <w:color w:val="333333"/>
          <w:sz w:val="20"/>
          <w:szCs w:val="20"/>
        </w:rPr>
        <w:t>] &lt;-</w:t>
      </w:r>
      <w:r>
        <w:rPr>
          <w:rFonts w:ascii="Arial" w:eastAsia="Arial" w:hAnsi="Arial" w:cs="Arial"/>
          <w:color w:val="DD1144"/>
          <w:sz w:val="20"/>
          <w:szCs w:val="20"/>
        </w:rPr>
        <w:t xml:space="preserve"> "response"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rename response var</w:t>
      </w:r>
    </w:p>
    <w:p w14:paraId="00000010" w14:textId="77777777" w:rsidR="005928E4" w:rsidRDefault="001C2EE1">
      <w:pPr>
        <w:shd w:val="clear" w:color="auto" w:fill="FFFFFF"/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  <w:r>
        <w:rPr>
          <w:rFonts w:ascii="Helvetica Neue" w:eastAsia="Helvetica Neue" w:hAnsi="Helvetica Neue" w:cs="Helvetica Neue"/>
          <w:color w:val="333333"/>
          <w:sz w:val="45"/>
          <w:szCs w:val="45"/>
        </w:rPr>
        <w:t>Calculate Correlations</w:t>
      </w:r>
    </w:p>
    <w:p w14:paraId="00000011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XVars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&lt;-</w:t>
      </w:r>
      <w:r>
        <w:rPr>
          <w:rFonts w:ascii="Arial" w:eastAsia="Arial" w:hAnsi="Arial" w:cs="Arial"/>
          <w:color w:val="DD1144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333333"/>
          <w:sz w:val="20"/>
          <w:szCs w:val="20"/>
        </w:rPr>
        <w:t>inputData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[</w:t>
      </w:r>
      <w:proofErr w:type="gramEnd"/>
      <w:r>
        <w:rPr>
          <w:rFonts w:ascii="Arial" w:eastAsia="Arial" w:hAnsi="Arial" w:cs="Arial"/>
          <w:color w:val="333333"/>
          <w:sz w:val="20"/>
          <w:szCs w:val="20"/>
        </w:rPr>
        <w:t>, -</w:t>
      </w:r>
      <w:r>
        <w:rPr>
          <w:rFonts w:ascii="Arial" w:eastAsia="Arial" w:hAnsi="Arial" w:cs="Arial"/>
          <w:color w:val="40A070"/>
          <w:sz w:val="20"/>
          <w:szCs w:val="20"/>
        </w:rPr>
        <w:t>1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]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X variables</w:t>
      </w:r>
    </w:p>
    <w:p w14:paraId="00000012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555555"/>
          <w:sz w:val="20"/>
          <w:szCs w:val="20"/>
        </w:rPr>
        <w:t>round</w:t>
      </w:r>
      <w:r>
        <w:rPr>
          <w:rFonts w:ascii="Arial" w:eastAsia="Arial" w:hAnsi="Arial" w:cs="Arial"/>
          <w:color w:val="333333"/>
          <w:sz w:val="20"/>
          <w:szCs w:val="20"/>
        </w:rPr>
        <w:t>(</w:t>
      </w:r>
      <w:proofErr w:type="spellStart"/>
      <w:proofErr w:type="gramStart"/>
      <w:r>
        <w:rPr>
          <w:rFonts w:ascii="Arial" w:eastAsia="Arial" w:hAnsi="Arial" w:cs="Arial"/>
          <w:b/>
          <w:color w:val="555555"/>
          <w:sz w:val="20"/>
          <w:szCs w:val="20"/>
        </w:rPr>
        <w:t>cor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Arial" w:eastAsia="Arial" w:hAnsi="Arial" w:cs="Arial"/>
          <w:color w:val="333333"/>
          <w:sz w:val="20"/>
          <w:szCs w:val="20"/>
        </w:rPr>
        <w:t>XVars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), </w:t>
      </w:r>
      <w:r>
        <w:rPr>
          <w:rFonts w:ascii="Arial" w:eastAsia="Arial" w:hAnsi="Arial" w:cs="Arial"/>
          <w:color w:val="40A070"/>
          <w:sz w:val="20"/>
          <w:szCs w:val="20"/>
        </w:rPr>
        <w:t>2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)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Correlation Test</w:t>
      </w:r>
    </w:p>
    <w:p w14:paraId="00000013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#&gt;               GNP Unemployed </w:t>
      </w:r>
      <w:proofErr w:type="spellStart"/>
      <w:r>
        <w:rPr>
          <w:rFonts w:ascii="Arial" w:eastAsia="Arial" w:hAnsi="Arial" w:cs="Arial"/>
          <w:i/>
          <w:color w:val="888888"/>
          <w:sz w:val="20"/>
          <w:szCs w:val="20"/>
        </w:rPr>
        <w:t>Armed.Forces</w:t>
      </w:r>
      <w:proofErr w:type="spell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Population Year Employed</w:t>
      </w:r>
    </w:p>
    <w:p w14:paraId="00000014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#&gt; GNP          1.00       0.60         0.45       0.99 1.00     0.98</w:t>
      </w:r>
    </w:p>
    <w:p w14:paraId="00000015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#&gt; Unemployed   0.60       1.00        -0.18       0.69 0.67     0.50</w:t>
      </w:r>
    </w:p>
    <w:p w14:paraId="00000016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#&gt; </w:t>
      </w:r>
      <w:proofErr w:type="spellStart"/>
      <w:r>
        <w:rPr>
          <w:rFonts w:ascii="Arial" w:eastAsia="Arial" w:hAnsi="Arial" w:cs="Arial"/>
          <w:i/>
          <w:color w:val="888888"/>
          <w:sz w:val="20"/>
          <w:szCs w:val="20"/>
        </w:rPr>
        <w:t>Armed.Forces</w:t>
      </w:r>
      <w:proofErr w:type="spell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0.45      -0.18         1.00  </w:t>
      </w:r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    0.36 0.42     0.46</w:t>
      </w:r>
    </w:p>
    <w:p w14:paraId="00000017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#&gt; Population   0.99       0.69         0.36       1.00 0.99     0.96</w:t>
      </w:r>
    </w:p>
    <w:p w14:paraId="00000018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#&gt; Year         1.00       0.67         0.42       0.99 1.00     0.97</w:t>
      </w:r>
    </w:p>
    <w:p w14:paraId="00000019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#&gt; Employed     0.98       0.50         0.46       0.96 0.97     1.00</w:t>
      </w:r>
    </w:p>
    <w:p w14:paraId="0000001A" w14:textId="77777777" w:rsidR="005928E4" w:rsidRDefault="001C2EE1">
      <w:pPr>
        <w:shd w:val="clear" w:color="auto" w:fill="FFFFFF"/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  <w:r>
        <w:rPr>
          <w:rFonts w:ascii="Helvetica Neue" w:eastAsia="Helvetica Neue" w:hAnsi="Helvetica Neue" w:cs="Helvetica Neue"/>
          <w:color w:val="333333"/>
          <w:sz w:val="45"/>
          <w:szCs w:val="45"/>
        </w:rPr>
        <w:t xml:space="preserve">Prepare Training </w:t>
      </w:r>
      <w:proofErr w:type="gramStart"/>
      <w:r>
        <w:rPr>
          <w:rFonts w:ascii="Helvetica Neue" w:eastAsia="Helvetica Neue" w:hAnsi="Helvetica Neue" w:cs="Helvetica Neue"/>
          <w:color w:val="333333"/>
          <w:sz w:val="45"/>
          <w:szCs w:val="45"/>
        </w:rPr>
        <w:t>And</w:t>
      </w:r>
      <w:proofErr w:type="gramEnd"/>
      <w:r>
        <w:rPr>
          <w:rFonts w:ascii="Helvetica Neue" w:eastAsia="Helvetica Neue" w:hAnsi="Helvetica Neue" w:cs="Helvetica Neue"/>
          <w:color w:val="333333"/>
          <w:sz w:val="45"/>
          <w:szCs w:val="45"/>
        </w:rPr>
        <w:t xml:space="preserve"> Test Data</w:t>
      </w:r>
    </w:p>
    <w:p w14:paraId="0000001B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color w:val="555555"/>
          <w:sz w:val="20"/>
          <w:szCs w:val="20"/>
        </w:rPr>
        <w:lastRenderedPageBreak/>
        <w:t>set.seed</w:t>
      </w:r>
      <w:proofErr w:type="spellEnd"/>
      <w:proofErr w:type="gramEnd"/>
      <w:r>
        <w:rPr>
          <w:rFonts w:ascii="Arial" w:eastAsia="Arial" w:hAnsi="Arial" w:cs="Arial"/>
          <w:color w:val="333333"/>
          <w:sz w:val="20"/>
          <w:szCs w:val="20"/>
        </w:rPr>
        <w:t>(</w:t>
      </w:r>
      <w:r>
        <w:rPr>
          <w:rFonts w:ascii="Arial" w:eastAsia="Arial" w:hAnsi="Arial" w:cs="Arial"/>
          <w:color w:val="40A070"/>
          <w:sz w:val="20"/>
          <w:szCs w:val="20"/>
        </w:rPr>
        <w:t>100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)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set seed to replicate results</w:t>
      </w:r>
    </w:p>
    <w:p w14:paraId="0000001C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trainingIndex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&lt;-</w:t>
      </w:r>
      <w:r>
        <w:rPr>
          <w:rFonts w:ascii="Arial" w:eastAsia="Arial" w:hAnsi="Arial" w:cs="Arial"/>
          <w:color w:val="DD114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555555"/>
          <w:sz w:val="20"/>
          <w:szCs w:val="20"/>
        </w:rPr>
        <w:t>sample</w:t>
      </w:r>
      <w:r>
        <w:rPr>
          <w:rFonts w:ascii="Arial" w:eastAsia="Arial" w:hAnsi="Arial" w:cs="Arial"/>
          <w:color w:val="333333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color w:val="40A070"/>
          <w:sz w:val="20"/>
          <w:szCs w:val="20"/>
        </w:rPr>
        <w:t>1</w:t>
      </w:r>
      <w:r>
        <w:rPr>
          <w:rFonts w:ascii="Arial" w:eastAsia="Arial" w:hAnsi="Arial" w:cs="Arial"/>
          <w:color w:val="333333"/>
          <w:sz w:val="20"/>
          <w:szCs w:val="20"/>
        </w:rPr>
        <w:t>:</w:t>
      </w:r>
      <w:r>
        <w:rPr>
          <w:rFonts w:ascii="Arial" w:eastAsia="Arial" w:hAnsi="Arial" w:cs="Arial"/>
          <w:b/>
          <w:color w:val="555555"/>
          <w:sz w:val="20"/>
          <w:szCs w:val="20"/>
        </w:rPr>
        <w:t>nrow</w:t>
      </w:r>
      <w:proofErr w:type="gramEnd"/>
      <w:r>
        <w:rPr>
          <w:rFonts w:ascii="Arial" w:eastAsia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inputData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), </w:t>
      </w:r>
      <w:r>
        <w:rPr>
          <w:rFonts w:ascii="Arial" w:eastAsia="Arial" w:hAnsi="Arial" w:cs="Arial"/>
          <w:color w:val="DD1144"/>
          <w:sz w:val="20"/>
          <w:szCs w:val="20"/>
        </w:rPr>
        <w:t>0.8</w:t>
      </w:r>
      <w:r>
        <w:rPr>
          <w:rFonts w:ascii="Arial" w:eastAsia="Arial" w:hAnsi="Arial" w:cs="Arial"/>
          <w:color w:val="333333"/>
          <w:sz w:val="20"/>
          <w:szCs w:val="20"/>
        </w:rPr>
        <w:t>*</w:t>
      </w:r>
      <w:proofErr w:type="spellStart"/>
      <w:r>
        <w:rPr>
          <w:rFonts w:ascii="Arial" w:eastAsia="Arial" w:hAnsi="Arial" w:cs="Arial"/>
          <w:b/>
          <w:color w:val="555555"/>
          <w:sz w:val="20"/>
          <w:szCs w:val="20"/>
        </w:rPr>
        <w:t>nrow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inputData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))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indices for 80% training data</w:t>
      </w:r>
    </w:p>
    <w:p w14:paraId="0000001D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trainingData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&lt;-</w:t>
      </w:r>
      <w:r>
        <w:rPr>
          <w:rFonts w:ascii="Arial" w:eastAsia="Arial" w:hAnsi="Arial" w:cs="Arial"/>
          <w:color w:val="DD1144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333333"/>
          <w:sz w:val="20"/>
          <w:szCs w:val="20"/>
        </w:rPr>
        <w:t>inputData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[</w:t>
      </w:r>
      <w:proofErr w:type="spellStart"/>
      <w:proofErr w:type="gramEnd"/>
      <w:r>
        <w:rPr>
          <w:rFonts w:ascii="Arial" w:eastAsia="Arial" w:hAnsi="Arial" w:cs="Arial"/>
          <w:color w:val="333333"/>
          <w:sz w:val="20"/>
          <w:szCs w:val="20"/>
        </w:rPr>
        <w:t>trainingIndex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, ]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training data</w:t>
      </w:r>
    </w:p>
    <w:p w14:paraId="0000001E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4"/>
          <w:szCs w:val="24"/>
        </w:rPr>
      </w:pP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testData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&lt;-</w:t>
      </w:r>
      <w:r>
        <w:rPr>
          <w:rFonts w:ascii="Arial" w:eastAsia="Arial" w:hAnsi="Arial" w:cs="Arial"/>
          <w:color w:val="DD1144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333333"/>
          <w:sz w:val="20"/>
          <w:szCs w:val="20"/>
        </w:rPr>
        <w:t>inputData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[</w:t>
      </w:r>
      <w:proofErr w:type="gramEnd"/>
      <w:r>
        <w:rPr>
          <w:rFonts w:ascii="Arial" w:eastAsia="Arial" w:hAnsi="Arial" w:cs="Arial"/>
          <w:color w:val="333333"/>
          <w:sz w:val="20"/>
          <w:szCs w:val="20"/>
        </w:rPr>
        <w:t>-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trainingIndex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, ]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test data</w:t>
      </w:r>
    </w:p>
    <w:p w14:paraId="0000001F" w14:textId="77777777" w:rsidR="005928E4" w:rsidRDefault="001C2EE1">
      <w:pPr>
        <w:shd w:val="clear" w:color="auto" w:fill="FFFFFF"/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  <w:r>
        <w:rPr>
          <w:rFonts w:ascii="Helvetica Neue" w:eastAsia="Helvetica Neue" w:hAnsi="Helvetica Neue" w:cs="Helvetica Neue"/>
          <w:color w:val="333333"/>
          <w:sz w:val="45"/>
          <w:szCs w:val="45"/>
        </w:rPr>
        <w:t>Predict Using Linear Regression</w:t>
      </w:r>
    </w:p>
    <w:p w14:paraId="00000020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lmMod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&lt;-</w:t>
      </w:r>
      <w:r>
        <w:rPr>
          <w:rFonts w:ascii="Arial" w:eastAsia="Arial" w:hAnsi="Arial" w:cs="Arial"/>
          <w:color w:val="DD1144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555555"/>
          <w:sz w:val="20"/>
          <w:szCs w:val="20"/>
        </w:rPr>
        <w:t>lm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eastAsia="Arial" w:hAnsi="Arial" w:cs="Arial"/>
          <w:color w:val="333333"/>
          <w:sz w:val="20"/>
          <w:szCs w:val="20"/>
        </w:rPr>
        <w:t>response ~</w:t>
      </w:r>
      <w:r>
        <w:rPr>
          <w:rFonts w:ascii="Arial" w:eastAsia="Arial" w:hAnsi="Arial" w:cs="Arial"/>
          <w:color w:val="DD1144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.,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trainingData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) 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the linear reg model</w:t>
      </w:r>
    </w:p>
    <w:p w14:paraId="00000021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555555"/>
          <w:sz w:val="20"/>
          <w:szCs w:val="20"/>
        </w:rPr>
        <w:t>summary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lmMod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)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get summary</w:t>
      </w:r>
    </w:p>
    <w:p w14:paraId="00000022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555555"/>
          <w:sz w:val="20"/>
          <w:szCs w:val="20"/>
        </w:rPr>
        <w:t>vif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lmMod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)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get VIF</w:t>
      </w:r>
    </w:p>
    <w:p w14:paraId="00000023" w14:textId="77777777" w:rsidR="005928E4" w:rsidRDefault="005928E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</w:p>
    <w:p w14:paraId="00000024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</w:t>
      </w:r>
      <w:proofErr w:type="gramStart"/>
      <w:r>
        <w:rPr>
          <w:rFonts w:ascii="Arial" w:eastAsia="Arial" w:hAnsi="Arial" w:cs="Arial"/>
          <w:i/>
          <w:color w:val="888888"/>
          <w:sz w:val="20"/>
          <w:szCs w:val="20"/>
        </w:rPr>
        <w:t>&gt;  VIF</w:t>
      </w:r>
      <w:proofErr w:type="gramEnd"/>
    </w:p>
    <w:p w14:paraId="00000025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#&gt;        GNP   Unemployed </w:t>
      </w:r>
      <w:proofErr w:type="spellStart"/>
      <w:r>
        <w:rPr>
          <w:rFonts w:ascii="Arial" w:eastAsia="Arial" w:hAnsi="Arial" w:cs="Arial"/>
          <w:i/>
          <w:color w:val="888888"/>
          <w:sz w:val="20"/>
          <w:szCs w:val="20"/>
        </w:rPr>
        <w:t>Armed.Forces</w:t>
      </w:r>
      <w:proofErr w:type="spell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  Population         Year     Employed </w:t>
      </w:r>
    </w:p>
    <w:p w14:paraId="00000026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#&gt; 1523.74714     93.07635     10.74587    350.58472   2175.29221    182.93609</w:t>
      </w:r>
    </w:p>
    <w:p w14:paraId="00000027" w14:textId="77777777" w:rsidR="005928E4" w:rsidRDefault="005928E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</w:p>
    <w:p w14:paraId="00000028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</w:t>
      </w:r>
      <w:proofErr w:type="gramStart"/>
      <w:r>
        <w:rPr>
          <w:rFonts w:ascii="Arial" w:eastAsia="Arial" w:hAnsi="Arial" w:cs="Arial"/>
          <w:i/>
          <w:color w:val="888888"/>
          <w:sz w:val="20"/>
          <w:szCs w:val="20"/>
        </w:rPr>
        <w:t>&gt;  Coefficients</w:t>
      </w:r>
      <w:proofErr w:type="gramEnd"/>
      <w:r>
        <w:rPr>
          <w:rFonts w:ascii="Arial" w:eastAsia="Arial" w:hAnsi="Arial" w:cs="Arial"/>
          <w:i/>
          <w:color w:val="888888"/>
          <w:sz w:val="20"/>
          <w:szCs w:val="20"/>
        </w:rPr>
        <w:t>:</w:t>
      </w:r>
    </w:p>
    <w:p w14:paraId="00000029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#&gt; </w:t>
      </w:r>
      <w:proofErr w:type="gramStart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  (</w:t>
      </w:r>
      <w:proofErr w:type="gram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Intercept)           GNP    Unemployed  </w:t>
      </w:r>
      <w:proofErr w:type="spellStart"/>
      <w:r>
        <w:rPr>
          <w:rFonts w:ascii="Arial" w:eastAsia="Arial" w:hAnsi="Arial" w:cs="Arial"/>
          <w:i/>
          <w:color w:val="888888"/>
          <w:sz w:val="20"/>
          <w:szCs w:val="20"/>
        </w:rPr>
        <w:t>Armed.Forces</w:t>
      </w:r>
      <w:proofErr w:type="spell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   Population     </w:t>
      </w:r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    Year    Employed</w:t>
      </w:r>
    </w:p>
    <w:p w14:paraId="0000002A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#&gt;     7652.25192       0.39214       0.06462       0.01573      -2.33550      -3.83113     0.53060</w:t>
      </w:r>
    </w:p>
    <w:p w14:paraId="0000002B" w14:textId="77777777" w:rsidR="005928E4" w:rsidRDefault="001C2EE1">
      <w:pPr>
        <w:shd w:val="clear" w:color="auto" w:fill="FFFFFF"/>
        <w:spacing w:after="150" w:line="240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There is significant multi-collinearity between GNP &amp; Year and Population &amp; Employed, with negative coefficients in ‘population’ and ‘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Employed’. These variables may not contribute much to explain the dependent variable, nevertheless,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lets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see what this model predicts.</w:t>
      </w:r>
    </w:p>
    <w:p w14:paraId="0000002C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predicted &lt;-</w:t>
      </w:r>
      <w:r>
        <w:rPr>
          <w:rFonts w:ascii="Arial" w:eastAsia="Arial" w:hAnsi="Arial" w:cs="Arial"/>
          <w:color w:val="DD114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555555"/>
          <w:sz w:val="20"/>
          <w:szCs w:val="20"/>
        </w:rPr>
        <w:t>predict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lmMod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color w:val="333333"/>
          <w:sz w:val="20"/>
          <w:szCs w:val="20"/>
        </w:rPr>
        <w:t>testData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)  </w:t>
      </w:r>
      <w:r>
        <w:rPr>
          <w:rFonts w:ascii="Arial" w:eastAsia="Arial" w:hAnsi="Arial" w:cs="Arial"/>
          <w:i/>
          <w:color w:val="888888"/>
          <w:sz w:val="20"/>
          <w:szCs w:val="20"/>
        </w:rPr>
        <w:t>#</w:t>
      </w:r>
      <w:proofErr w:type="gram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predict on test data</w:t>
      </w:r>
    </w:p>
    <w:p w14:paraId="0000002D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compare &lt;-</w:t>
      </w:r>
      <w:r>
        <w:rPr>
          <w:rFonts w:ascii="Arial" w:eastAsia="Arial" w:hAnsi="Arial" w:cs="Arial"/>
          <w:color w:val="DD114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555555"/>
          <w:sz w:val="20"/>
          <w:szCs w:val="20"/>
        </w:rPr>
        <w:t>cbind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(</w:t>
      </w:r>
      <w:r>
        <w:rPr>
          <w:rFonts w:ascii="Arial" w:eastAsia="Arial" w:hAnsi="Arial" w:cs="Arial"/>
          <w:color w:val="902000"/>
          <w:sz w:val="20"/>
          <w:szCs w:val="20"/>
        </w:rPr>
        <w:t>actual=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testData$response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gramStart"/>
      <w:r>
        <w:rPr>
          <w:rFonts w:ascii="Arial" w:eastAsia="Arial" w:hAnsi="Arial" w:cs="Arial"/>
          <w:color w:val="333333"/>
          <w:sz w:val="20"/>
          <w:szCs w:val="20"/>
        </w:rPr>
        <w:t xml:space="preserve">predicted)  </w:t>
      </w:r>
      <w:r>
        <w:rPr>
          <w:rFonts w:ascii="Arial" w:eastAsia="Arial" w:hAnsi="Arial" w:cs="Arial"/>
          <w:i/>
          <w:color w:val="888888"/>
          <w:sz w:val="20"/>
          <w:szCs w:val="20"/>
        </w:rPr>
        <w:t>#</w:t>
      </w:r>
      <w:proofErr w:type="gram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combine actual and predicted</w:t>
      </w:r>
    </w:p>
    <w:p w14:paraId="0000002E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#&gt;      actual predicted</w:t>
      </w:r>
    </w:p>
    <w:p w14:paraId="0000002F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#&gt; 1949   </w:t>
      </w:r>
      <w:proofErr w:type="gramStart"/>
      <w:r>
        <w:rPr>
          <w:rFonts w:ascii="Arial" w:eastAsia="Arial" w:hAnsi="Arial" w:cs="Arial"/>
          <w:i/>
          <w:color w:val="888888"/>
          <w:sz w:val="20"/>
          <w:szCs w:val="20"/>
        </w:rPr>
        <w:t>88.2  88.45501</w:t>
      </w:r>
      <w:proofErr w:type="gramEnd"/>
    </w:p>
    <w:p w14:paraId="00000030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#&gt; 1953   </w:t>
      </w:r>
      <w:proofErr w:type="gramStart"/>
      <w:r>
        <w:rPr>
          <w:rFonts w:ascii="Arial" w:eastAsia="Arial" w:hAnsi="Arial" w:cs="Arial"/>
          <w:i/>
          <w:color w:val="888888"/>
          <w:sz w:val="20"/>
          <w:szCs w:val="20"/>
        </w:rPr>
        <w:t>99.0  96.67492</w:t>
      </w:r>
      <w:proofErr w:type="gramEnd"/>
    </w:p>
    <w:p w14:paraId="00000031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#&gt; </w:t>
      </w:r>
      <w:proofErr w:type="gramStart"/>
      <w:r>
        <w:rPr>
          <w:rFonts w:ascii="Arial" w:eastAsia="Arial" w:hAnsi="Arial" w:cs="Arial"/>
          <w:i/>
          <w:color w:val="888888"/>
          <w:sz w:val="20"/>
          <w:szCs w:val="20"/>
        </w:rPr>
        <w:t>1957  108.4</w:t>
      </w:r>
      <w:proofErr w:type="gram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106.59672</w:t>
      </w:r>
    </w:p>
    <w:p w14:paraId="00000032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#&gt; </w:t>
      </w:r>
      <w:proofErr w:type="gramStart"/>
      <w:r>
        <w:rPr>
          <w:rFonts w:ascii="Arial" w:eastAsia="Arial" w:hAnsi="Arial" w:cs="Arial"/>
          <w:i/>
          <w:color w:val="888888"/>
          <w:sz w:val="20"/>
          <w:szCs w:val="20"/>
        </w:rPr>
        <w:t>1959  112.6</w:t>
      </w:r>
      <w:proofErr w:type="gram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113.31106</w:t>
      </w:r>
    </w:p>
    <w:p w14:paraId="00000033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555555"/>
          <w:sz w:val="20"/>
          <w:szCs w:val="20"/>
        </w:rPr>
        <w:t>mean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(</w:t>
      </w:r>
      <w:proofErr w:type="gramStart"/>
      <w:r>
        <w:rPr>
          <w:rFonts w:ascii="Arial" w:eastAsia="Arial" w:hAnsi="Arial" w:cs="Arial"/>
          <w:b/>
          <w:color w:val="555555"/>
          <w:sz w:val="20"/>
          <w:szCs w:val="20"/>
        </w:rPr>
        <w:t>apply</w:t>
      </w:r>
      <w:r>
        <w:rPr>
          <w:rFonts w:ascii="Arial" w:eastAsia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eastAsia="Arial" w:hAnsi="Arial" w:cs="Arial"/>
          <w:color w:val="333333"/>
          <w:sz w:val="20"/>
          <w:szCs w:val="20"/>
        </w:rPr>
        <w:t xml:space="preserve">compare, </w:t>
      </w:r>
      <w:r>
        <w:rPr>
          <w:rFonts w:ascii="Arial" w:eastAsia="Arial" w:hAnsi="Arial" w:cs="Arial"/>
          <w:color w:val="40A070"/>
          <w:sz w:val="20"/>
          <w:szCs w:val="20"/>
        </w:rPr>
        <w:t>1</w:t>
      </w:r>
      <w:r>
        <w:rPr>
          <w:rFonts w:ascii="Arial" w:eastAsia="Arial" w:hAnsi="Arial" w:cs="Arial"/>
          <w:color w:val="333333"/>
          <w:sz w:val="20"/>
          <w:szCs w:val="20"/>
        </w:rPr>
        <w:t>, min)/</w:t>
      </w:r>
      <w:r>
        <w:rPr>
          <w:rFonts w:ascii="Arial" w:eastAsia="Arial" w:hAnsi="Arial" w:cs="Arial"/>
          <w:b/>
          <w:color w:val="555555"/>
          <w:sz w:val="20"/>
          <w:szCs w:val="20"/>
        </w:rPr>
        <w:t>apply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(compare, </w:t>
      </w:r>
      <w:r>
        <w:rPr>
          <w:rFonts w:ascii="Arial" w:eastAsia="Arial" w:hAnsi="Arial" w:cs="Arial"/>
          <w:color w:val="40A070"/>
          <w:sz w:val="20"/>
          <w:szCs w:val="20"/>
        </w:rPr>
        <w:t>1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, max))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calculate accu</w:t>
      </w:r>
      <w:r>
        <w:rPr>
          <w:rFonts w:ascii="Arial" w:eastAsia="Arial" w:hAnsi="Arial" w:cs="Arial"/>
          <w:i/>
          <w:color w:val="888888"/>
          <w:sz w:val="20"/>
          <w:szCs w:val="20"/>
        </w:rPr>
        <w:t>racy</w:t>
      </w:r>
    </w:p>
    <w:p w14:paraId="00000034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</w:t>
      </w:r>
      <w:proofErr w:type="gramStart"/>
      <w:r>
        <w:rPr>
          <w:rFonts w:ascii="Arial" w:eastAsia="Arial" w:hAnsi="Arial" w:cs="Arial"/>
          <w:i/>
          <w:color w:val="888888"/>
          <w:sz w:val="20"/>
          <w:szCs w:val="20"/>
        </w:rPr>
        <w:t>&gt;  98.76</w:t>
      </w:r>
      <w:proofErr w:type="gramEnd"/>
      <w:r>
        <w:rPr>
          <w:rFonts w:ascii="Arial" w:eastAsia="Arial" w:hAnsi="Arial" w:cs="Arial"/>
          <w:i/>
          <w:color w:val="888888"/>
          <w:sz w:val="20"/>
          <w:szCs w:val="20"/>
        </w:rPr>
        <w:t>%</w:t>
      </w:r>
    </w:p>
    <w:p w14:paraId="00000035" w14:textId="77777777" w:rsidR="005928E4" w:rsidRDefault="001C2EE1">
      <w:pPr>
        <w:shd w:val="clear" w:color="auto" w:fill="FFFFFF"/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  <w:r>
        <w:rPr>
          <w:rFonts w:ascii="Helvetica Neue" w:eastAsia="Helvetica Neue" w:hAnsi="Helvetica Neue" w:cs="Helvetica Neue"/>
          <w:color w:val="333333"/>
          <w:sz w:val="45"/>
          <w:szCs w:val="45"/>
        </w:rPr>
        <w:t xml:space="preserve">Apply Ridge Regression </w:t>
      </w:r>
      <w:proofErr w:type="gramStart"/>
      <w:r>
        <w:rPr>
          <w:rFonts w:ascii="Helvetica Neue" w:eastAsia="Helvetica Neue" w:hAnsi="Helvetica Neue" w:cs="Helvetica Neue"/>
          <w:color w:val="333333"/>
          <w:sz w:val="45"/>
          <w:szCs w:val="45"/>
        </w:rPr>
        <w:t>On</w:t>
      </w:r>
      <w:proofErr w:type="gramEnd"/>
      <w:r>
        <w:rPr>
          <w:rFonts w:ascii="Helvetica Neue" w:eastAsia="Helvetica Neue" w:hAnsi="Helvetica Neue" w:cs="Helvetica Neue"/>
          <w:color w:val="333333"/>
          <w:sz w:val="45"/>
          <w:szCs w:val="45"/>
        </w:rPr>
        <w:t xml:space="preserve"> Same Data</w:t>
      </w:r>
    </w:p>
    <w:p w14:paraId="00000036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linRidgeMod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&lt;-</w:t>
      </w:r>
      <w:r>
        <w:rPr>
          <w:rFonts w:ascii="Arial" w:eastAsia="Arial" w:hAnsi="Arial" w:cs="Arial"/>
          <w:color w:val="DD1144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555555"/>
          <w:sz w:val="20"/>
          <w:szCs w:val="20"/>
        </w:rPr>
        <w:t>linearRidge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eastAsia="Arial" w:hAnsi="Arial" w:cs="Arial"/>
          <w:color w:val="333333"/>
          <w:sz w:val="20"/>
          <w:szCs w:val="20"/>
        </w:rPr>
        <w:t>response ~</w:t>
      </w:r>
      <w:r>
        <w:rPr>
          <w:rFonts w:ascii="Arial" w:eastAsia="Arial" w:hAnsi="Arial" w:cs="Arial"/>
          <w:color w:val="DD1144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., </w:t>
      </w:r>
      <w:r>
        <w:rPr>
          <w:rFonts w:ascii="Arial" w:eastAsia="Arial" w:hAnsi="Arial" w:cs="Arial"/>
          <w:color w:val="902000"/>
          <w:sz w:val="20"/>
          <w:szCs w:val="20"/>
        </w:rPr>
        <w:t>data =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trainingData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) 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the ridge regression model</w:t>
      </w:r>
    </w:p>
    <w:p w14:paraId="00000037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</w:t>
      </w:r>
      <w:proofErr w:type="gramStart"/>
      <w:r>
        <w:rPr>
          <w:rFonts w:ascii="Arial" w:eastAsia="Arial" w:hAnsi="Arial" w:cs="Arial"/>
          <w:i/>
          <w:color w:val="888888"/>
          <w:sz w:val="20"/>
          <w:szCs w:val="20"/>
        </w:rPr>
        <w:t>&gt;  No</w:t>
      </w:r>
      <w:proofErr w:type="gram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more Negative Coefficients!</w:t>
      </w:r>
    </w:p>
    <w:p w14:paraId="00000038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lastRenderedPageBreak/>
        <w:t>#&gt;</w:t>
      </w:r>
      <w:proofErr w:type="gramStart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  (</w:t>
      </w:r>
      <w:proofErr w:type="gram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Intercept)           GNP    Unemployed  </w:t>
      </w:r>
      <w:proofErr w:type="spellStart"/>
      <w:r>
        <w:rPr>
          <w:rFonts w:ascii="Arial" w:eastAsia="Arial" w:hAnsi="Arial" w:cs="Arial"/>
          <w:i/>
          <w:color w:val="888888"/>
          <w:sz w:val="20"/>
          <w:szCs w:val="20"/>
        </w:rPr>
        <w:t>Armed.Forces</w:t>
      </w:r>
      <w:proofErr w:type="spell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   Population          Year     Employed</w:t>
      </w:r>
    </w:p>
    <w:p w14:paraId="00000039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#&gt; -1.015385e+</w:t>
      </w:r>
      <w:proofErr w:type="gramStart"/>
      <w:r>
        <w:rPr>
          <w:rFonts w:ascii="Arial" w:eastAsia="Arial" w:hAnsi="Arial" w:cs="Arial"/>
          <w:i/>
          <w:color w:val="888888"/>
          <w:sz w:val="20"/>
          <w:szCs w:val="20"/>
        </w:rPr>
        <w:t>03  3.715498e</w:t>
      </w:r>
      <w:proofErr w:type="gramEnd"/>
      <w:r>
        <w:rPr>
          <w:rFonts w:ascii="Arial" w:eastAsia="Arial" w:hAnsi="Arial" w:cs="Arial"/>
          <w:i/>
          <w:color w:val="888888"/>
          <w:sz w:val="20"/>
          <w:szCs w:val="20"/>
        </w:rPr>
        <w:t>-02  1.328002e-02  1.707769e-02  1.294903e-01  5.318930e-01 5.976266e-01</w:t>
      </w:r>
    </w:p>
    <w:p w14:paraId="0000003A" w14:textId="77777777" w:rsidR="005928E4" w:rsidRDefault="005928E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</w:p>
    <w:p w14:paraId="0000003B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predicted &lt;-</w:t>
      </w:r>
      <w:r>
        <w:rPr>
          <w:rFonts w:ascii="Arial" w:eastAsia="Arial" w:hAnsi="Arial" w:cs="Arial"/>
          <w:color w:val="DD1144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color w:val="555555"/>
          <w:sz w:val="20"/>
          <w:szCs w:val="20"/>
        </w:rPr>
        <w:t>predict</w:t>
      </w:r>
      <w:r>
        <w:rPr>
          <w:rFonts w:ascii="Arial" w:eastAsia="Arial" w:hAnsi="Arial" w:cs="Arial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Arial" w:eastAsia="Arial" w:hAnsi="Arial" w:cs="Arial"/>
          <w:color w:val="333333"/>
          <w:sz w:val="20"/>
          <w:szCs w:val="20"/>
        </w:rPr>
        <w:t>linRidgeMod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testData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)  </w:t>
      </w:r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# predict </w:t>
      </w:r>
      <w:r>
        <w:rPr>
          <w:rFonts w:ascii="Arial" w:eastAsia="Arial" w:hAnsi="Arial" w:cs="Arial"/>
          <w:i/>
          <w:color w:val="888888"/>
          <w:sz w:val="20"/>
          <w:szCs w:val="20"/>
        </w:rPr>
        <w:t>on test data</w:t>
      </w:r>
    </w:p>
    <w:p w14:paraId="0000003C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compare &lt;-</w:t>
      </w:r>
      <w:r>
        <w:rPr>
          <w:rFonts w:ascii="Arial" w:eastAsia="Arial" w:hAnsi="Arial" w:cs="Arial"/>
          <w:color w:val="DD114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555555"/>
          <w:sz w:val="20"/>
          <w:szCs w:val="20"/>
        </w:rPr>
        <w:t>cbind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(</w:t>
      </w:r>
      <w:r>
        <w:rPr>
          <w:rFonts w:ascii="Arial" w:eastAsia="Arial" w:hAnsi="Arial" w:cs="Arial"/>
          <w:color w:val="902000"/>
          <w:sz w:val="20"/>
          <w:szCs w:val="20"/>
        </w:rPr>
        <w:t>actual=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testData$response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gramStart"/>
      <w:r>
        <w:rPr>
          <w:rFonts w:ascii="Arial" w:eastAsia="Arial" w:hAnsi="Arial" w:cs="Arial"/>
          <w:color w:val="333333"/>
          <w:sz w:val="20"/>
          <w:szCs w:val="20"/>
        </w:rPr>
        <w:t xml:space="preserve">predicted)  </w:t>
      </w:r>
      <w:r>
        <w:rPr>
          <w:rFonts w:ascii="Arial" w:eastAsia="Arial" w:hAnsi="Arial" w:cs="Arial"/>
          <w:i/>
          <w:color w:val="888888"/>
          <w:sz w:val="20"/>
          <w:szCs w:val="20"/>
        </w:rPr>
        <w:t>#</w:t>
      </w:r>
      <w:proofErr w:type="gram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combine</w:t>
      </w:r>
    </w:p>
    <w:p w14:paraId="0000003D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#&gt;      actual predicted</w:t>
      </w:r>
    </w:p>
    <w:p w14:paraId="0000003E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#&gt; 1949   </w:t>
      </w:r>
      <w:proofErr w:type="gramStart"/>
      <w:r>
        <w:rPr>
          <w:rFonts w:ascii="Arial" w:eastAsia="Arial" w:hAnsi="Arial" w:cs="Arial"/>
          <w:i/>
          <w:color w:val="888888"/>
          <w:sz w:val="20"/>
          <w:szCs w:val="20"/>
        </w:rPr>
        <w:t>88.2  88.68584</w:t>
      </w:r>
      <w:proofErr w:type="gramEnd"/>
    </w:p>
    <w:p w14:paraId="0000003F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#&gt; 1953   </w:t>
      </w:r>
      <w:proofErr w:type="gramStart"/>
      <w:r>
        <w:rPr>
          <w:rFonts w:ascii="Arial" w:eastAsia="Arial" w:hAnsi="Arial" w:cs="Arial"/>
          <w:i/>
          <w:color w:val="888888"/>
          <w:sz w:val="20"/>
          <w:szCs w:val="20"/>
        </w:rPr>
        <w:t>99.0  99.26104</w:t>
      </w:r>
      <w:proofErr w:type="gramEnd"/>
    </w:p>
    <w:p w14:paraId="00000040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#&gt; </w:t>
      </w:r>
      <w:proofErr w:type="gramStart"/>
      <w:r>
        <w:rPr>
          <w:rFonts w:ascii="Arial" w:eastAsia="Arial" w:hAnsi="Arial" w:cs="Arial"/>
          <w:i/>
          <w:color w:val="888888"/>
          <w:sz w:val="20"/>
          <w:szCs w:val="20"/>
        </w:rPr>
        <w:t>1957  108.4</w:t>
      </w:r>
      <w:proofErr w:type="gram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106.99370</w:t>
      </w:r>
    </w:p>
    <w:p w14:paraId="00000041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#&gt; </w:t>
      </w:r>
      <w:proofErr w:type="gramStart"/>
      <w:r>
        <w:rPr>
          <w:rFonts w:ascii="Arial" w:eastAsia="Arial" w:hAnsi="Arial" w:cs="Arial"/>
          <w:i/>
          <w:color w:val="888888"/>
          <w:sz w:val="20"/>
          <w:szCs w:val="20"/>
        </w:rPr>
        <w:t>1959  112.6</w:t>
      </w:r>
      <w:proofErr w:type="gram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110.95450</w:t>
      </w:r>
    </w:p>
    <w:p w14:paraId="00000042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555555"/>
          <w:sz w:val="20"/>
          <w:szCs w:val="20"/>
        </w:rPr>
        <w:t>mean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(</w:t>
      </w:r>
      <w:proofErr w:type="gramStart"/>
      <w:r>
        <w:rPr>
          <w:rFonts w:ascii="Arial" w:eastAsia="Arial" w:hAnsi="Arial" w:cs="Arial"/>
          <w:b/>
          <w:color w:val="555555"/>
          <w:sz w:val="20"/>
          <w:szCs w:val="20"/>
        </w:rPr>
        <w:t>apply</w:t>
      </w:r>
      <w:r>
        <w:rPr>
          <w:rFonts w:ascii="Arial" w:eastAsia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eastAsia="Arial" w:hAnsi="Arial" w:cs="Arial"/>
          <w:color w:val="333333"/>
          <w:sz w:val="20"/>
          <w:szCs w:val="20"/>
        </w:rPr>
        <w:t xml:space="preserve">compare, </w:t>
      </w:r>
      <w:r>
        <w:rPr>
          <w:rFonts w:ascii="Arial" w:eastAsia="Arial" w:hAnsi="Arial" w:cs="Arial"/>
          <w:color w:val="40A070"/>
          <w:sz w:val="20"/>
          <w:szCs w:val="20"/>
        </w:rPr>
        <w:t>1</w:t>
      </w:r>
      <w:r>
        <w:rPr>
          <w:rFonts w:ascii="Arial" w:eastAsia="Arial" w:hAnsi="Arial" w:cs="Arial"/>
          <w:color w:val="333333"/>
          <w:sz w:val="20"/>
          <w:szCs w:val="20"/>
        </w:rPr>
        <w:t>, min)/</w:t>
      </w:r>
      <w:r>
        <w:rPr>
          <w:rFonts w:ascii="Arial" w:eastAsia="Arial" w:hAnsi="Arial" w:cs="Arial"/>
          <w:b/>
          <w:color w:val="555555"/>
          <w:sz w:val="20"/>
          <w:szCs w:val="20"/>
        </w:rPr>
        <w:t>apply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(compare, </w:t>
      </w:r>
      <w:r>
        <w:rPr>
          <w:rFonts w:ascii="Arial" w:eastAsia="Arial" w:hAnsi="Arial" w:cs="Arial"/>
          <w:color w:val="40A070"/>
          <w:sz w:val="20"/>
          <w:szCs w:val="20"/>
        </w:rPr>
        <w:t>1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, max))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calculate accuracy</w:t>
      </w:r>
    </w:p>
    <w:p w14:paraId="00000043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</w:t>
      </w:r>
      <w:proofErr w:type="gramStart"/>
      <w:r>
        <w:rPr>
          <w:rFonts w:ascii="Arial" w:eastAsia="Arial" w:hAnsi="Arial" w:cs="Arial"/>
          <w:i/>
          <w:color w:val="888888"/>
          <w:sz w:val="20"/>
          <w:szCs w:val="20"/>
        </w:rPr>
        <w:t>&gt;  99.10</w:t>
      </w:r>
      <w:proofErr w:type="gramEnd"/>
      <w:r>
        <w:rPr>
          <w:rFonts w:ascii="Arial" w:eastAsia="Arial" w:hAnsi="Arial" w:cs="Arial"/>
          <w:i/>
          <w:color w:val="888888"/>
          <w:sz w:val="20"/>
          <w:szCs w:val="20"/>
        </w:rPr>
        <w:t>%</w:t>
      </w:r>
    </w:p>
    <w:p w14:paraId="00000044" w14:textId="77777777" w:rsidR="005928E4" w:rsidRDefault="001C2EE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Clearly, in this case, ridge regression is successful in improving the accuracy by a minor but significant fraction.</w:t>
      </w:r>
    </w:p>
    <w:p w14:paraId="00000045" w14:textId="77777777" w:rsidR="005928E4" w:rsidRDefault="001C2EE1">
      <w:pPr>
        <w:shd w:val="clear" w:color="auto" w:fill="FFFFFF"/>
        <w:spacing w:before="300" w:after="150" w:line="240" w:lineRule="auto"/>
        <w:rPr>
          <w:rFonts w:ascii="Helvetica Neue" w:eastAsia="Helvetica Neue" w:hAnsi="Helvetica Neue" w:cs="Helvetica Neue"/>
          <w:sz w:val="45"/>
          <w:szCs w:val="45"/>
        </w:rPr>
      </w:pPr>
      <w:r>
        <w:rPr>
          <w:rFonts w:ascii="Helvetica Neue" w:eastAsia="Helvetica Neue" w:hAnsi="Helvetica Neue" w:cs="Helvetica Neue"/>
          <w:color w:val="333333"/>
          <w:sz w:val="45"/>
          <w:szCs w:val="45"/>
        </w:rPr>
        <w:t xml:space="preserve">Predicting </w:t>
      </w:r>
      <w:proofErr w:type="gramStart"/>
      <w:r>
        <w:rPr>
          <w:rFonts w:ascii="Helvetica Neue" w:eastAsia="Helvetica Neue" w:hAnsi="Helvetica Neue" w:cs="Helvetica Neue"/>
          <w:color w:val="333333"/>
          <w:sz w:val="45"/>
          <w:szCs w:val="45"/>
        </w:rPr>
        <w:t>With</w:t>
      </w:r>
      <w:proofErr w:type="gramEnd"/>
      <w:r>
        <w:rPr>
          <w:rFonts w:ascii="Helvetica Neue" w:eastAsia="Helvetica Neue" w:hAnsi="Helvetica Neue" w:cs="Helvetica Neue"/>
          <w:color w:val="333333"/>
          <w:sz w:val="45"/>
          <w:szCs w:val="45"/>
        </w:rPr>
        <w:t xml:space="preserve"> A Re-calibrated Linear Model</w:t>
      </w:r>
    </w:p>
    <w:p w14:paraId="00000046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newlmMod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&lt;-</w:t>
      </w:r>
      <w:r>
        <w:rPr>
          <w:rFonts w:ascii="Arial" w:eastAsia="Arial" w:hAnsi="Arial" w:cs="Arial"/>
          <w:color w:val="DD1144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555555"/>
          <w:sz w:val="20"/>
          <w:szCs w:val="20"/>
        </w:rPr>
        <w:t>lm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eastAsia="Arial" w:hAnsi="Arial" w:cs="Arial"/>
          <w:color w:val="333333"/>
          <w:sz w:val="20"/>
          <w:szCs w:val="20"/>
        </w:rPr>
        <w:t>response ~</w:t>
      </w:r>
      <w:r>
        <w:rPr>
          <w:rFonts w:ascii="Arial" w:eastAsia="Arial" w:hAnsi="Arial" w:cs="Arial"/>
          <w:color w:val="DD1144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.,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trainingData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[, -</w:t>
      </w:r>
      <w:r>
        <w:rPr>
          <w:rFonts w:ascii="Arial" w:eastAsia="Arial" w:hAnsi="Arial" w:cs="Arial"/>
          <w:b/>
          <w:color w:val="555555"/>
          <w:sz w:val="20"/>
          <w:szCs w:val="20"/>
        </w:rPr>
        <w:t>c</w:t>
      </w:r>
      <w:r>
        <w:rPr>
          <w:rFonts w:ascii="Arial" w:eastAsia="Arial" w:hAnsi="Arial" w:cs="Arial"/>
          <w:color w:val="333333"/>
          <w:sz w:val="20"/>
          <w:szCs w:val="20"/>
        </w:rPr>
        <w:t>(</w:t>
      </w:r>
      <w:r>
        <w:rPr>
          <w:rFonts w:ascii="Arial" w:eastAsia="Arial" w:hAnsi="Arial" w:cs="Arial"/>
          <w:color w:val="40A070"/>
          <w:sz w:val="20"/>
          <w:szCs w:val="20"/>
        </w:rPr>
        <w:t>2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r>
        <w:rPr>
          <w:rFonts w:ascii="Arial" w:eastAsia="Arial" w:hAnsi="Arial" w:cs="Arial"/>
          <w:color w:val="40A070"/>
          <w:sz w:val="20"/>
          <w:szCs w:val="20"/>
        </w:rPr>
        <w:t>5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r>
        <w:rPr>
          <w:rFonts w:ascii="Arial" w:eastAsia="Arial" w:hAnsi="Arial" w:cs="Arial"/>
          <w:color w:val="40A070"/>
          <w:sz w:val="20"/>
          <w:szCs w:val="20"/>
        </w:rPr>
        <w:t>6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)])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without "GNP", "Population" &amp; "Year"</w:t>
      </w:r>
    </w:p>
    <w:p w14:paraId="00000047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555555"/>
          <w:sz w:val="20"/>
          <w:szCs w:val="20"/>
        </w:rPr>
        <w:t>summary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newlmMod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)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get summary</w:t>
      </w:r>
    </w:p>
    <w:p w14:paraId="00000048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555555"/>
          <w:sz w:val="20"/>
          <w:szCs w:val="20"/>
        </w:rPr>
        <w:t>vif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newlmMod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)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get VIF</w:t>
      </w:r>
    </w:p>
    <w:p w14:paraId="00000049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#&gt; Coefficients:</w:t>
      </w:r>
    </w:p>
    <w:p w14:paraId="0000004A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</w:t>
      </w:r>
      <w:proofErr w:type="gramStart"/>
      <w:r>
        <w:rPr>
          <w:rFonts w:ascii="Arial" w:eastAsia="Arial" w:hAnsi="Arial" w:cs="Arial"/>
          <w:i/>
          <w:color w:val="888888"/>
          <w:sz w:val="20"/>
          <w:szCs w:val="20"/>
        </w:rPr>
        <w:t>&gt;  (</w:t>
      </w:r>
      <w:proofErr w:type="gram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Intercept)    Unemployed  </w:t>
      </w:r>
      <w:proofErr w:type="spellStart"/>
      <w:r>
        <w:rPr>
          <w:rFonts w:ascii="Arial" w:eastAsia="Arial" w:hAnsi="Arial" w:cs="Arial"/>
          <w:i/>
          <w:color w:val="888888"/>
          <w:sz w:val="20"/>
          <w:szCs w:val="20"/>
        </w:rPr>
        <w:t>Armed.Forces</w:t>
      </w:r>
      <w:proofErr w:type="spell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     Employed  </w:t>
      </w:r>
    </w:p>
    <w:p w14:paraId="0000004B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#&gt;    -62.19771       0.03248       0.02714       2</w:t>
      </w:r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.24039 </w:t>
      </w:r>
    </w:p>
    <w:p w14:paraId="0000004C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</w:t>
      </w:r>
      <w:proofErr w:type="gramStart"/>
      <w:r>
        <w:rPr>
          <w:rFonts w:ascii="Arial" w:eastAsia="Arial" w:hAnsi="Arial" w:cs="Arial"/>
          <w:i/>
          <w:color w:val="888888"/>
          <w:sz w:val="20"/>
          <w:szCs w:val="20"/>
        </w:rPr>
        <w:t>&gt;  VIF</w:t>
      </w:r>
      <w:proofErr w:type="gramEnd"/>
    </w:p>
    <w:p w14:paraId="0000004D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#&gt;   Unemployed </w:t>
      </w:r>
      <w:proofErr w:type="spellStart"/>
      <w:r>
        <w:rPr>
          <w:rFonts w:ascii="Arial" w:eastAsia="Arial" w:hAnsi="Arial" w:cs="Arial"/>
          <w:i/>
          <w:color w:val="888888"/>
          <w:sz w:val="20"/>
          <w:szCs w:val="20"/>
        </w:rPr>
        <w:t>Armed.Forces</w:t>
      </w:r>
      <w:proofErr w:type="spellEnd"/>
      <w:r>
        <w:rPr>
          <w:rFonts w:ascii="Arial" w:eastAsia="Arial" w:hAnsi="Arial" w:cs="Arial"/>
          <w:i/>
          <w:color w:val="888888"/>
          <w:sz w:val="20"/>
          <w:szCs w:val="20"/>
        </w:rPr>
        <w:t xml:space="preserve">     Employed </w:t>
      </w:r>
    </w:p>
    <w:p w14:paraId="0000004E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#&gt;     2.124153     1.452648     2.592474</w:t>
      </w:r>
    </w:p>
    <w:p w14:paraId="0000004F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predicted &lt;-</w:t>
      </w:r>
      <w:r>
        <w:rPr>
          <w:rFonts w:ascii="Arial" w:eastAsia="Arial" w:hAnsi="Arial" w:cs="Arial"/>
          <w:color w:val="DD1144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color w:val="555555"/>
          <w:sz w:val="20"/>
          <w:szCs w:val="20"/>
        </w:rPr>
        <w:t>predict</w:t>
      </w:r>
      <w:r>
        <w:rPr>
          <w:rFonts w:ascii="Arial" w:eastAsia="Arial" w:hAnsi="Arial" w:cs="Arial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Arial" w:eastAsia="Arial" w:hAnsi="Arial" w:cs="Arial"/>
          <w:color w:val="333333"/>
          <w:sz w:val="20"/>
          <w:szCs w:val="20"/>
        </w:rPr>
        <w:t>newlmMod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testData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)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predict on test data</w:t>
      </w:r>
    </w:p>
    <w:p w14:paraId="00000050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compare &lt;-</w:t>
      </w:r>
      <w:r>
        <w:rPr>
          <w:rFonts w:ascii="Arial" w:eastAsia="Arial" w:hAnsi="Arial" w:cs="Arial"/>
          <w:color w:val="DD114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555555"/>
          <w:sz w:val="20"/>
          <w:szCs w:val="20"/>
        </w:rPr>
        <w:t>cbind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(</w:t>
      </w:r>
      <w:r>
        <w:rPr>
          <w:rFonts w:ascii="Arial" w:eastAsia="Arial" w:hAnsi="Arial" w:cs="Arial"/>
          <w:color w:val="902000"/>
          <w:sz w:val="20"/>
          <w:szCs w:val="20"/>
        </w:rPr>
        <w:t>actual=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testData$response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, predicted)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for comparison</w:t>
      </w:r>
    </w:p>
    <w:p w14:paraId="00000051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555555"/>
          <w:sz w:val="20"/>
          <w:szCs w:val="20"/>
        </w:rPr>
        <w:t>mean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(</w:t>
      </w:r>
      <w:proofErr w:type="gramStart"/>
      <w:r>
        <w:rPr>
          <w:rFonts w:ascii="Arial" w:eastAsia="Arial" w:hAnsi="Arial" w:cs="Arial"/>
          <w:b/>
          <w:color w:val="555555"/>
          <w:sz w:val="20"/>
          <w:szCs w:val="20"/>
        </w:rPr>
        <w:t>apply</w:t>
      </w:r>
      <w:r>
        <w:rPr>
          <w:rFonts w:ascii="Arial" w:eastAsia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eastAsia="Arial" w:hAnsi="Arial" w:cs="Arial"/>
          <w:color w:val="333333"/>
          <w:sz w:val="20"/>
          <w:szCs w:val="20"/>
        </w:rPr>
        <w:t xml:space="preserve">compare, </w:t>
      </w:r>
      <w:r>
        <w:rPr>
          <w:rFonts w:ascii="Arial" w:eastAsia="Arial" w:hAnsi="Arial" w:cs="Arial"/>
          <w:color w:val="40A070"/>
          <w:sz w:val="20"/>
          <w:szCs w:val="20"/>
        </w:rPr>
        <w:t>1</w:t>
      </w:r>
      <w:r>
        <w:rPr>
          <w:rFonts w:ascii="Arial" w:eastAsia="Arial" w:hAnsi="Arial" w:cs="Arial"/>
          <w:color w:val="333333"/>
          <w:sz w:val="20"/>
          <w:szCs w:val="20"/>
        </w:rPr>
        <w:t>, min)/</w:t>
      </w:r>
      <w:r>
        <w:rPr>
          <w:rFonts w:ascii="Arial" w:eastAsia="Arial" w:hAnsi="Arial" w:cs="Arial"/>
          <w:b/>
          <w:color w:val="555555"/>
          <w:sz w:val="20"/>
          <w:szCs w:val="20"/>
        </w:rPr>
        <w:t>apply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(compare, </w:t>
      </w:r>
      <w:r>
        <w:rPr>
          <w:rFonts w:ascii="Arial" w:eastAsia="Arial" w:hAnsi="Arial" w:cs="Arial"/>
          <w:color w:val="40A070"/>
          <w:sz w:val="20"/>
          <w:szCs w:val="20"/>
        </w:rPr>
        <w:t>1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, max)) </w:t>
      </w:r>
      <w:r>
        <w:rPr>
          <w:rFonts w:ascii="Arial" w:eastAsia="Arial" w:hAnsi="Arial" w:cs="Arial"/>
          <w:i/>
          <w:color w:val="888888"/>
          <w:sz w:val="20"/>
          <w:szCs w:val="20"/>
        </w:rPr>
        <w:t># calculate accuracy</w:t>
      </w:r>
    </w:p>
    <w:p w14:paraId="00000052" w14:textId="77777777" w:rsidR="005928E4" w:rsidRDefault="001C2E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i/>
          <w:color w:val="888888"/>
          <w:sz w:val="20"/>
          <w:szCs w:val="20"/>
        </w:rPr>
        <w:t>#</w:t>
      </w:r>
      <w:proofErr w:type="gramStart"/>
      <w:r>
        <w:rPr>
          <w:rFonts w:ascii="Arial" w:eastAsia="Arial" w:hAnsi="Arial" w:cs="Arial"/>
          <w:i/>
          <w:color w:val="888888"/>
          <w:sz w:val="20"/>
          <w:szCs w:val="20"/>
        </w:rPr>
        <w:t>&gt;  99.21</w:t>
      </w:r>
      <w:proofErr w:type="gramEnd"/>
      <w:r>
        <w:rPr>
          <w:rFonts w:ascii="Arial" w:eastAsia="Arial" w:hAnsi="Arial" w:cs="Arial"/>
          <w:i/>
          <w:color w:val="888888"/>
          <w:sz w:val="20"/>
          <w:szCs w:val="20"/>
        </w:rPr>
        <w:t>%</w:t>
      </w:r>
    </w:p>
    <w:p w14:paraId="00000053" w14:textId="77777777" w:rsidR="005928E4" w:rsidRDefault="001C2EE1">
      <w:pPr>
        <w:shd w:val="clear" w:color="auto" w:fill="FFFFFF"/>
        <w:spacing w:after="150" w:line="240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The re-calibrated linear model yields better accuracy when the multicollinearity is taken care of. This analysis may not be sufficient to draw conclusions about the effectiveness of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ridge regression. The intention, however, is to open up considerations for new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modeling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options for problem solving.</w:t>
      </w:r>
    </w:p>
    <w:p w14:paraId="00000054" w14:textId="77777777" w:rsidR="005928E4" w:rsidRDefault="005928E4">
      <w:bookmarkStart w:id="0" w:name="_gjdgxs" w:colFirst="0" w:colLast="0"/>
      <w:bookmarkEnd w:id="0"/>
    </w:p>
    <w:sectPr w:rsidR="005928E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8E4"/>
    <w:rsid w:val="00105135"/>
    <w:rsid w:val="001C2EE1"/>
    <w:rsid w:val="005928E4"/>
    <w:rsid w:val="00A0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38B30-E2BE-4A1A-8535-A0F674EB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Roseline Mary</dc:creator>
  <cp:lastModifiedBy>Roseline Mary</cp:lastModifiedBy>
  <cp:revision>2</cp:revision>
  <dcterms:created xsi:type="dcterms:W3CDTF">2021-02-22T04:15:00Z</dcterms:created>
  <dcterms:modified xsi:type="dcterms:W3CDTF">2021-02-22T04:15:00Z</dcterms:modified>
</cp:coreProperties>
</file>