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Registration and Add/Drop Policy (2025, current)</w:t>
      </w:r>
    </w:p>
    <w:p>
      <w:r>
        <w:t>Version 2025.2 — Office of the Registrar — supersedes the 2022 edition</w:t>
      </w:r>
    </w:p>
    <w:p>
      <w:pPr>
        <w:pStyle w:val="Heading1"/>
      </w:pPr>
      <w:r>
        <w:t>1. Purpose</w:t>
      </w:r>
    </w:p>
    <w:p>
      <w:r>
        <w:t>This policy sets out registration windows, add/drop deadlines, and course load limits effective for the 2025-2026 academic year.</w:t>
      </w:r>
    </w:p>
    <w:p>
      <w:pPr>
        <w:pStyle w:val="Heading1"/>
      </w:pPr>
      <w:r>
        <w:t>2. Full-Time Status</w:t>
      </w:r>
    </w:p>
    <w:p>
      <w:r>
        <w:t>The standard full-time undergraduate course load is 12 credit hours per semester.</w:t>
      </w:r>
    </w:p>
    <w:p>
      <w:pPr>
        <w:pStyle w:val="Heading1"/>
      </w:pPr>
      <w:r>
        <w:t>3. Registration Priority</w:t>
      </w:r>
    </w:p>
    <w:p>
      <w:r>
        <w:t>Registration opens by class standing, with seniors (90+ completed credit hours) registering first, followed by juniors, sophomores, and first-years in descending order of completed credit hours.</w:t>
      </w:r>
    </w:p>
    <w:p>
      <w:pPr>
        <w:pStyle w:val="Heading1"/>
      </w:pPr>
      <w:r>
        <w:t>4. Adding a Course</w:t>
      </w:r>
    </w:p>
    <w:p>
      <w:r>
        <w:t>Students may add a course through the end of the first week of the semester.</w:t>
      </w:r>
    </w:p>
    <w:p>
      <w:pPr>
        <w:pStyle w:val="Heading1"/>
      </w:pPr>
      <w:r>
        <w:t>5. Dropping a Course</w:t>
      </w:r>
    </w:p>
    <w:p>
      <w:r>
        <w:t>Courses dropped within the first two weeks of the semester do not appear on the academic transcript.</w:t>
      </w:r>
    </w:p>
    <w:p>
      <w:pPr>
        <w:pStyle w:val="Heading1"/>
      </w:pPr>
      <w:r>
        <w:t>6. Withdrawing from a Course</w:t>
      </w:r>
    </w:p>
    <w:p>
      <w:r>
        <w:t>A student may withdraw from a course with a grade of 'W' up to the end of week 10 of the semester.</w:t>
      </w:r>
    </w:p>
    <w:p>
      <w:pPr>
        <w:pStyle w:val="Heading1"/>
      </w:pPr>
      <w:r>
        <w:t>7. Maximum Course Load</w:t>
      </w:r>
    </w:p>
    <w:p>
      <w:r>
        <w:t>Undergraduate students may register for a maximum of 18 credit hours per semester without academic advisor override.</w:t>
      </w:r>
    </w:p>
    <w:p>
      <w:pPr>
        <w:pStyle w:val="Heading1"/>
      </w:pPr>
      <w:r>
        <w:t>8. Waitlists</w:t>
      </w:r>
    </w:p>
    <w:p>
      <w:r>
        <w:t>Students on a course waitlist are automatically enrolled within 24 hours of a seat becoming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