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9A64" w14:textId="5DECDAAD" w:rsidR="001E1862" w:rsidRDefault="00ED79FB" w:rsidP="001E1862">
      <w:pPr>
        <w:rPr>
          <w:b/>
          <w:bCs/>
        </w:rPr>
      </w:pPr>
      <w:r w:rsidRPr="00ED79FB">
        <w:rPr>
          <w:b/>
          <w:bCs/>
          <w:noProof/>
        </w:rPr>
        <w:drawing>
          <wp:inline distT="0" distB="0" distL="0" distR="0" wp14:anchorId="2485EAB2" wp14:editId="25254736">
            <wp:extent cx="5943600" cy="3221990"/>
            <wp:effectExtent l="0" t="0" r="0" b="0"/>
            <wp:docPr id="1069625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25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A562" w14:textId="22299652" w:rsidR="001E1862" w:rsidRPr="001E1862" w:rsidRDefault="001E1862" w:rsidP="00ED79FB">
      <w:pPr>
        <w:jc w:val="center"/>
      </w:pPr>
      <w:r w:rsidRPr="001E1862">
        <w:rPr>
          <w:b/>
          <w:bCs/>
        </w:rPr>
        <w:t>PREDICCIÓN DE INCUMPLIMIENTO DE PAGO EN TARJETAS DE CRÉDITO MEDIANTE MACHINE LEARNING</w:t>
      </w:r>
    </w:p>
    <w:p w14:paraId="7D9851F0" w14:textId="77777777" w:rsidR="00ED79FB" w:rsidRDefault="00ED79FB" w:rsidP="001E1862">
      <w:pPr>
        <w:rPr>
          <w:b/>
          <w:bCs/>
        </w:rPr>
      </w:pPr>
    </w:p>
    <w:p w14:paraId="41D9EC25" w14:textId="77777777" w:rsidR="00ED79FB" w:rsidRDefault="00ED79FB" w:rsidP="001E1862">
      <w:pPr>
        <w:rPr>
          <w:b/>
          <w:bCs/>
        </w:rPr>
      </w:pPr>
    </w:p>
    <w:p w14:paraId="652095CA" w14:textId="578C710D" w:rsidR="001E1862" w:rsidRPr="001E1862" w:rsidRDefault="001E1862" w:rsidP="001E1862">
      <w:r w:rsidRPr="001E1862">
        <w:rPr>
          <w:b/>
          <w:bCs/>
        </w:rPr>
        <w:t>Nombre del autor: Jonathan Ruiz Ordoñez</w:t>
      </w:r>
      <w:r w:rsidRPr="001E1862">
        <w:br/>
      </w:r>
      <w:r w:rsidRPr="001E1862">
        <w:rPr>
          <w:b/>
          <w:bCs/>
        </w:rPr>
        <w:t>Fecha de presentación: 11 de diciembre de 2025</w:t>
      </w:r>
    </w:p>
    <w:p w14:paraId="0837FDBA" w14:textId="77777777" w:rsidR="003864CA" w:rsidRDefault="003864CA" w:rsidP="003864CA"/>
    <w:p w14:paraId="313989A1" w14:textId="77777777" w:rsidR="00ED79FB" w:rsidRDefault="00ED79FB" w:rsidP="003864CA"/>
    <w:p w14:paraId="4D011F29" w14:textId="77777777" w:rsidR="00ED79FB" w:rsidRDefault="00ED79FB" w:rsidP="003864CA"/>
    <w:p w14:paraId="2D84BB19" w14:textId="77777777" w:rsidR="00ED79FB" w:rsidRDefault="00ED79FB" w:rsidP="003864CA"/>
    <w:p w14:paraId="279A1412" w14:textId="77777777" w:rsidR="00ED79FB" w:rsidRDefault="00ED79FB" w:rsidP="003864CA"/>
    <w:p w14:paraId="01B19D26" w14:textId="77777777" w:rsidR="00ED79FB" w:rsidRDefault="00ED79FB" w:rsidP="003864CA"/>
    <w:p w14:paraId="44E7E8E8" w14:textId="77777777" w:rsidR="00ED79FB" w:rsidRDefault="00ED79FB" w:rsidP="003864CA"/>
    <w:p w14:paraId="7631B94B" w14:textId="77777777" w:rsidR="00ED79FB" w:rsidRDefault="00ED79FB" w:rsidP="003864CA"/>
    <w:p w14:paraId="11B12488" w14:textId="77777777" w:rsidR="00ED79FB" w:rsidRDefault="00ED79FB" w:rsidP="003864CA"/>
    <w:p w14:paraId="6A04930B" w14:textId="77777777" w:rsidR="00ED79FB" w:rsidRDefault="00ED79FB" w:rsidP="003864CA"/>
    <w:p w14:paraId="429C4092" w14:textId="214D4B83" w:rsidR="003864CA" w:rsidRPr="00403D30" w:rsidRDefault="003864CA" w:rsidP="003864CA">
      <w:pPr>
        <w:rPr>
          <w:b/>
          <w:bCs/>
        </w:rPr>
      </w:pPr>
      <w:r w:rsidRPr="00403D30">
        <w:rPr>
          <w:b/>
          <w:bCs/>
        </w:rPr>
        <w:lastRenderedPageBreak/>
        <w:t>Resumen</w:t>
      </w:r>
    </w:p>
    <w:p w14:paraId="71999ECD" w14:textId="3704514F" w:rsidR="00122C96" w:rsidRPr="00122C96" w:rsidRDefault="00122C96" w:rsidP="00122C96">
      <w:r w:rsidRPr="00122C96">
        <w:t xml:space="preserve">Este proyecto desarrolla y compara dos modelos de machine </w:t>
      </w:r>
      <w:proofErr w:type="spellStart"/>
      <w:r w:rsidRPr="00122C96">
        <w:t>learning</w:t>
      </w:r>
      <w:proofErr w:type="spellEnd"/>
      <w:r w:rsidRPr="00122C96">
        <w:t xml:space="preserve"> supervisado</w:t>
      </w:r>
      <w:r w:rsidR="00403D30">
        <w:t xml:space="preserve"> por un lado </w:t>
      </w:r>
      <w:r w:rsidR="005F20F1">
        <w:t xml:space="preserve">se realizó una </w:t>
      </w:r>
      <w:r w:rsidRPr="00122C96">
        <w:t>Regresión Logística y</w:t>
      </w:r>
      <w:r w:rsidR="005F20F1">
        <w:t xml:space="preserve"> también un</w:t>
      </w:r>
      <w:r w:rsidRPr="00122C96">
        <w:t xml:space="preserve"> Árbol de Decisiones para</w:t>
      </w:r>
      <w:r w:rsidR="005F20F1">
        <w:t xml:space="preserve"> poder</w:t>
      </w:r>
      <w:r w:rsidRPr="00122C96">
        <w:t xml:space="preserve"> predecir si un cliente incurrirá en incumplimiento de pago (default) en el siguiente mes, utilizando el UCI </w:t>
      </w:r>
      <w:proofErr w:type="spellStart"/>
      <w:r w:rsidRPr="00122C96">
        <w:t>Credit</w:t>
      </w:r>
      <w:proofErr w:type="spellEnd"/>
      <w:r w:rsidRPr="00122C96">
        <w:t xml:space="preserve"> </w:t>
      </w:r>
      <w:proofErr w:type="spellStart"/>
      <w:r w:rsidRPr="00122C96">
        <w:t>Card</w:t>
      </w:r>
      <w:proofErr w:type="spellEnd"/>
      <w:r w:rsidRPr="00122C96">
        <w:t xml:space="preserve"> </w:t>
      </w:r>
      <w:proofErr w:type="spellStart"/>
      <w:r w:rsidRPr="00122C96">
        <w:t>Dataset</w:t>
      </w:r>
      <w:proofErr w:type="spellEnd"/>
      <w:r w:rsidRPr="00122C96">
        <w:t>. El objetivo es identificar clientes de alto riesgo con base en su historial de pagos, montos de facturación, límite de crédito y características demográficas. Dado el desbalance de clases (22.1% de defaults), se emplearon métricas robustas como F1-Score y ROC-AUC</w:t>
      </w:r>
      <w:r w:rsidR="006872F2">
        <w:t xml:space="preserve"> (</w:t>
      </w:r>
      <w:proofErr w:type="spellStart"/>
      <w:r w:rsidR="006872F2">
        <w:t>A</w:t>
      </w:r>
      <w:r w:rsidR="00A874FC">
        <w:t>rea</w:t>
      </w:r>
      <w:proofErr w:type="spellEnd"/>
      <w:r w:rsidR="00A874FC">
        <w:t xml:space="preserve"> bajo la curva)</w:t>
      </w:r>
      <w:r w:rsidRPr="00122C96">
        <w:t>, así como el ajuste de pesos de clase (</w:t>
      </w:r>
      <w:proofErr w:type="spellStart"/>
      <w:r w:rsidRPr="00122C96">
        <w:t>class_weight</w:t>
      </w:r>
      <w:proofErr w:type="spellEnd"/>
      <w:r w:rsidRPr="00122C96">
        <w:t>='</w:t>
      </w:r>
      <w:proofErr w:type="spellStart"/>
      <w:r w:rsidRPr="00122C96">
        <w:t>balanced</w:t>
      </w:r>
      <w:proofErr w:type="spellEnd"/>
      <w:r w:rsidRPr="00122C96">
        <w:t xml:space="preserve">'). Tras el preprocesamiento y entrenamiento, el Árbol de Decisiones resultó </w:t>
      </w:r>
      <w:r w:rsidR="00A874FC">
        <w:t>ser un mejor modelo</w:t>
      </w:r>
      <w:r w:rsidRPr="00122C96">
        <w:t xml:space="preserve">, con un F1-Score de 0.519 y ROC-AUC de 0.758, superando ligeramente a la Regresión Logística (F1=0.506, AUC=0.743). Las variables más influyentes fueron el retraso promedio en pagos (AVG_PAY_DELAY) y el estado de pago más reciente (PAY_0), hallazgos que respaldan la implementación de un sistema de </w:t>
      </w:r>
      <w:proofErr w:type="spellStart"/>
      <w:r w:rsidRPr="00122C96">
        <w:t>scoring</w:t>
      </w:r>
      <w:proofErr w:type="spellEnd"/>
      <w:r w:rsidRPr="00122C96">
        <w:t xml:space="preserve"> automatizado en entornos crediticios.</w:t>
      </w:r>
    </w:p>
    <w:p w14:paraId="2D6E16A9" w14:textId="2175BCC7" w:rsidR="00122C96" w:rsidRPr="00122C96" w:rsidRDefault="00122C96" w:rsidP="00122C96"/>
    <w:p w14:paraId="7368125B" w14:textId="77777777" w:rsidR="00122C96" w:rsidRPr="00122C96" w:rsidRDefault="00122C96" w:rsidP="00122C96">
      <w:pPr>
        <w:rPr>
          <w:b/>
          <w:bCs/>
        </w:rPr>
      </w:pPr>
      <w:r w:rsidRPr="00122C96">
        <w:rPr>
          <w:b/>
          <w:bCs/>
        </w:rPr>
        <w:t>Introducción</w:t>
      </w:r>
    </w:p>
    <w:p w14:paraId="7A951967" w14:textId="1C69F821" w:rsidR="00122C96" w:rsidRPr="00122C96" w:rsidRDefault="00122C96" w:rsidP="00122C96">
      <w:r w:rsidRPr="00122C96">
        <w:rPr>
          <w:b/>
          <w:bCs/>
        </w:rPr>
        <w:t>Contexto del proyecto (Datos y métodos)</w:t>
      </w:r>
      <w:r w:rsidRPr="00122C96">
        <w:br/>
        <w:t xml:space="preserve">El </w:t>
      </w:r>
      <w:proofErr w:type="spellStart"/>
      <w:r w:rsidRPr="00122C96">
        <w:t>dataset</w:t>
      </w:r>
      <w:proofErr w:type="spellEnd"/>
      <w:r w:rsidRPr="00122C96">
        <w:t xml:space="preserve"> utilizado es el </w:t>
      </w:r>
      <w:r w:rsidRPr="00122C96">
        <w:rPr>
          <w:i/>
          <w:iCs/>
        </w:rPr>
        <w:t xml:space="preserve">UCI </w:t>
      </w:r>
      <w:proofErr w:type="spellStart"/>
      <w:r w:rsidRPr="00122C96">
        <w:rPr>
          <w:i/>
          <w:iCs/>
        </w:rPr>
        <w:t>Credit</w:t>
      </w:r>
      <w:proofErr w:type="spellEnd"/>
      <w:r w:rsidRPr="00122C96">
        <w:rPr>
          <w:i/>
          <w:iCs/>
        </w:rPr>
        <w:t xml:space="preserve"> </w:t>
      </w:r>
      <w:proofErr w:type="spellStart"/>
      <w:r w:rsidRPr="00122C96">
        <w:rPr>
          <w:i/>
          <w:iCs/>
        </w:rPr>
        <w:t>Card</w:t>
      </w:r>
      <w:proofErr w:type="spellEnd"/>
      <w:r w:rsidRPr="00122C96">
        <w:rPr>
          <w:i/>
          <w:iCs/>
        </w:rPr>
        <w:t xml:space="preserve"> </w:t>
      </w:r>
      <w:proofErr w:type="spellStart"/>
      <w:r w:rsidRPr="00122C96">
        <w:rPr>
          <w:i/>
          <w:iCs/>
        </w:rPr>
        <w:t>Dataset</w:t>
      </w:r>
      <w:proofErr w:type="spellEnd"/>
      <w:r w:rsidRPr="00122C96">
        <w:t>, que contiene información de 30,000 clientes de una institución financiera, con 23 variables originales: demográficas (edad, género, educación, estado civil), financieras (límite de crédito, montos facturados, montos pagados) y de comportamiento (historial de pagos de los últimos 6 meses). La variable objetivo</w:t>
      </w:r>
      <w:r w:rsidR="00B014DC">
        <w:t xml:space="preserve"> (dependiente)</w:t>
      </w:r>
      <w:r w:rsidRPr="00122C96">
        <w:t xml:space="preserve"> es </w:t>
      </w:r>
      <w:proofErr w:type="spellStart"/>
      <w:proofErr w:type="gramStart"/>
      <w:r w:rsidRPr="00122C96">
        <w:t>default.payment</w:t>
      </w:r>
      <w:proofErr w:type="gramEnd"/>
      <w:r w:rsidRPr="00122C96">
        <w:t>.</w:t>
      </w:r>
      <w:proofErr w:type="gramStart"/>
      <w:r w:rsidRPr="00122C96">
        <w:t>next.month</w:t>
      </w:r>
      <w:proofErr w:type="spellEnd"/>
      <w:proofErr w:type="gramEnd"/>
      <w:r w:rsidRPr="00122C96">
        <w:t xml:space="preserve"> (1 = incumplió, 0 = no incumplió). Los métodos aplicados incluyen análisis exploratorio, preprocesamiento, entrenamiento de dos algoritmos de clasificación binaria y evaluación con métricas especializadas para problemas desbalanceados.</w:t>
      </w:r>
    </w:p>
    <w:p w14:paraId="44FC776F" w14:textId="615935E7" w:rsidR="00122C96" w:rsidRPr="00122C96" w:rsidRDefault="00122C96" w:rsidP="00122C96">
      <w:r w:rsidRPr="00122C96">
        <w:rPr>
          <w:b/>
          <w:bCs/>
        </w:rPr>
        <w:t>Planteamiento del problema</w:t>
      </w:r>
      <w:r w:rsidRPr="00122C96">
        <w:br/>
        <w:t xml:space="preserve">Las instituciones financieras </w:t>
      </w:r>
      <w:r w:rsidR="009E3C38">
        <w:t>necesitan</w:t>
      </w:r>
      <w:r w:rsidRPr="00122C96">
        <w:t xml:space="preserve"> herramientas predictivas para anticipar incumplimientos y mitigar pérdidas. Sin embargo, predecir defaults es un reto debido a su naturaleza desbalanceada (solo ~22% de casos positivos) y a la complejidad de los patrones de comportamiento</w:t>
      </w:r>
      <w:r w:rsidR="006C0B46">
        <w:t xml:space="preserve"> lo que llevo a la pregunta:</w:t>
      </w:r>
      <w:r w:rsidRPr="00122C96">
        <w:t xml:space="preserve"> ¿Cómo construir un modelo que equilibre la detección de defaults reales (</w:t>
      </w:r>
      <w:proofErr w:type="spellStart"/>
      <w:r w:rsidRPr="00122C96">
        <w:t>Recall</w:t>
      </w:r>
      <w:proofErr w:type="spellEnd"/>
      <w:r w:rsidRPr="00122C96">
        <w:t>) con la minimización de falsas alarmas (</w:t>
      </w:r>
      <w:proofErr w:type="spellStart"/>
      <w:r w:rsidRPr="00122C96">
        <w:t>Precision</w:t>
      </w:r>
      <w:proofErr w:type="spellEnd"/>
      <w:r w:rsidRPr="00122C96">
        <w:t>), sin sacrificar interpretabilidad para la toma de decisiones?</w:t>
      </w:r>
    </w:p>
    <w:p w14:paraId="247EB046" w14:textId="77777777" w:rsidR="00122C96" w:rsidRPr="00122C96" w:rsidRDefault="00122C96" w:rsidP="00122C96">
      <w:r w:rsidRPr="00122C96">
        <w:rPr>
          <w:b/>
          <w:bCs/>
        </w:rPr>
        <w:t>Objetivos del proyecto</w:t>
      </w:r>
    </w:p>
    <w:p w14:paraId="2B3D23D4" w14:textId="77777777" w:rsidR="00122C96" w:rsidRPr="00122C96" w:rsidRDefault="00122C96" w:rsidP="00122C96">
      <w:pPr>
        <w:numPr>
          <w:ilvl w:val="0"/>
          <w:numId w:val="5"/>
        </w:numPr>
      </w:pPr>
      <w:r w:rsidRPr="00122C96">
        <w:t xml:space="preserve">Desarrollar dos modelos de machine </w:t>
      </w:r>
      <w:proofErr w:type="spellStart"/>
      <w:r w:rsidRPr="00122C96">
        <w:t>learning</w:t>
      </w:r>
      <w:proofErr w:type="spellEnd"/>
      <w:r w:rsidRPr="00122C96">
        <w:t>: Regresión Logística y Árbol de Decisiones.</w:t>
      </w:r>
    </w:p>
    <w:p w14:paraId="639450E8" w14:textId="77777777" w:rsidR="00122C96" w:rsidRPr="00122C96" w:rsidRDefault="00122C96" w:rsidP="00122C96">
      <w:pPr>
        <w:numPr>
          <w:ilvl w:val="0"/>
          <w:numId w:val="5"/>
        </w:numPr>
      </w:pPr>
      <w:r w:rsidRPr="00122C96">
        <w:lastRenderedPageBreak/>
        <w:t xml:space="preserve">Evaluar su desempeño mediante </w:t>
      </w:r>
      <w:proofErr w:type="spellStart"/>
      <w:r w:rsidRPr="00122C96">
        <w:t>Accuracy</w:t>
      </w:r>
      <w:proofErr w:type="spellEnd"/>
      <w:r w:rsidRPr="00122C96">
        <w:t xml:space="preserve">, </w:t>
      </w:r>
      <w:proofErr w:type="spellStart"/>
      <w:r w:rsidRPr="00122C96">
        <w:t>Precision</w:t>
      </w:r>
      <w:proofErr w:type="spellEnd"/>
      <w:r w:rsidRPr="00122C96">
        <w:t xml:space="preserve">, </w:t>
      </w:r>
      <w:proofErr w:type="spellStart"/>
      <w:r w:rsidRPr="00122C96">
        <w:t>Recall</w:t>
      </w:r>
      <w:proofErr w:type="spellEnd"/>
      <w:r w:rsidRPr="00122C96">
        <w:t>, F1-Score y ROC-AUC.</w:t>
      </w:r>
    </w:p>
    <w:p w14:paraId="4BF0CCC4" w14:textId="77777777" w:rsidR="00122C96" w:rsidRPr="00122C96" w:rsidRDefault="00122C96" w:rsidP="00122C96">
      <w:pPr>
        <w:numPr>
          <w:ilvl w:val="0"/>
          <w:numId w:val="5"/>
        </w:numPr>
      </w:pPr>
      <w:r w:rsidRPr="00122C96">
        <w:t>Seleccionar el mejor modelo para el escenario de riesgo crediticio.</w:t>
      </w:r>
    </w:p>
    <w:p w14:paraId="6FEC5809" w14:textId="77777777" w:rsidR="00122C96" w:rsidRPr="00122C96" w:rsidRDefault="00122C96" w:rsidP="00122C96">
      <w:pPr>
        <w:numPr>
          <w:ilvl w:val="0"/>
          <w:numId w:val="5"/>
        </w:numPr>
      </w:pPr>
      <w:r w:rsidRPr="00122C96">
        <w:t>Interpretar los resultados y formular recomendaciones prácticas.</w:t>
      </w:r>
    </w:p>
    <w:p w14:paraId="58FA537E" w14:textId="77777777" w:rsidR="00122C96" w:rsidRPr="00122C96" w:rsidRDefault="00000000" w:rsidP="00122C96">
      <w:r>
        <w:pict w14:anchorId="338367A9">
          <v:rect id="_x0000_i1079" style="width:0;height:1.5pt" o:hralign="center" o:hrstd="t" o:hr="t" fillcolor="#a0a0a0" stroked="f"/>
        </w:pict>
      </w:r>
    </w:p>
    <w:p w14:paraId="1661FD4A" w14:textId="77777777" w:rsidR="00122C96" w:rsidRPr="00122C96" w:rsidRDefault="00122C96" w:rsidP="00122C96">
      <w:pPr>
        <w:rPr>
          <w:b/>
          <w:bCs/>
        </w:rPr>
      </w:pPr>
      <w:r w:rsidRPr="00122C96">
        <w:rPr>
          <w:b/>
          <w:bCs/>
        </w:rPr>
        <w:t>Metodología</w:t>
      </w:r>
    </w:p>
    <w:p w14:paraId="483EC4AB" w14:textId="77777777" w:rsidR="00122C96" w:rsidRPr="00122C96" w:rsidRDefault="00122C96" w:rsidP="00122C96">
      <w:r w:rsidRPr="00122C96">
        <w:rPr>
          <w:b/>
          <w:bCs/>
        </w:rPr>
        <w:t>Explicación de los datos</w:t>
      </w:r>
      <w:r w:rsidRPr="00122C96">
        <w:br/>
        <w:t xml:space="preserve">El </w:t>
      </w:r>
      <w:proofErr w:type="spellStart"/>
      <w:r w:rsidRPr="00122C96">
        <w:t>dataset</w:t>
      </w:r>
      <w:proofErr w:type="spellEnd"/>
      <w:r w:rsidRPr="00122C96">
        <w:t xml:space="preserve"> incluye:</w:t>
      </w:r>
    </w:p>
    <w:p w14:paraId="2B0BA439" w14:textId="77777777" w:rsidR="00122C96" w:rsidRPr="00122C96" w:rsidRDefault="00122C96" w:rsidP="00122C96">
      <w:pPr>
        <w:numPr>
          <w:ilvl w:val="0"/>
          <w:numId w:val="6"/>
        </w:numPr>
      </w:pPr>
      <w:r w:rsidRPr="00122C96">
        <w:rPr>
          <w:b/>
          <w:bCs/>
        </w:rPr>
        <w:t>LIMIT_BAL:</w:t>
      </w:r>
      <w:r w:rsidRPr="00122C96">
        <w:t xml:space="preserve"> límite de crédito otorgado.</w:t>
      </w:r>
    </w:p>
    <w:p w14:paraId="78A7D8D9" w14:textId="77777777" w:rsidR="00122C96" w:rsidRPr="00122C96" w:rsidRDefault="00122C96" w:rsidP="00122C96">
      <w:pPr>
        <w:numPr>
          <w:ilvl w:val="0"/>
          <w:numId w:val="6"/>
        </w:numPr>
        <w:rPr>
          <w:lang w:val="en-US"/>
        </w:rPr>
      </w:pPr>
      <w:r w:rsidRPr="00122C96">
        <w:rPr>
          <w:b/>
          <w:bCs/>
          <w:lang w:val="en-US"/>
        </w:rPr>
        <w:t>SEX, EDUCATION, MARRIAGE, AGE:</w:t>
      </w:r>
      <w:r w:rsidRPr="00122C96">
        <w:rPr>
          <w:lang w:val="en-US"/>
        </w:rPr>
        <w:t xml:space="preserve"> variables </w:t>
      </w:r>
      <w:proofErr w:type="spellStart"/>
      <w:r w:rsidRPr="00122C96">
        <w:rPr>
          <w:lang w:val="en-US"/>
        </w:rPr>
        <w:t>demográficas</w:t>
      </w:r>
      <w:proofErr w:type="spellEnd"/>
      <w:r w:rsidRPr="00122C96">
        <w:rPr>
          <w:lang w:val="en-US"/>
        </w:rPr>
        <w:t>.</w:t>
      </w:r>
    </w:p>
    <w:p w14:paraId="5A36FB3C" w14:textId="77777777" w:rsidR="00122C96" w:rsidRPr="00122C96" w:rsidRDefault="00122C96" w:rsidP="00122C96">
      <w:pPr>
        <w:numPr>
          <w:ilvl w:val="0"/>
          <w:numId w:val="6"/>
        </w:numPr>
      </w:pPr>
      <w:r w:rsidRPr="00122C96">
        <w:rPr>
          <w:b/>
          <w:bCs/>
        </w:rPr>
        <w:t>PAY_0 a PAY_6:</w:t>
      </w:r>
      <w:r w:rsidRPr="00122C96">
        <w:t xml:space="preserve"> estado de pago (0 = a tiempo, 1+ = meses de retraso).</w:t>
      </w:r>
    </w:p>
    <w:p w14:paraId="0A511720" w14:textId="77777777" w:rsidR="00122C96" w:rsidRPr="00122C96" w:rsidRDefault="00122C96" w:rsidP="00122C96">
      <w:pPr>
        <w:numPr>
          <w:ilvl w:val="0"/>
          <w:numId w:val="6"/>
        </w:numPr>
        <w:rPr>
          <w:lang w:val="en-US"/>
        </w:rPr>
      </w:pPr>
      <w:r w:rsidRPr="00122C96">
        <w:rPr>
          <w:b/>
          <w:bCs/>
          <w:lang w:val="en-US"/>
        </w:rPr>
        <w:t>BILL_AMT1 a BILL_AMT6:</w:t>
      </w:r>
      <w:r w:rsidRPr="00122C96">
        <w:rPr>
          <w:lang w:val="en-US"/>
        </w:rPr>
        <w:t xml:space="preserve"> </w:t>
      </w:r>
      <w:proofErr w:type="spellStart"/>
      <w:r w:rsidRPr="00122C96">
        <w:rPr>
          <w:lang w:val="en-US"/>
        </w:rPr>
        <w:t>montos</w:t>
      </w:r>
      <w:proofErr w:type="spellEnd"/>
      <w:r w:rsidRPr="00122C96">
        <w:rPr>
          <w:lang w:val="en-US"/>
        </w:rPr>
        <w:t xml:space="preserve"> </w:t>
      </w:r>
      <w:proofErr w:type="spellStart"/>
      <w:r w:rsidRPr="00122C96">
        <w:rPr>
          <w:lang w:val="en-US"/>
        </w:rPr>
        <w:t>facturados</w:t>
      </w:r>
      <w:proofErr w:type="spellEnd"/>
      <w:r w:rsidRPr="00122C96">
        <w:rPr>
          <w:lang w:val="en-US"/>
        </w:rPr>
        <w:t>.</w:t>
      </w:r>
    </w:p>
    <w:p w14:paraId="63F0D06F" w14:textId="77777777" w:rsidR="00122C96" w:rsidRPr="00122C96" w:rsidRDefault="00122C96" w:rsidP="00122C96">
      <w:pPr>
        <w:numPr>
          <w:ilvl w:val="0"/>
          <w:numId w:val="6"/>
        </w:numPr>
      </w:pPr>
      <w:r w:rsidRPr="00122C96">
        <w:rPr>
          <w:b/>
          <w:bCs/>
        </w:rPr>
        <w:t>PAY_AMT1 a PAY_AMT6:</w:t>
      </w:r>
      <w:r w:rsidRPr="00122C96">
        <w:t xml:space="preserve"> montos pagados.</w:t>
      </w:r>
    </w:p>
    <w:p w14:paraId="287919CD" w14:textId="77777777" w:rsidR="00122C96" w:rsidRPr="00122C96" w:rsidRDefault="00122C96" w:rsidP="00122C96">
      <w:pPr>
        <w:numPr>
          <w:ilvl w:val="0"/>
          <w:numId w:val="6"/>
        </w:numPr>
      </w:pPr>
      <w:proofErr w:type="spellStart"/>
      <w:proofErr w:type="gramStart"/>
      <w:r w:rsidRPr="00122C96">
        <w:rPr>
          <w:b/>
          <w:bCs/>
        </w:rPr>
        <w:t>default.payment</w:t>
      </w:r>
      <w:proofErr w:type="gramEnd"/>
      <w:r w:rsidRPr="00122C96">
        <w:rPr>
          <w:b/>
          <w:bCs/>
        </w:rPr>
        <w:t>.</w:t>
      </w:r>
      <w:proofErr w:type="gramStart"/>
      <w:r w:rsidRPr="00122C96">
        <w:rPr>
          <w:b/>
          <w:bCs/>
        </w:rPr>
        <w:t>next.month</w:t>
      </w:r>
      <w:proofErr w:type="spellEnd"/>
      <w:proofErr w:type="gramEnd"/>
      <w:r w:rsidRPr="00122C96">
        <w:rPr>
          <w:b/>
          <w:bCs/>
        </w:rPr>
        <w:t>:</w:t>
      </w:r>
      <w:r w:rsidRPr="00122C96">
        <w:t xml:space="preserve"> variable objetivo binaria (1 = default).</w:t>
      </w:r>
      <w:r w:rsidRPr="00122C96">
        <w:br/>
        <w:t xml:space="preserve">La tasa de incumplimiento es del </w:t>
      </w:r>
      <w:r w:rsidRPr="00122C96">
        <w:rPr>
          <w:b/>
          <w:bCs/>
        </w:rPr>
        <w:t>22.1%</w:t>
      </w:r>
      <w:r w:rsidRPr="00122C96">
        <w:t>, lo que configura un problema desbalanceado.</w:t>
      </w:r>
    </w:p>
    <w:p w14:paraId="48DFA164" w14:textId="77777777" w:rsidR="00122C96" w:rsidRPr="00122C96" w:rsidRDefault="00122C96" w:rsidP="00122C96">
      <w:r w:rsidRPr="00122C96">
        <w:rPr>
          <w:b/>
          <w:bCs/>
        </w:rPr>
        <w:t>Análisis exploratorio de los datos</w:t>
      </w:r>
      <w:r w:rsidRPr="00122C96">
        <w:br/>
        <w:t>Se realizaron:</w:t>
      </w:r>
    </w:p>
    <w:p w14:paraId="463F63F3" w14:textId="77777777" w:rsidR="00122C96" w:rsidRPr="00122C96" w:rsidRDefault="00122C96" w:rsidP="00122C96">
      <w:pPr>
        <w:numPr>
          <w:ilvl w:val="0"/>
          <w:numId w:val="7"/>
        </w:numPr>
      </w:pPr>
      <w:r w:rsidRPr="00122C96">
        <w:t>Gráficos de distribución de DEFAULT (barra y pastel), confirmando el desbalance.</w:t>
      </w:r>
    </w:p>
    <w:p w14:paraId="08EA4D54" w14:textId="77777777" w:rsidR="00122C96" w:rsidRPr="00122C96" w:rsidRDefault="00122C96" w:rsidP="00122C96">
      <w:pPr>
        <w:numPr>
          <w:ilvl w:val="0"/>
          <w:numId w:val="7"/>
        </w:numPr>
      </w:pPr>
      <w:proofErr w:type="spellStart"/>
      <w:r w:rsidRPr="00122C96">
        <w:t>Boxplots</w:t>
      </w:r>
      <w:proofErr w:type="spellEnd"/>
      <w:r w:rsidRPr="00122C96">
        <w:t xml:space="preserve"> por variable (ej. AGE, LIMIT_BAL) para comparar entre clases.</w:t>
      </w:r>
    </w:p>
    <w:p w14:paraId="1FA54025" w14:textId="77777777" w:rsidR="00122C96" w:rsidRPr="00122C96" w:rsidRDefault="00122C96" w:rsidP="00122C96">
      <w:pPr>
        <w:numPr>
          <w:ilvl w:val="0"/>
          <w:numId w:val="7"/>
        </w:numPr>
      </w:pPr>
      <w:r w:rsidRPr="00122C96">
        <w:t>Matriz de correlación: las variables más correlacionadas con DEFAULT fueron PAY_0 (r = +0.325), PAY_2 (r = +0.264) y LIMIT_BAL (r = −0.154).</w:t>
      </w:r>
    </w:p>
    <w:p w14:paraId="219AA0DD" w14:textId="77777777" w:rsidR="00122C96" w:rsidRPr="00122C96" w:rsidRDefault="00122C96" w:rsidP="00122C96">
      <w:pPr>
        <w:numPr>
          <w:ilvl w:val="0"/>
          <w:numId w:val="7"/>
        </w:numPr>
      </w:pPr>
      <w:r w:rsidRPr="00122C96">
        <w:t>Visualización de PAY_0 vs DEFAULT, mostrando que mayores retrasos incrementan claramente la proporción de defaults.</w:t>
      </w:r>
    </w:p>
    <w:p w14:paraId="4419F475" w14:textId="77777777" w:rsidR="00122C96" w:rsidRPr="00122C96" w:rsidRDefault="00122C96" w:rsidP="00122C96">
      <w:r w:rsidRPr="00122C96">
        <w:rPr>
          <w:b/>
          <w:bCs/>
        </w:rPr>
        <w:t>División del conjunto de datos para entrenamiento y prueba</w:t>
      </w:r>
      <w:r w:rsidRPr="00122C96">
        <w:br/>
        <w:t xml:space="preserve">Se dividió el </w:t>
      </w:r>
      <w:proofErr w:type="spellStart"/>
      <w:r w:rsidRPr="00122C96">
        <w:t>dataset</w:t>
      </w:r>
      <w:proofErr w:type="spellEnd"/>
      <w:r w:rsidRPr="00122C96">
        <w:t xml:space="preserve"> en:</w:t>
      </w:r>
    </w:p>
    <w:p w14:paraId="32C412DB" w14:textId="77777777" w:rsidR="00122C96" w:rsidRPr="00122C96" w:rsidRDefault="00122C96" w:rsidP="00122C96">
      <w:pPr>
        <w:numPr>
          <w:ilvl w:val="0"/>
          <w:numId w:val="8"/>
        </w:numPr>
      </w:pPr>
      <w:r w:rsidRPr="00122C96">
        <w:rPr>
          <w:b/>
          <w:bCs/>
        </w:rPr>
        <w:t>Entrenamiento</w:t>
      </w:r>
      <w:r w:rsidRPr="00122C96">
        <w:t>: 70% (21,000 observaciones).</w:t>
      </w:r>
    </w:p>
    <w:p w14:paraId="27143A0C" w14:textId="77777777" w:rsidR="00122C96" w:rsidRPr="00122C96" w:rsidRDefault="00122C96" w:rsidP="00122C96">
      <w:pPr>
        <w:numPr>
          <w:ilvl w:val="0"/>
          <w:numId w:val="8"/>
        </w:numPr>
      </w:pPr>
      <w:r w:rsidRPr="00122C96">
        <w:rPr>
          <w:b/>
          <w:bCs/>
        </w:rPr>
        <w:t>Prueba</w:t>
      </w:r>
      <w:r w:rsidRPr="00122C96">
        <w:t>: 30% (9,000 observaciones).</w:t>
      </w:r>
      <w:r w:rsidRPr="00122C96">
        <w:br/>
        <w:t xml:space="preserve">La división fue </w:t>
      </w:r>
      <w:r w:rsidRPr="00122C96">
        <w:rPr>
          <w:i/>
          <w:iCs/>
        </w:rPr>
        <w:t>estratificada</w:t>
      </w:r>
      <w:r w:rsidRPr="00122C96">
        <w:t xml:space="preserve"> para preservar la proporción de defaults (22.1%) en ambos conjuntos, garantizando una evaluación justa.</w:t>
      </w:r>
    </w:p>
    <w:p w14:paraId="4E0393B5" w14:textId="77777777" w:rsidR="00122C96" w:rsidRPr="00122C96" w:rsidRDefault="00122C96" w:rsidP="00122C96">
      <w:r w:rsidRPr="00122C96">
        <w:rPr>
          <w:b/>
          <w:bCs/>
        </w:rPr>
        <w:lastRenderedPageBreak/>
        <w:t>Descripción de los algoritmos y técnicas utilizadas en el proyecto</w:t>
      </w:r>
    </w:p>
    <w:p w14:paraId="7A466D2D" w14:textId="77777777" w:rsidR="00122C96" w:rsidRPr="00122C96" w:rsidRDefault="00122C96" w:rsidP="00122C96">
      <w:pPr>
        <w:numPr>
          <w:ilvl w:val="0"/>
          <w:numId w:val="9"/>
        </w:numPr>
      </w:pPr>
      <w:r w:rsidRPr="00122C96">
        <w:rPr>
          <w:b/>
          <w:bCs/>
        </w:rPr>
        <w:t>Regresión Logística</w:t>
      </w:r>
      <w:r w:rsidRPr="00122C96">
        <w:t>:</w:t>
      </w:r>
    </w:p>
    <w:p w14:paraId="7AD76329" w14:textId="77777777" w:rsidR="00122C96" w:rsidRPr="00122C96" w:rsidRDefault="00122C96" w:rsidP="00122C96">
      <w:pPr>
        <w:numPr>
          <w:ilvl w:val="1"/>
          <w:numId w:val="9"/>
        </w:numPr>
      </w:pPr>
      <w:r w:rsidRPr="00122C96">
        <w:t>Algoritmo lineal probabilístico.</w:t>
      </w:r>
    </w:p>
    <w:p w14:paraId="34041A00" w14:textId="77777777" w:rsidR="00122C96" w:rsidRPr="00122C96" w:rsidRDefault="00122C96" w:rsidP="00122C96">
      <w:pPr>
        <w:numPr>
          <w:ilvl w:val="1"/>
          <w:numId w:val="9"/>
        </w:numPr>
        <w:rPr>
          <w:lang w:val="en-US"/>
        </w:rPr>
      </w:pPr>
      <w:proofErr w:type="spellStart"/>
      <w:r w:rsidRPr="00122C96">
        <w:rPr>
          <w:lang w:val="en-US"/>
        </w:rPr>
        <w:t>Parámetros</w:t>
      </w:r>
      <w:proofErr w:type="spellEnd"/>
      <w:r w:rsidRPr="00122C96">
        <w:rPr>
          <w:lang w:val="en-US"/>
        </w:rPr>
        <w:t>: solver='</w:t>
      </w:r>
      <w:proofErr w:type="spellStart"/>
      <w:r w:rsidRPr="00122C96">
        <w:rPr>
          <w:lang w:val="en-US"/>
        </w:rPr>
        <w:t>liblinear</w:t>
      </w:r>
      <w:proofErr w:type="spellEnd"/>
      <w:r w:rsidRPr="00122C96">
        <w:rPr>
          <w:lang w:val="en-US"/>
        </w:rPr>
        <w:t xml:space="preserve">', </w:t>
      </w:r>
      <w:proofErr w:type="spellStart"/>
      <w:r w:rsidRPr="00122C96">
        <w:rPr>
          <w:lang w:val="en-US"/>
        </w:rPr>
        <w:t>class_weight</w:t>
      </w:r>
      <w:proofErr w:type="spellEnd"/>
      <w:r w:rsidRPr="00122C96">
        <w:rPr>
          <w:lang w:val="en-US"/>
        </w:rPr>
        <w:t xml:space="preserve">='balanced', </w:t>
      </w:r>
      <w:proofErr w:type="spellStart"/>
      <w:r w:rsidRPr="00122C96">
        <w:rPr>
          <w:lang w:val="en-US"/>
        </w:rPr>
        <w:t>max_iter</w:t>
      </w:r>
      <w:proofErr w:type="spellEnd"/>
      <w:r w:rsidRPr="00122C96">
        <w:rPr>
          <w:lang w:val="en-US"/>
        </w:rPr>
        <w:t>=1000.</w:t>
      </w:r>
    </w:p>
    <w:p w14:paraId="1C664074" w14:textId="77777777" w:rsidR="00122C96" w:rsidRPr="00122C96" w:rsidRDefault="00122C96" w:rsidP="00122C96">
      <w:pPr>
        <w:numPr>
          <w:ilvl w:val="1"/>
          <w:numId w:val="9"/>
        </w:numPr>
      </w:pPr>
      <w:r w:rsidRPr="00122C96">
        <w:t xml:space="preserve">Preprocesamiento: escalado con </w:t>
      </w:r>
      <w:proofErr w:type="spellStart"/>
      <w:r w:rsidRPr="00122C96">
        <w:t>StandardScaler</w:t>
      </w:r>
      <w:proofErr w:type="spellEnd"/>
      <w:r w:rsidRPr="00122C96">
        <w:t xml:space="preserve"> (media=0, </w:t>
      </w:r>
      <w:proofErr w:type="spellStart"/>
      <w:r w:rsidRPr="00122C96">
        <w:t>std</w:t>
      </w:r>
      <w:proofErr w:type="spellEnd"/>
      <w:r w:rsidRPr="00122C96">
        <w:t>=1).</w:t>
      </w:r>
    </w:p>
    <w:p w14:paraId="19C35C70" w14:textId="77777777" w:rsidR="00122C96" w:rsidRPr="00122C96" w:rsidRDefault="00122C96" w:rsidP="00122C96">
      <w:pPr>
        <w:numPr>
          <w:ilvl w:val="0"/>
          <w:numId w:val="9"/>
        </w:numPr>
      </w:pPr>
      <w:r w:rsidRPr="00122C96">
        <w:rPr>
          <w:b/>
          <w:bCs/>
        </w:rPr>
        <w:t>Árbol de Decisiones</w:t>
      </w:r>
      <w:r w:rsidRPr="00122C96">
        <w:t>:</w:t>
      </w:r>
    </w:p>
    <w:p w14:paraId="76BDF44C" w14:textId="77777777" w:rsidR="00122C96" w:rsidRPr="00122C96" w:rsidRDefault="00122C96" w:rsidP="00122C96">
      <w:pPr>
        <w:numPr>
          <w:ilvl w:val="1"/>
          <w:numId w:val="9"/>
        </w:numPr>
      </w:pPr>
      <w:r w:rsidRPr="00122C96">
        <w:t>Algoritmo no paramétrico, basado en reglas de división.</w:t>
      </w:r>
    </w:p>
    <w:p w14:paraId="70520FFA" w14:textId="77777777" w:rsidR="00122C96" w:rsidRPr="00122C96" w:rsidRDefault="00122C96" w:rsidP="00122C96">
      <w:pPr>
        <w:numPr>
          <w:ilvl w:val="1"/>
          <w:numId w:val="9"/>
        </w:numPr>
        <w:rPr>
          <w:lang w:val="en-US"/>
        </w:rPr>
      </w:pPr>
      <w:proofErr w:type="spellStart"/>
      <w:r w:rsidRPr="00122C96">
        <w:rPr>
          <w:lang w:val="en-US"/>
        </w:rPr>
        <w:t>Parámetros</w:t>
      </w:r>
      <w:proofErr w:type="spellEnd"/>
      <w:r w:rsidRPr="00122C96">
        <w:rPr>
          <w:lang w:val="en-US"/>
        </w:rPr>
        <w:t xml:space="preserve">: </w:t>
      </w:r>
      <w:proofErr w:type="spellStart"/>
      <w:r w:rsidRPr="00122C96">
        <w:rPr>
          <w:lang w:val="en-US"/>
        </w:rPr>
        <w:t>max_depth</w:t>
      </w:r>
      <w:proofErr w:type="spellEnd"/>
      <w:r w:rsidRPr="00122C96">
        <w:rPr>
          <w:lang w:val="en-US"/>
        </w:rPr>
        <w:t xml:space="preserve">=5, </w:t>
      </w:r>
      <w:proofErr w:type="spellStart"/>
      <w:r w:rsidRPr="00122C96">
        <w:rPr>
          <w:lang w:val="en-US"/>
        </w:rPr>
        <w:t>min_samples_split</w:t>
      </w:r>
      <w:proofErr w:type="spellEnd"/>
      <w:r w:rsidRPr="00122C96">
        <w:rPr>
          <w:lang w:val="en-US"/>
        </w:rPr>
        <w:t xml:space="preserve">=20, </w:t>
      </w:r>
      <w:proofErr w:type="spellStart"/>
      <w:r w:rsidRPr="00122C96">
        <w:rPr>
          <w:lang w:val="en-US"/>
        </w:rPr>
        <w:t>min_samples_leaf</w:t>
      </w:r>
      <w:proofErr w:type="spellEnd"/>
      <w:r w:rsidRPr="00122C96">
        <w:rPr>
          <w:lang w:val="en-US"/>
        </w:rPr>
        <w:t xml:space="preserve">=10, </w:t>
      </w:r>
      <w:proofErr w:type="spellStart"/>
      <w:r w:rsidRPr="00122C96">
        <w:rPr>
          <w:lang w:val="en-US"/>
        </w:rPr>
        <w:t>class_weight</w:t>
      </w:r>
      <w:proofErr w:type="spellEnd"/>
      <w:r w:rsidRPr="00122C96">
        <w:rPr>
          <w:lang w:val="en-US"/>
        </w:rPr>
        <w:t>='balanced'.</w:t>
      </w:r>
    </w:p>
    <w:p w14:paraId="173BDA24" w14:textId="77777777" w:rsidR="00122C96" w:rsidRPr="00122C96" w:rsidRDefault="00122C96" w:rsidP="00122C96">
      <w:pPr>
        <w:numPr>
          <w:ilvl w:val="1"/>
          <w:numId w:val="9"/>
        </w:numPr>
      </w:pPr>
      <w:r w:rsidRPr="00122C96">
        <w:t>Preprocesamiento: sin escalado (innecesario para árboles).</w:t>
      </w:r>
    </w:p>
    <w:p w14:paraId="6E2C5557" w14:textId="77777777" w:rsidR="00122C96" w:rsidRPr="00122C96" w:rsidRDefault="00122C96" w:rsidP="00122C96">
      <w:pPr>
        <w:numPr>
          <w:ilvl w:val="0"/>
          <w:numId w:val="9"/>
        </w:numPr>
      </w:pPr>
      <w:r w:rsidRPr="00122C96">
        <w:rPr>
          <w:b/>
          <w:bCs/>
        </w:rPr>
        <w:t>Técnicas adicionales</w:t>
      </w:r>
      <w:r w:rsidRPr="00122C96">
        <w:t>:</w:t>
      </w:r>
    </w:p>
    <w:p w14:paraId="35D2E8A3" w14:textId="77777777" w:rsidR="00122C96" w:rsidRPr="00122C96" w:rsidRDefault="00122C96" w:rsidP="00122C96">
      <w:pPr>
        <w:numPr>
          <w:ilvl w:val="1"/>
          <w:numId w:val="9"/>
        </w:numPr>
      </w:pPr>
      <w:r w:rsidRPr="00122C96">
        <w:t>Limpieza categórica (EDUCATION=0,5,6 → 4; MARRIAGE=0 → 3).</w:t>
      </w:r>
    </w:p>
    <w:p w14:paraId="77337CC5" w14:textId="77777777" w:rsidR="00122C96" w:rsidRPr="00122C96" w:rsidRDefault="00122C96" w:rsidP="00122C96">
      <w:pPr>
        <w:numPr>
          <w:ilvl w:val="1"/>
          <w:numId w:val="9"/>
        </w:numPr>
      </w:pPr>
      <w:r w:rsidRPr="00122C96">
        <w:t xml:space="preserve">Ingeniería de características: UTILIZATION_RATIO = BILL_AMT1 / </w:t>
      </w:r>
      <w:proofErr w:type="spellStart"/>
      <w:proofErr w:type="gramStart"/>
      <w:r w:rsidRPr="00122C96">
        <w:t>max</w:t>
      </w:r>
      <w:proofErr w:type="spellEnd"/>
      <w:r w:rsidRPr="00122C96">
        <w:t>(</w:t>
      </w:r>
      <w:proofErr w:type="gramEnd"/>
      <w:r w:rsidRPr="00122C96">
        <w:t>LIMIT_BAL,1), AVG_PAY_DELAY (promedio de retrasos &gt;0).</w:t>
      </w:r>
    </w:p>
    <w:p w14:paraId="0D467D51" w14:textId="77777777" w:rsidR="00122C96" w:rsidRPr="00122C96" w:rsidRDefault="00122C96" w:rsidP="00122C96">
      <w:pPr>
        <w:numPr>
          <w:ilvl w:val="1"/>
          <w:numId w:val="9"/>
        </w:numPr>
      </w:pPr>
      <w:r w:rsidRPr="00122C96">
        <w:t xml:space="preserve">Manejo de desbalance: </w:t>
      </w:r>
      <w:proofErr w:type="spellStart"/>
      <w:r w:rsidRPr="00122C96">
        <w:t>class_weight</w:t>
      </w:r>
      <w:proofErr w:type="spellEnd"/>
      <w:r w:rsidRPr="00122C96">
        <w:t>='</w:t>
      </w:r>
      <w:proofErr w:type="spellStart"/>
      <w:r w:rsidRPr="00122C96">
        <w:t>balanced</w:t>
      </w:r>
      <w:proofErr w:type="spellEnd"/>
      <w:r w:rsidRPr="00122C96">
        <w:t>' (peso 2.26 para DEFAULT=1 vs 0.64 para DEFAULT=0).</w:t>
      </w:r>
    </w:p>
    <w:p w14:paraId="644247B1" w14:textId="77777777" w:rsidR="00122C96" w:rsidRPr="00122C96" w:rsidRDefault="00122C96" w:rsidP="00122C96">
      <w:r w:rsidRPr="00122C96">
        <w:rPr>
          <w:b/>
          <w:bCs/>
        </w:rPr>
        <w:t>Evaluación de los modelos</w:t>
      </w:r>
      <w:r w:rsidRPr="00122C96">
        <w:br/>
        <w:t xml:space="preserve">Se utilizaron las siguientes métricas, calculadas exclusivamente en el conjunto de </w:t>
      </w:r>
      <w:r w:rsidRPr="00122C96">
        <w:rPr>
          <w:b/>
          <w:bCs/>
        </w:rPr>
        <w:t>prueba</w:t>
      </w:r>
      <w:r w:rsidRPr="00122C96">
        <w:t>:</w:t>
      </w:r>
    </w:p>
    <w:p w14:paraId="5DC54523" w14:textId="77777777" w:rsidR="00122C96" w:rsidRPr="00122C96" w:rsidRDefault="00122C96" w:rsidP="00122C96">
      <w:pPr>
        <w:numPr>
          <w:ilvl w:val="0"/>
          <w:numId w:val="10"/>
        </w:numPr>
      </w:pPr>
      <w:proofErr w:type="spellStart"/>
      <w:r w:rsidRPr="00122C96">
        <w:rPr>
          <w:b/>
          <w:bCs/>
        </w:rPr>
        <w:t>Accuracy</w:t>
      </w:r>
      <w:proofErr w:type="spellEnd"/>
      <w:r w:rsidRPr="00122C96">
        <w:t>: proporción total de predicciones correctas.</w:t>
      </w:r>
    </w:p>
    <w:p w14:paraId="73FA48DF" w14:textId="77777777" w:rsidR="00122C96" w:rsidRPr="00122C96" w:rsidRDefault="00122C96" w:rsidP="00122C96">
      <w:pPr>
        <w:numPr>
          <w:ilvl w:val="0"/>
          <w:numId w:val="10"/>
        </w:numPr>
      </w:pPr>
      <w:proofErr w:type="spellStart"/>
      <w:r w:rsidRPr="00122C96">
        <w:rPr>
          <w:b/>
          <w:bCs/>
        </w:rPr>
        <w:t>Precision</w:t>
      </w:r>
      <w:proofErr w:type="spellEnd"/>
      <w:r w:rsidRPr="00122C96">
        <w:t>: proporción de alertas correctas (evita falsas alarmas).</w:t>
      </w:r>
    </w:p>
    <w:p w14:paraId="63CA8833" w14:textId="77777777" w:rsidR="00122C96" w:rsidRPr="00122C96" w:rsidRDefault="00122C96" w:rsidP="00122C96">
      <w:pPr>
        <w:numPr>
          <w:ilvl w:val="0"/>
          <w:numId w:val="10"/>
        </w:numPr>
      </w:pPr>
      <w:proofErr w:type="spellStart"/>
      <w:r w:rsidRPr="00122C96">
        <w:rPr>
          <w:b/>
          <w:bCs/>
        </w:rPr>
        <w:t>Recall</w:t>
      </w:r>
      <w:proofErr w:type="spellEnd"/>
      <w:r w:rsidRPr="00122C96">
        <w:t>: proporción de defaults reales detectados (evita pérdidas).</w:t>
      </w:r>
    </w:p>
    <w:p w14:paraId="6BD7E9A9" w14:textId="77777777" w:rsidR="00122C96" w:rsidRPr="00122C96" w:rsidRDefault="00122C96" w:rsidP="00122C96">
      <w:pPr>
        <w:numPr>
          <w:ilvl w:val="0"/>
          <w:numId w:val="10"/>
        </w:numPr>
      </w:pPr>
      <w:r w:rsidRPr="00122C96">
        <w:rPr>
          <w:b/>
          <w:bCs/>
        </w:rPr>
        <w:t>F1-Score</w:t>
      </w:r>
      <w:r w:rsidRPr="00122C96">
        <w:t xml:space="preserve">: promedio armónico de </w:t>
      </w:r>
      <w:proofErr w:type="spellStart"/>
      <w:r w:rsidRPr="00122C96">
        <w:t>Precision</w:t>
      </w:r>
      <w:proofErr w:type="spellEnd"/>
      <w:r w:rsidRPr="00122C96">
        <w:t xml:space="preserve"> y </w:t>
      </w:r>
      <w:proofErr w:type="spellStart"/>
      <w:r w:rsidRPr="00122C96">
        <w:t>Recall</w:t>
      </w:r>
      <w:proofErr w:type="spellEnd"/>
      <w:r w:rsidRPr="00122C96">
        <w:t xml:space="preserve"> (métrica principal para desbalance).</w:t>
      </w:r>
    </w:p>
    <w:p w14:paraId="552BF021" w14:textId="77777777" w:rsidR="00122C96" w:rsidRPr="00122C96" w:rsidRDefault="00122C96" w:rsidP="00122C96">
      <w:pPr>
        <w:numPr>
          <w:ilvl w:val="0"/>
          <w:numId w:val="10"/>
        </w:numPr>
      </w:pPr>
      <w:r w:rsidRPr="00122C96">
        <w:rPr>
          <w:b/>
          <w:bCs/>
        </w:rPr>
        <w:t>ROC-AUC</w:t>
      </w:r>
      <w:r w:rsidRPr="00122C96">
        <w:t>: capacidad global de discriminación (independiente del umbral).</w:t>
      </w:r>
      <w:r w:rsidRPr="00122C96">
        <w:br/>
        <w:t>Además, se generaron matrices de confusión y curvas ROC para análisis visual.</w:t>
      </w:r>
    </w:p>
    <w:p w14:paraId="11A80605" w14:textId="77777777" w:rsidR="00122C96" w:rsidRPr="00122C96" w:rsidRDefault="00000000" w:rsidP="00122C96">
      <w:r>
        <w:pict w14:anchorId="532C9D41">
          <v:rect id="_x0000_i1080" style="width:0;height:1.5pt" o:hralign="center" o:hrstd="t" o:hr="t" fillcolor="#a0a0a0" stroked="f"/>
        </w:pict>
      </w:r>
    </w:p>
    <w:p w14:paraId="75FBB419" w14:textId="77777777" w:rsidR="00122C96" w:rsidRPr="00122C96" w:rsidRDefault="00122C96" w:rsidP="00122C96">
      <w:pPr>
        <w:rPr>
          <w:b/>
          <w:bCs/>
        </w:rPr>
      </w:pPr>
      <w:r w:rsidRPr="00122C96">
        <w:rPr>
          <w:b/>
          <w:bCs/>
        </w:rPr>
        <w:t>Conclusiones</w:t>
      </w:r>
    </w:p>
    <w:p w14:paraId="54390B75" w14:textId="77777777" w:rsidR="00122C96" w:rsidRPr="00122C96" w:rsidRDefault="00122C96" w:rsidP="00122C96">
      <w:r w:rsidRPr="00122C96">
        <w:rPr>
          <w:b/>
          <w:bCs/>
        </w:rPr>
        <w:lastRenderedPageBreak/>
        <w:t>Selección del modelo y explicación de la elección</w:t>
      </w:r>
      <w:r w:rsidRPr="00122C96">
        <w:br/>
        <w:t xml:space="preserve">Se selecciona el </w:t>
      </w:r>
      <w:r w:rsidRPr="00122C96">
        <w:rPr>
          <w:b/>
          <w:bCs/>
        </w:rPr>
        <w:t>Árbol de Decisiones</w:t>
      </w:r>
      <w:r w:rsidRPr="00122C96">
        <w:t xml:space="preserve"> como modelo final, basado en:</w:t>
      </w:r>
    </w:p>
    <w:p w14:paraId="2B796265" w14:textId="77777777" w:rsidR="00122C96" w:rsidRPr="00122C96" w:rsidRDefault="00122C96" w:rsidP="00122C96">
      <w:pPr>
        <w:numPr>
          <w:ilvl w:val="0"/>
          <w:numId w:val="11"/>
        </w:numPr>
      </w:pPr>
      <w:r w:rsidRPr="00122C96">
        <w:rPr>
          <w:b/>
          <w:bCs/>
        </w:rPr>
        <w:t>Mejor F1-Score (0.519 vs 0.506)</w:t>
      </w:r>
      <w:r w:rsidRPr="00122C96">
        <w:t xml:space="preserve">: equilibrio superior entre </w:t>
      </w:r>
      <w:proofErr w:type="spellStart"/>
      <w:r w:rsidRPr="00122C96">
        <w:t>Precision</w:t>
      </w:r>
      <w:proofErr w:type="spellEnd"/>
      <w:r w:rsidRPr="00122C96">
        <w:t xml:space="preserve"> (0.459) y </w:t>
      </w:r>
      <w:proofErr w:type="spellStart"/>
      <w:r w:rsidRPr="00122C96">
        <w:t>Recall</w:t>
      </w:r>
      <w:proofErr w:type="spellEnd"/>
      <w:r w:rsidRPr="00122C96">
        <w:t xml:space="preserve"> (0.597).</w:t>
      </w:r>
    </w:p>
    <w:p w14:paraId="6AC07CD4" w14:textId="77777777" w:rsidR="00122C96" w:rsidRPr="00122C96" w:rsidRDefault="00122C96" w:rsidP="00122C96">
      <w:pPr>
        <w:numPr>
          <w:ilvl w:val="0"/>
          <w:numId w:val="11"/>
        </w:numPr>
      </w:pPr>
      <w:r w:rsidRPr="00122C96">
        <w:rPr>
          <w:b/>
          <w:bCs/>
        </w:rPr>
        <w:t>Mayor ROC-AUC (0.758 vs 0.743)</w:t>
      </w:r>
      <w:r w:rsidRPr="00122C96">
        <w:t>: mejor capacidad de discriminación general.</w:t>
      </w:r>
    </w:p>
    <w:p w14:paraId="7581BD6F" w14:textId="77777777" w:rsidR="00122C96" w:rsidRPr="00122C96" w:rsidRDefault="00122C96" w:rsidP="00122C96">
      <w:pPr>
        <w:numPr>
          <w:ilvl w:val="0"/>
          <w:numId w:val="11"/>
        </w:numPr>
      </w:pPr>
      <w:r w:rsidRPr="00122C96">
        <w:rPr>
          <w:b/>
          <w:bCs/>
        </w:rPr>
        <w:t>Alta interpretabilidad</w:t>
      </w:r>
      <w:r w:rsidRPr="00122C96">
        <w:t xml:space="preserve">: permite visualizar reglas (ej. “si PAY_0 ≥ 2 y AVG_PAY_DELAY &gt; 1.5 → default=1”), crucial para </w:t>
      </w:r>
      <w:proofErr w:type="spellStart"/>
      <w:r w:rsidRPr="00122C96">
        <w:t>stakeholders</w:t>
      </w:r>
      <w:proofErr w:type="spellEnd"/>
      <w:r w:rsidRPr="00122C96">
        <w:t xml:space="preserve"> no técnicos.</w:t>
      </w:r>
    </w:p>
    <w:p w14:paraId="0D4D4529" w14:textId="77777777" w:rsidR="00122C96" w:rsidRPr="00122C96" w:rsidRDefault="00122C96" w:rsidP="00122C96">
      <w:pPr>
        <w:numPr>
          <w:ilvl w:val="0"/>
          <w:numId w:val="11"/>
        </w:numPr>
      </w:pPr>
      <w:r w:rsidRPr="00122C96">
        <w:rPr>
          <w:b/>
          <w:bCs/>
        </w:rPr>
        <w:t>Robustez a no linealidades</w:t>
      </w:r>
      <w:r w:rsidRPr="00122C96">
        <w:t>: captura interacciones complejas sin especificación manual.</w:t>
      </w:r>
    </w:p>
    <w:p w14:paraId="6862F6DB" w14:textId="77777777" w:rsidR="00122C96" w:rsidRPr="00122C96" w:rsidRDefault="00122C96" w:rsidP="00122C96">
      <w:r w:rsidRPr="00122C96">
        <w:rPr>
          <w:b/>
          <w:bCs/>
        </w:rPr>
        <w:t>Consideraciones finales, hallazgos y recomendaciones</w:t>
      </w:r>
    </w:p>
    <w:p w14:paraId="37A51BE8" w14:textId="77777777" w:rsidR="00122C96" w:rsidRPr="00122C96" w:rsidRDefault="00122C96" w:rsidP="00122C96">
      <w:pPr>
        <w:numPr>
          <w:ilvl w:val="0"/>
          <w:numId w:val="12"/>
        </w:numPr>
      </w:pPr>
      <w:r w:rsidRPr="00122C96">
        <w:rPr>
          <w:b/>
          <w:bCs/>
        </w:rPr>
        <w:t>Hallazgos clave</w:t>
      </w:r>
      <w:r w:rsidRPr="00122C96">
        <w:t>:</w:t>
      </w:r>
    </w:p>
    <w:p w14:paraId="542C5FC8" w14:textId="77777777" w:rsidR="00122C96" w:rsidRPr="00122C96" w:rsidRDefault="00122C96" w:rsidP="00122C96">
      <w:pPr>
        <w:numPr>
          <w:ilvl w:val="1"/>
          <w:numId w:val="12"/>
        </w:numPr>
      </w:pPr>
      <w:r w:rsidRPr="00122C96">
        <w:t>El predictor más influyente es AVG_PAY_DELAY (66.0% de importancia), seguido de PAY_0 (9.8%).</w:t>
      </w:r>
    </w:p>
    <w:p w14:paraId="456366F4" w14:textId="77777777" w:rsidR="00122C96" w:rsidRPr="00122C96" w:rsidRDefault="00122C96" w:rsidP="00122C96">
      <w:pPr>
        <w:numPr>
          <w:ilvl w:val="1"/>
          <w:numId w:val="12"/>
        </w:numPr>
      </w:pPr>
      <w:r w:rsidRPr="00122C96">
        <w:t>Clientes con PAY_0 ≥ 2 tienen significativamente mayor probabilidad de default.</w:t>
      </w:r>
    </w:p>
    <w:p w14:paraId="11717CAE" w14:textId="77777777" w:rsidR="00122C96" w:rsidRPr="00122C96" w:rsidRDefault="00122C96" w:rsidP="00122C96">
      <w:pPr>
        <w:numPr>
          <w:ilvl w:val="1"/>
          <w:numId w:val="12"/>
        </w:numPr>
      </w:pPr>
      <w:r w:rsidRPr="00122C96">
        <w:t xml:space="preserve">El modelo logra un poder predictivo sólido (AUC=0.758), alineado con </w:t>
      </w:r>
      <w:proofErr w:type="spellStart"/>
      <w:r w:rsidRPr="00122C96">
        <w:t>benchmarks</w:t>
      </w:r>
      <w:proofErr w:type="spellEnd"/>
      <w:r w:rsidRPr="00122C96">
        <w:t xml:space="preserve"> industriales.</w:t>
      </w:r>
    </w:p>
    <w:p w14:paraId="49C8D11D" w14:textId="77777777" w:rsidR="00122C96" w:rsidRPr="00122C96" w:rsidRDefault="00122C96" w:rsidP="00122C96">
      <w:pPr>
        <w:numPr>
          <w:ilvl w:val="0"/>
          <w:numId w:val="12"/>
        </w:numPr>
      </w:pPr>
      <w:r w:rsidRPr="00122C96">
        <w:rPr>
          <w:b/>
          <w:bCs/>
        </w:rPr>
        <w:t>Recomendaciones</w:t>
      </w:r>
      <w:r w:rsidRPr="00122C96">
        <w:t>:</w:t>
      </w:r>
    </w:p>
    <w:p w14:paraId="380B1E53" w14:textId="77777777" w:rsidR="00122C96" w:rsidRPr="00122C96" w:rsidRDefault="00122C96" w:rsidP="00122C96">
      <w:pPr>
        <w:numPr>
          <w:ilvl w:val="1"/>
          <w:numId w:val="13"/>
        </w:numPr>
      </w:pPr>
      <w:r w:rsidRPr="00122C96">
        <w:t xml:space="preserve">Implementar el Árbol de Decisiones como sistema de </w:t>
      </w:r>
      <w:proofErr w:type="spellStart"/>
      <w:r w:rsidRPr="00122C96">
        <w:t>scoring</w:t>
      </w:r>
      <w:proofErr w:type="spellEnd"/>
      <w:r w:rsidRPr="00122C96">
        <w:t xml:space="preserve"> automático para priorizar revisiones.</w:t>
      </w:r>
    </w:p>
    <w:p w14:paraId="1D97395C" w14:textId="77777777" w:rsidR="00122C96" w:rsidRPr="00122C96" w:rsidRDefault="00122C96" w:rsidP="00122C96">
      <w:pPr>
        <w:numPr>
          <w:ilvl w:val="1"/>
          <w:numId w:val="13"/>
        </w:numPr>
      </w:pPr>
      <w:r w:rsidRPr="00122C96">
        <w:t>Monitorear activamente clientes con PAY_0 ≥ 2 y AVG_PAY_DELAY &gt; 1.</w:t>
      </w:r>
    </w:p>
    <w:p w14:paraId="4D8044C7" w14:textId="77777777" w:rsidR="00122C96" w:rsidRPr="00122C96" w:rsidRDefault="00122C96" w:rsidP="00122C96">
      <w:pPr>
        <w:numPr>
          <w:ilvl w:val="1"/>
          <w:numId w:val="13"/>
        </w:numPr>
      </w:pPr>
      <w:r w:rsidRPr="00122C96">
        <w:t xml:space="preserve">Ajustar el umbral de decisión (ej. de 0.5 a 0.3) para priorizar </w:t>
      </w:r>
      <w:proofErr w:type="spellStart"/>
      <w:r w:rsidRPr="00122C96">
        <w:t>Recall</w:t>
      </w:r>
      <w:proofErr w:type="spellEnd"/>
      <w:r w:rsidRPr="00122C96">
        <w:t xml:space="preserve"> si la prioridad es detectar más defaults.</w:t>
      </w:r>
    </w:p>
    <w:p w14:paraId="4CDB75A3" w14:textId="77777777" w:rsidR="00122C96" w:rsidRPr="00122C96" w:rsidRDefault="00122C96" w:rsidP="00122C96">
      <w:pPr>
        <w:numPr>
          <w:ilvl w:val="1"/>
          <w:numId w:val="13"/>
        </w:numPr>
      </w:pPr>
      <w:r w:rsidRPr="00122C96">
        <w:t>Reentrenar el modelo trimestralmente con nuevos datos para mantener su vigencia.</w:t>
      </w:r>
    </w:p>
    <w:p w14:paraId="37265245" w14:textId="73EB709A" w:rsidR="0064794A" w:rsidRDefault="0064794A" w:rsidP="00122C96"/>
    <w:sectPr w:rsidR="00647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BEE"/>
    <w:multiLevelType w:val="multilevel"/>
    <w:tmpl w:val="E6EA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E6D50"/>
    <w:multiLevelType w:val="multilevel"/>
    <w:tmpl w:val="DD1C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30B44"/>
    <w:multiLevelType w:val="multilevel"/>
    <w:tmpl w:val="A644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162C8"/>
    <w:multiLevelType w:val="hybridMultilevel"/>
    <w:tmpl w:val="E07A3994"/>
    <w:lvl w:ilvl="0" w:tplc="71DA40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ABC81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0A1B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FC02F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5DC04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D8A92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EFA85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38295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6362E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62CFA"/>
    <w:multiLevelType w:val="multilevel"/>
    <w:tmpl w:val="573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563FA"/>
    <w:multiLevelType w:val="multilevel"/>
    <w:tmpl w:val="8092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D1CAD"/>
    <w:multiLevelType w:val="multilevel"/>
    <w:tmpl w:val="A99E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D22AC9"/>
    <w:multiLevelType w:val="multilevel"/>
    <w:tmpl w:val="3BE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647A7"/>
    <w:multiLevelType w:val="multilevel"/>
    <w:tmpl w:val="40B8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92872"/>
    <w:multiLevelType w:val="multilevel"/>
    <w:tmpl w:val="A752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5148D"/>
    <w:multiLevelType w:val="multilevel"/>
    <w:tmpl w:val="1F80F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0312FF"/>
    <w:multiLevelType w:val="multilevel"/>
    <w:tmpl w:val="03AE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51A81"/>
    <w:multiLevelType w:val="multilevel"/>
    <w:tmpl w:val="DCE4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679223">
    <w:abstractNumId w:val="5"/>
  </w:num>
  <w:num w:numId="2" w16cid:durableId="1210998180">
    <w:abstractNumId w:val="9"/>
  </w:num>
  <w:num w:numId="3" w16cid:durableId="1456560559">
    <w:abstractNumId w:val="4"/>
  </w:num>
  <w:num w:numId="4" w16cid:durableId="601690199">
    <w:abstractNumId w:val="11"/>
  </w:num>
  <w:num w:numId="5" w16cid:durableId="895093016">
    <w:abstractNumId w:val="10"/>
  </w:num>
  <w:num w:numId="6" w16cid:durableId="206528813">
    <w:abstractNumId w:val="2"/>
  </w:num>
  <w:num w:numId="7" w16cid:durableId="493186296">
    <w:abstractNumId w:val="7"/>
  </w:num>
  <w:num w:numId="8" w16cid:durableId="1284460592">
    <w:abstractNumId w:val="8"/>
  </w:num>
  <w:num w:numId="9" w16cid:durableId="1777867296">
    <w:abstractNumId w:val="0"/>
  </w:num>
  <w:num w:numId="10" w16cid:durableId="922496878">
    <w:abstractNumId w:val="1"/>
  </w:num>
  <w:num w:numId="11" w16cid:durableId="1680699845">
    <w:abstractNumId w:val="6"/>
  </w:num>
  <w:num w:numId="12" w16cid:durableId="180632197">
    <w:abstractNumId w:val="12"/>
  </w:num>
  <w:num w:numId="13" w16cid:durableId="8289078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BC"/>
    <w:rsid w:val="000B36B5"/>
    <w:rsid w:val="00122C96"/>
    <w:rsid w:val="001E1862"/>
    <w:rsid w:val="003864CA"/>
    <w:rsid w:val="003E53FB"/>
    <w:rsid w:val="00403D30"/>
    <w:rsid w:val="00442D90"/>
    <w:rsid w:val="005F20F1"/>
    <w:rsid w:val="006228A8"/>
    <w:rsid w:val="0064794A"/>
    <w:rsid w:val="006872F2"/>
    <w:rsid w:val="00692D8B"/>
    <w:rsid w:val="006B6D55"/>
    <w:rsid w:val="006C0B46"/>
    <w:rsid w:val="009E3C38"/>
    <w:rsid w:val="009E5D4F"/>
    <w:rsid w:val="00A1165C"/>
    <w:rsid w:val="00A874FC"/>
    <w:rsid w:val="00B014DC"/>
    <w:rsid w:val="00B605BC"/>
    <w:rsid w:val="00C25722"/>
    <w:rsid w:val="00D65065"/>
    <w:rsid w:val="00DE2348"/>
    <w:rsid w:val="00E16957"/>
    <w:rsid w:val="00ED79FB"/>
    <w:rsid w:val="00F44BEA"/>
    <w:rsid w:val="00F6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01457"/>
  <w15:chartTrackingRefBased/>
  <w15:docId w15:val="{257301EB-940F-49FE-A5F6-B8E8CCB7E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5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5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5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5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5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5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5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5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5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5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10011</TotalTime>
  <Pages>5</Pages>
  <Words>1017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Ruiz</dc:creator>
  <cp:keywords/>
  <dc:description/>
  <cp:lastModifiedBy>Jonathan Ruiz</cp:lastModifiedBy>
  <cp:revision>22</cp:revision>
  <dcterms:created xsi:type="dcterms:W3CDTF">2025-12-04T03:03:00Z</dcterms:created>
  <dcterms:modified xsi:type="dcterms:W3CDTF">2025-12-13T00:46:00Z</dcterms:modified>
</cp:coreProperties>
</file>