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3BBA8" w14:textId="5E685888" w:rsidR="00B031ED" w:rsidRPr="00797B67" w:rsidRDefault="00BD660C" w:rsidP="00797B67">
      <w:pPr>
        <w:spacing w:after="120" w:line="276" w:lineRule="auto"/>
        <w:jc w:val="both"/>
        <w:textAlignment w:val="baseline"/>
        <w:rPr>
          <w:rFonts w:ascii="Times New Roman" w:eastAsia="Times New Roman" w:hAnsi="Times New Roman" w:cs="Times New Roman"/>
          <w:sz w:val="24"/>
          <w:szCs w:val="24"/>
        </w:rPr>
      </w:pPr>
      <w:r w:rsidRPr="00797B67">
        <w:rPr>
          <w:rFonts w:ascii="Times New Roman" w:hAnsi="Times New Roman" w:cs="Times New Roman"/>
          <w:b/>
          <w:bCs/>
          <w:sz w:val="24"/>
          <w:szCs w:val="24"/>
        </w:rPr>
        <w:t xml:space="preserve">1. </w:t>
      </w:r>
      <w:r w:rsidR="00B031ED" w:rsidRPr="00797B67">
        <w:rPr>
          <w:rFonts w:ascii="Times New Roman" w:eastAsia="Times New Roman" w:hAnsi="Times New Roman" w:cs="Times New Roman"/>
          <w:b/>
          <w:bCs/>
          <w:sz w:val="24"/>
          <w:szCs w:val="24"/>
        </w:rPr>
        <w:t>Project Name</w:t>
      </w:r>
    </w:p>
    <w:p w14:paraId="26630C33" w14:textId="2016B436" w:rsidR="00B031ED" w:rsidRPr="00797B67" w:rsidRDefault="00ED7A9F" w:rsidP="00797B67">
      <w:pPr>
        <w:spacing w:after="0" w:line="276" w:lineRule="auto"/>
        <w:jc w:val="both"/>
        <w:textAlignment w:val="baseline"/>
        <w:rPr>
          <w:rFonts w:ascii="Times New Roman" w:eastAsia="Batang" w:hAnsi="Times New Roman" w:cs="Times New Roman"/>
          <w:sz w:val="24"/>
          <w:szCs w:val="24"/>
          <w:lang w:val="en-CA" w:eastAsia="ko-KR"/>
        </w:rPr>
      </w:pPr>
      <w:r w:rsidRPr="00797B67">
        <w:rPr>
          <w:rFonts w:ascii="Times New Roman" w:eastAsia="Times New Roman" w:hAnsi="Times New Roman" w:cs="Times New Roman"/>
          <w:sz w:val="24"/>
          <w:szCs w:val="24"/>
        </w:rPr>
        <w:t>Crisis Informatics with T</w:t>
      </w:r>
      <w:r w:rsidR="00173F0D" w:rsidRPr="00797B67">
        <w:rPr>
          <w:rFonts w:ascii="Times New Roman" w:eastAsia="Times New Roman" w:hAnsi="Times New Roman" w:cs="Times New Roman"/>
          <w:sz w:val="24"/>
          <w:szCs w:val="24"/>
        </w:rPr>
        <w:t>witter</w:t>
      </w:r>
      <w:r w:rsidR="00E60FD5" w:rsidRPr="00797B67">
        <w:rPr>
          <w:rFonts w:ascii="Times New Roman" w:eastAsia="Times New Roman" w:hAnsi="Times New Roman" w:cs="Times New Roman"/>
          <w:sz w:val="24"/>
          <w:szCs w:val="24"/>
          <w:lang w:val="en-CA"/>
        </w:rPr>
        <w:t xml:space="preserve"> Data</w:t>
      </w:r>
    </w:p>
    <w:p w14:paraId="40D7D725" w14:textId="77777777" w:rsidR="00B031ED" w:rsidRPr="00797B67" w:rsidRDefault="00B031ED" w:rsidP="00797B67">
      <w:pPr>
        <w:spacing w:after="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w:t>
      </w:r>
    </w:p>
    <w:p w14:paraId="33657F62" w14:textId="074E16D0" w:rsidR="00B031ED" w:rsidRPr="00797B67" w:rsidRDefault="00BD660C" w:rsidP="00797B67">
      <w:pPr>
        <w:spacing w:after="12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b/>
          <w:bCs/>
          <w:sz w:val="24"/>
          <w:szCs w:val="24"/>
        </w:rPr>
        <w:t xml:space="preserve">2. </w:t>
      </w:r>
      <w:r w:rsidR="00B031ED" w:rsidRPr="00797B67">
        <w:rPr>
          <w:rFonts w:ascii="Times New Roman" w:eastAsia="Times New Roman" w:hAnsi="Times New Roman" w:cs="Times New Roman"/>
          <w:b/>
          <w:bCs/>
          <w:sz w:val="24"/>
          <w:szCs w:val="24"/>
        </w:rPr>
        <w:t>Overview</w:t>
      </w:r>
    </w:p>
    <w:p w14:paraId="57D49D61" w14:textId="5630A9A5" w:rsidR="00B031ED" w:rsidRPr="00797B67" w:rsidRDefault="005A6780" w:rsidP="00797B67">
      <w:pPr>
        <w:spacing w:after="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This project aims</w:t>
      </w:r>
      <w:r w:rsidR="00B031ED" w:rsidRPr="00797B67">
        <w:rPr>
          <w:rFonts w:ascii="Times New Roman" w:eastAsia="Times New Roman" w:hAnsi="Times New Roman" w:cs="Times New Roman"/>
          <w:sz w:val="24"/>
          <w:szCs w:val="24"/>
        </w:rPr>
        <w:t xml:space="preserve"> to understand the significance of contextual analysis, crisis prediction and recovery</w:t>
      </w:r>
      <w:r w:rsidR="00121CF7" w:rsidRPr="00797B67">
        <w:rPr>
          <w:rFonts w:ascii="Times New Roman" w:eastAsia="Times New Roman" w:hAnsi="Times New Roman" w:cs="Times New Roman"/>
          <w:sz w:val="24"/>
          <w:szCs w:val="24"/>
        </w:rPr>
        <w:t xml:space="preserve"> through </w:t>
      </w:r>
      <w:r w:rsidR="00230CC0" w:rsidRPr="00797B67">
        <w:rPr>
          <w:rFonts w:ascii="Times New Roman" w:eastAsia="Times New Roman" w:hAnsi="Times New Roman" w:cs="Times New Roman"/>
          <w:sz w:val="24"/>
          <w:szCs w:val="24"/>
        </w:rPr>
        <w:t xml:space="preserve">textual </w:t>
      </w:r>
      <w:r w:rsidR="00121CF7" w:rsidRPr="00797B67">
        <w:rPr>
          <w:rFonts w:ascii="Times New Roman" w:eastAsia="Times New Roman" w:hAnsi="Times New Roman" w:cs="Times New Roman"/>
          <w:sz w:val="24"/>
          <w:szCs w:val="24"/>
        </w:rPr>
        <w:t xml:space="preserve">data </w:t>
      </w:r>
      <w:r w:rsidR="00230CC0" w:rsidRPr="00797B67">
        <w:rPr>
          <w:rFonts w:ascii="Times New Roman" w:eastAsia="Times New Roman" w:hAnsi="Times New Roman" w:cs="Times New Roman"/>
          <w:sz w:val="24"/>
          <w:szCs w:val="24"/>
        </w:rPr>
        <w:t>being created</w:t>
      </w:r>
      <w:r w:rsidR="00121CF7" w:rsidRPr="00797B67">
        <w:rPr>
          <w:rFonts w:ascii="Times New Roman" w:eastAsia="Times New Roman" w:hAnsi="Times New Roman" w:cs="Times New Roman"/>
          <w:sz w:val="24"/>
          <w:szCs w:val="24"/>
        </w:rPr>
        <w:t xml:space="preserve"> on the Twitter platform</w:t>
      </w:r>
      <w:r w:rsidR="00B031ED" w:rsidRPr="00797B67">
        <w:rPr>
          <w:rFonts w:ascii="Times New Roman" w:eastAsia="Times New Roman" w:hAnsi="Times New Roman" w:cs="Times New Roman"/>
          <w:sz w:val="24"/>
          <w:szCs w:val="24"/>
        </w:rPr>
        <w:t xml:space="preserve">. </w:t>
      </w:r>
      <w:r w:rsidR="00C2305D" w:rsidRPr="00797B67">
        <w:rPr>
          <w:rFonts w:ascii="Times New Roman" w:eastAsia="Times New Roman" w:hAnsi="Times New Roman" w:cs="Times New Roman"/>
          <w:sz w:val="24"/>
          <w:szCs w:val="24"/>
        </w:rPr>
        <w:t xml:space="preserve">Many </w:t>
      </w:r>
      <w:r w:rsidR="00230CC0" w:rsidRPr="00797B67">
        <w:rPr>
          <w:rFonts w:ascii="Times New Roman" w:eastAsia="Times New Roman" w:hAnsi="Times New Roman" w:cs="Times New Roman"/>
          <w:sz w:val="24"/>
          <w:szCs w:val="24"/>
        </w:rPr>
        <w:t xml:space="preserve">new agencies and </w:t>
      </w:r>
      <w:r w:rsidR="00C2305D" w:rsidRPr="00797B67">
        <w:rPr>
          <w:rFonts w:ascii="Times New Roman" w:eastAsia="Times New Roman" w:hAnsi="Times New Roman" w:cs="Times New Roman"/>
          <w:sz w:val="24"/>
          <w:szCs w:val="24"/>
        </w:rPr>
        <w:t>disaster relief organizations, including the UNDP</w:t>
      </w:r>
      <w:r w:rsidR="00230CC0" w:rsidRPr="00797B67">
        <w:rPr>
          <w:rFonts w:ascii="Times New Roman" w:eastAsia="Times New Roman" w:hAnsi="Times New Roman" w:cs="Times New Roman"/>
          <w:sz w:val="24"/>
          <w:szCs w:val="24"/>
        </w:rPr>
        <w:t xml:space="preserve">, </w:t>
      </w:r>
      <w:r w:rsidR="00C2305D" w:rsidRPr="00797B67">
        <w:rPr>
          <w:rFonts w:ascii="Times New Roman" w:eastAsia="Times New Roman" w:hAnsi="Times New Roman" w:cs="Times New Roman"/>
          <w:sz w:val="24"/>
          <w:szCs w:val="24"/>
        </w:rPr>
        <w:t>are interested in programmatically monitoring Twitter</w:t>
      </w:r>
      <w:r w:rsidR="00230CC0" w:rsidRPr="00797B67">
        <w:rPr>
          <w:rFonts w:ascii="Times New Roman" w:eastAsia="Times New Roman" w:hAnsi="Times New Roman" w:cs="Times New Roman"/>
          <w:sz w:val="24"/>
          <w:szCs w:val="24"/>
        </w:rPr>
        <w:t xml:space="preserve"> platform</w:t>
      </w:r>
      <w:r w:rsidR="00C2305D" w:rsidRPr="00797B67">
        <w:rPr>
          <w:rFonts w:ascii="Times New Roman" w:eastAsia="Times New Roman" w:hAnsi="Times New Roman" w:cs="Times New Roman"/>
          <w:sz w:val="24"/>
          <w:szCs w:val="24"/>
        </w:rPr>
        <w:t>. However</w:t>
      </w:r>
      <w:r w:rsidRPr="00797B67">
        <w:rPr>
          <w:rFonts w:ascii="Times New Roman" w:eastAsia="Times New Roman" w:hAnsi="Times New Roman" w:cs="Times New Roman"/>
          <w:sz w:val="24"/>
          <w:szCs w:val="24"/>
        </w:rPr>
        <w:t>,</w:t>
      </w:r>
      <w:r w:rsidR="00C2305D" w:rsidRPr="00797B67">
        <w:rPr>
          <w:rFonts w:ascii="Times New Roman" w:eastAsia="Times New Roman" w:hAnsi="Times New Roman" w:cs="Times New Roman"/>
          <w:sz w:val="24"/>
          <w:szCs w:val="24"/>
        </w:rPr>
        <w:t xml:space="preserve"> </w:t>
      </w:r>
      <w:r w:rsidR="00230CC0" w:rsidRPr="00797B67">
        <w:rPr>
          <w:rFonts w:ascii="Times New Roman" w:eastAsia="Times New Roman" w:hAnsi="Times New Roman" w:cs="Times New Roman"/>
          <w:sz w:val="24"/>
          <w:szCs w:val="24"/>
        </w:rPr>
        <w:t xml:space="preserve">there are many barriers to derive valuable insights using Twitter data as a </w:t>
      </w:r>
      <w:r w:rsidR="00BE5398" w:rsidRPr="00797B67">
        <w:rPr>
          <w:rFonts w:ascii="Times New Roman" w:eastAsia="Times New Roman" w:hAnsi="Times New Roman" w:cs="Times New Roman"/>
          <w:sz w:val="24"/>
          <w:szCs w:val="24"/>
        </w:rPr>
        <w:t>reliable</w:t>
      </w:r>
      <w:r w:rsidR="00230CC0" w:rsidRPr="00797B67">
        <w:rPr>
          <w:rFonts w:ascii="Times New Roman" w:eastAsia="Times New Roman" w:hAnsi="Times New Roman" w:cs="Times New Roman"/>
          <w:sz w:val="24"/>
          <w:szCs w:val="24"/>
        </w:rPr>
        <w:t xml:space="preserve"> source</w:t>
      </w:r>
      <w:r w:rsidR="00BE5398" w:rsidRPr="00797B67">
        <w:rPr>
          <w:rFonts w:ascii="Times New Roman" w:eastAsia="Times New Roman" w:hAnsi="Times New Roman" w:cs="Times New Roman"/>
          <w:sz w:val="24"/>
          <w:szCs w:val="24"/>
        </w:rPr>
        <w:t xml:space="preserve"> of information</w:t>
      </w:r>
      <w:r w:rsidR="00230CC0" w:rsidRPr="00797B67">
        <w:rPr>
          <w:rFonts w:ascii="Times New Roman" w:eastAsia="Times New Roman" w:hAnsi="Times New Roman" w:cs="Times New Roman"/>
          <w:sz w:val="24"/>
          <w:szCs w:val="24"/>
        </w:rPr>
        <w:t xml:space="preserve">. Utilizing </w:t>
      </w:r>
      <w:r w:rsidR="007038AF" w:rsidRPr="00797B67">
        <w:rPr>
          <w:rFonts w:ascii="Times New Roman" w:eastAsia="Times New Roman" w:hAnsi="Times New Roman" w:cs="Times New Roman"/>
          <w:sz w:val="24"/>
          <w:szCs w:val="24"/>
        </w:rPr>
        <w:t xml:space="preserve">Twitter data for crisis informatics </w:t>
      </w:r>
      <w:r w:rsidR="00335187" w:rsidRPr="00797B67">
        <w:rPr>
          <w:rFonts w:ascii="Times New Roman" w:eastAsia="Times New Roman" w:hAnsi="Times New Roman" w:cs="Times New Roman"/>
          <w:sz w:val="24"/>
          <w:szCs w:val="24"/>
        </w:rPr>
        <w:t>application</w:t>
      </w:r>
      <w:r w:rsidR="00230CC0" w:rsidRPr="00797B67">
        <w:rPr>
          <w:rFonts w:ascii="Times New Roman" w:eastAsia="Times New Roman" w:hAnsi="Times New Roman" w:cs="Times New Roman"/>
          <w:sz w:val="24"/>
          <w:szCs w:val="24"/>
        </w:rPr>
        <w:t xml:space="preserve"> starts from</w:t>
      </w:r>
      <w:r w:rsidR="007038AF" w:rsidRPr="00797B67">
        <w:rPr>
          <w:rFonts w:ascii="Times New Roman" w:eastAsia="Times New Roman" w:hAnsi="Times New Roman" w:cs="Times New Roman"/>
          <w:sz w:val="24"/>
          <w:szCs w:val="24"/>
        </w:rPr>
        <w:t xml:space="preserve"> determining the </w:t>
      </w:r>
      <w:r w:rsidR="00161EF8" w:rsidRPr="00797B67">
        <w:rPr>
          <w:rFonts w:ascii="Times New Roman" w:eastAsia="Times New Roman" w:hAnsi="Times New Roman" w:cs="Times New Roman"/>
          <w:sz w:val="24"/>
          <w:szCs w:val="24"/>
        </w:rPr>
        <w:t xml:space="preserve">right and </w:t>
      </w:r>
      <w:r w:rsidR="007038AF" w:rsidRPr="00797B67">
        <w:rPr>
          <w:rFonts w:ascii="Times New Roman" w:eastAsia="Times New Roman" w:hAnsi="Times New Roman" w:cs="Times New Roman"/>
          <w:sz w:val="24"/>
          <w:szCs w:val="24"/>
        </w:rPr>
        <w:t xml:space="preserve">relevant tweet for </w:t>
      </w:r>
      <w:r w:rsidR="00161EF8" w:rsidRPr="00797B67">
        <w:rPr>
          <w:rFonts w:ascii="Times New Roman" w:eastAsia="Times New Roman" w:hAnsi="Times New Roman" w:cs="Times New Roman"/>
          <w:sz w:val="24"/>
          <w:szCs w:val="24"/>
        </w:rPr>
        <w:t>a particular</w:t>
      </w:r>
      <w:r w:rsidR="007038AF" w:rsidRPr="00797B67">
        <w:rPr>
          <w:rFonts w:ascii="Times New Roman" w:eastAsia="Times New Roman" w:hAnsi="Times New Roman" w:cs="Times New Roman"/>
          <w:sz w:val="24"/>
          <w:szCs w:val="24"/>
        </w:rPr>
        <w:t xml:space="preserve"> crisis. The key objective for this</w:t>
      </w:r>
      <w:r w:rsidR="00F6799A" w:rsidRPr="00797B67">
        <w:rPr>
          <w:rFonts w:ascii="Times New Roman" w:eastAsia="Times New Roman" w:hAnsi="Times New Roman" w:cs="Times New Roman"/>
          <w:sz w:val="24"/>
          <w:szCs w:val="24"/>
        </w:rPr>
        <w:t xml:space="preserve"> </w:t>
      </w:r>
      <w:r w:rsidR="002C1121" w:rsidRPr="00797B67">
        <w:rPr>
          <w:rFonts w:ascii="Times New Roman" w:eastAsia="Times New Roman" w:hAnsi="Times New Roman" w:cs="Times New Roman"/>
          <w:sz w:val="24"/>
          <w:szCs w:val="24"/>
        </w:rPr>
        <w:t xml:space="preserve">project </w:t>
      </w:r>
      <w:r w:rsidR="007038AF" w:rsidRPr="00797B67">
        <w:rPr>
          <w:rFonts w:ascii="Times New Roman" w:eastAsia="Times New Roman" w:hAnsi="Times New Roman" w:cs="Times New Roman"/>
          <w:sz w:val="24"/>
          <w:szCs w:val="24"/>
        </w:rPr>
        <w:t xml:space="preserve">is to </w:t>
      </w:r>
      <w:r w:rsidR="00230CC0" w:rsidRPr="00797B67">
        <w:rPr>
          <w:rFonts w:ascii="Times New Roman" w:eastAsia="Times New Roman" w:hAnsi="Times New Roman" w:cs="Times New Roman"/>
          <w:sz w:val="24"/>
          <w:szCs w:val="24"/>
        </w:rPr>
        <w:t>utilize Twitter platform data for disaster preparedness, response, and recovery</w:t>
      </w:r>
      <w:r w:rsidR="005F2073" w:rsidRPr="00797B67">
        <w:rPr>
          <w:rFonts w:ascii="Times New Roman" w:eastAsia="Times New Roman" w:hAnsi="Times New Roman" w:cs="Times New Roman"/>
          <w:sz w:val="24"/>
          <w:szCs w:val="24"/>
        </w:rPr>
        <w:t xml:space="preserve"> and build a </w:t>
      </w:r>
      <w:r w:rsidR="00270B90" w:rsidRPr="00797B67">
        <w:rPr>
          <w:rFonts w:ascii="Times New Roman" w:eastAsia="Times New Roman" w:hAnsi="Times New Roman" w:cs="Times New Roman"/>
          <w:sz w:val="24"/>
          <w:szCs w:val="24"/>
        </w:rPr>
        <w:t>proof</w:t>
      </w:r>
      <w:r w:rsidR="00511965" w:rsidRPr="00797B67">
        <w:rPr>
          <w:rFonts w:ascii="Times New Roman" w:eastAsia="Times New Roman" w:hAnsi="Times New Roman" w:cs="Times New Roman"/>
          <w:sz w:val="24"/>
          <w:szCs w:val="24"/>
        </w:rPr>
        <w:t>-</w:t>
      </w:r>
      <w:r w:rsidR="00270B90" w:rsidRPr="00797B67">
        <w:rPr>
          <w:rFonts w:ascii="Times New Roman" w:eastAsia="Times New Roman" w:hAnsi="Times New Roman" w:cs="Times New Roman"/>
          <w:sz w:val="24"/>
          <w:szCs w:val="24"/>
        </w:rPr>
        <w:t>of</w:t>
      </w:r>
      <w:r w:rsidR="00511965" w:rsidRPr="00797B67">
        <w:rPr>
          <w:rFonts w:ascii="Times New Roman" w:eastAsia="Times New Roman" w:hAnsi="Times New Roman" w:cs="Times New Roman"/>
          <w:sz w:val="24"/>
          <w:szCs w:val="24"/>
        </w:rPr>
        <w:t>-</w:t>
      </w:r>
      <w:r w:rsidR="00270B90" w:rsidRPr="00797B67">
        <w:rPr>
          <w:rFonts w:ascii="Times New Roman" w:eastAsia="Times New Roman" w:hAnsi="Times New Roman" w:cs="Times New Roman"/>
          <w:sz w:val="24"/>
          <w:szCs w:val="24"/>
        </w:rPr>
        <w:t xml:space="preserve">concept </w:t>
      </w:r>
      <w:r w:rsidR="005F2073" w:rsidRPr="00797B67">
        <w:rPr>
          <w:rFonts w:ascii="Times New Roman" w:eastAsia="Times New Roman" w:hAnsi="Times New Roman" w:cs="Times New Roman"/>
          <w:sz w:val="24"/>
          <w:szCs w:val="24"/>
        </w:rPr>
        <w:t>website that enables to analyze the information online</w:t>
      </w:r>
      <w:r w:rsidR="00230CC0" w:rsidRPr="00797B67">
        <w:rPr>
          <w:rFonts w:ascii="Times New Roman" w:eastAsia="Times New Roman" w:hAnsi="Times New Roman" w:cs="Times New Roman"/>
          <w:sz w:val="24"/>
          <w:szCs w:val="24"/>
        </w:rPr>
        <w:t xml:space="preserve">. </w:t>
      </w:r>
      <w:r w:rsidR="00270B90" w:rsidRPr="00797B67">
        <w:rPr>
          <w:rFonts w:ascii="Times New Roman" w:eastAsia="Times New Roman" w:hAnsi="Times New Roman" w:cs="Times New Roman"/>
          <w:sz w:val="24"/>
          <w:szCs w:val="24"/>
        </w:rPr>
        <w:t>An example is a twitter alert system which can track rapid-onset disasters</w:t>
      </w:r>
      <w:r w:rsidR="00777F5C" w:rsidRPr="00797B67">
        <w:rPr>
          <w:rFonts w:ascii="Times New Roman" w:eastAsia="Times New Roman" w:hAnsi="Times New Roman" w:cs="Times New Roman"/>
          <w:sz w:val="24"/>
          <w:szCs w:val="24"/>
        </w:rPr>
        <w:t xml:space="preserve"> in a dashboard format</w:t>
      </w:r>
      <w:r w:rsidR="00270B90" w:rsidRPr="00797B67">
        <w:rPr>
          <w:rFonts w:ascii="Times New Roman" w:eastAsia="Times New Roman" w:hAnsi="Times New Roman" w:cs="Times New Roman"/>
          <w:sz w:val="24"/>
          <w:szCs w:val="24"/>
        </w:rPr>
        <w:t>.</w:t>
      </w:r>
    </w:p>
    <w:p w14:paraId="12A676B8" w14:textId="77777777" w:rsidR="00B031ED" w:rsidRPr="00797B67" w:rsidRDefault="00B031ED" w:rsidP="00797B67">
      <w:pPr>
        <w:spacing w:after="0" w:line="276" w:lineRule="auto"/>
        <w:jc w:val="both"/>
        <w:textAlignment w:val="baseline"/>
        <w:rPr>
          <w:rFonts w:ascii="Times New Roman" w:eastAsia="Times New Roman" w:hAnsi="Times New Roman" w:cs="Times New Roman"/>
          <w:sz w:val="24"/>
          <w:szCs w:val="24"/>
          <w:lang w:val="en-CA" w:eastAsia="ko-KR"/>
        </w:rPr>
      </w:pPr>
      <w:r w:rsidRPr="00797B67">
        <w:rPr>
          <w:rFonts w:ascii="Times New Roman" w:eastAsia="Times New Roman" w:hAnsi="Times New Roman" w:cs="Times New Roman"/>
          <w:sz w:val="24"/>
          <w:szCs w:val="24"/>
        </w:rPr>
        <w:t> </w:t>
      </w:r>
    </w:p>
    <w:p w14:paraId="17253A93" w14:textId="53BC5305" w:rsidR="00B031ED" w:rsidRPr="00797B67" w:rsidRDefault="00BD660C" w:rsidP="00797B67">
      <w:pPr>
        <w:spacing w:after="12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b/>
          <w:bCs/>
          <w:sz w:val="24"/>
          <w:szCs w:val="24"/>
        </w:rPr>
        <w:t xml:space="preserve">3. </w:t>
      </w:r>
      <w:r w:rsidR="00B031ED" w:rsidRPr="00797B67">
        <w:rPr>
          <w:rFonts w:ascii="Times New Roman" w:eastAsia="Times New Roman" w:hAnsi="Times New Roman" w:cs="Times New Roman"/>
          <w:b/>
          <w:bCs/>
          <w:sz w:val="24"/>
          <w:szCs w:val="24"/>
        </w:rPr>
        <w:t>Backgroun</w:t>
      </w:r>
      <w:r w:rsidRPr="00797B67">
        <w:rPr>
          <w:rFonts w:ascii="Times New Roman" w:eastAsia="Times New Roman" w:hAnsi="Times New Roman" w:cs="Times New Roman"/>
          <w:b/>
          <w:bCs/>
          <w:sz w:val="24"/>
          <w:szCs w:val="24"/>
        </w:rPr>
        <w:t>d</w:t>
      </w:r>
      <w:r w:rsidR="00B031ED" w:rsidRPr="00797B67">
        <w:rPr>
          <w:rFonts w:ascii="Times New Roman" w:eastAsia="Times New Roman" w:hAnsi="Times New Roman" w:cs="Times New Roman"/>
          <w:sz w:val="24"/>
          <w:szCs w:val="24"/>
        </w:rPr>
        <w:t> </w:t>
      </w:r>
    </w:p>
    <w:p w14:paraId="1C89AE2C" w14:textId="7E6AA0E6" w:rsidR="00121CF7" w:rsidRPr="00797B67" w:rsidRDefault="00B031ED" w:rsidP="00797B67">
      <w:pPr>
        <w:spacing w:after="0" w:line="276" w:lineRule="auto"/>
        <w:jc w:val="both"/>
        <w:textAlignment w:val="baseline"/>
        <w:rPr>
          <w:rFonts w:ascii="Times New Roman" w:eastAsia="Times New Roman" w:hAnsi="Times New Roman" w:cs="Times New Roman"/>
          <w:sz w:val="24"/>
          <w:szCs w:val="24"/>
          <w:lang w:val="en-CA" w:eastAsia="ko-KR"/>
        </w:rPr>
      </w:pPr>
      <w:r w:rsidRPr="00797B67">
        <w:rPr>
          <w:rFonts w:ascii="Times New Roman" w:eastAsia="Times New Roman" w:hAnsi="Times New Roman" w:cs="Times New Roman"/>
          <w:sz w:val="24"/>
          <w:szCs w:val="24"/>
        </w:rPr>
        <w:t xml:space="preserve">Twitter provides vast amounts of </w:t>
      </w:r>
      <w:r w:rsidR="005A6780" w:rsidRPr="00797B67">
        <w:rPr>
          <w:rFonts w:ascii="Times New Roman" w:eastAsia="Times New Roman" w:hAnsi="Times New Roman" w:cs="Times New Roman"/>
          <w:sz w:val="24"/>
          <w:szCs w:val="24"/>
        </w:rPr>
        <w:t>user-generated</w:t>
      </w:r>
      <w:r w:rsidRPr="00797B67">
        <w:rPr>
          <w:rFonts w:ascii="Times New Roman" w:eastAsia="Times New Roman" w:hAnsi="Times New Roman" w:cs="Times New Roman"/>
          <w:sz w:val="24"/>
          <w:szCs w:val="24"/>
        </w:rPr>
        <w:t xml:space="preserve"> data, allowing </w:t>
      </w:r>
      <w:r w:rsidR="00D223EA" w:rsidRPr="00797B67">
        <w:rPr>
          <w:rFonts w:ascii="Times New Roman" w:eastAsia="Times New Roman" w:hAnsi="Times New Roman" w:cs="Times New Roman"/>
          <w:sz w:val="24"/>
          <w:szCs w:val="24"/>
        </w:rPr>
        <w:t>a user</w:t>
      </w:r>
      <w:r w:rsidR="005A6780" w:rsidRPr="00797B67">
        <w:rPr>
          <w:rFonts w:ascii="Times New Roman" w:eastAsia="Times New Roman" w:hAnsi="Times New Roman" w:cs="Times New Roman"/>
          <w:sz w:val="24"/>
          <w:szCs w:val="24"/>
        </w:rPr>
        <w:t xml:space="preserve"> </w:t>
      </w:r>
      <w:r w:rsidRPr="00797B67">
        <w:rPr>
          <w:rFonts w:ascii="Times New Roman" w:eastAsia="Times New Roman" w:hAnsi="Times New Roman" w:cs="Times New Roman"/>
          <w:sz w:val="24"/>
          <w:szCs w:val="24"/>
        </w:rPr>
        <w:t>to gain</w:t>
      </w:r>
      <w:r w:rsidR="00D223EA" w:rsidRPr="00797B67">
        <w:rPr>
          <w:rFonts w:ascii="Times New Roman" w:eastAsia="Times New Roman" w:hAnsi="Times New Roman" w:cs="Times New Roman"/>
          <w:sz w:val="24"/>
          <w:szCs w:val="24"/>
        </w:rPr>
        <w:t xml:space="preserve"> partial</w:t>
      </w:r>
      <w:r w:rsidRPr="00797B67">
        <w:rPr>
          <w:rFonts w:ascii="Times New Roman" w:eastAsia="Times New Roman" w:hAnsi="Times New Roman" w:cs="Times New Roman"/>
          <w:sz w:val="24"/>
          <w:szCs w:val="24"/>
        </w:rPr>
        <w:t xml:space="preserve"> insights into</w:t>
      </w:r>
      <w:r w:rsidR="00D223EA" w:rsidRPr="00797B67">
        <w:rPr>
          <w:rFonts w:ascii="Times New Roman" w:eastAsia="Times New Roman" w:hAnsi="Times New Roman" w:cs="Times New Roman"/>
          <w:sz w:val="24"/>
          <w:szCs w:val="24"/>
        </w:rPr>
        <w:t xml:space="preserve"> the</w:t>
      </w:r>
      <w:r w:rsidRPr="00797B67">
        <w:rPr>
          <w:rFonts w:ascii="Times New Roman" w:eastAsia="Times New Roman" w:hAnsi="Times New Roman" w:cs="Times New Roman"/>
          <w:sz w:val="24"/>
          <w:szCs w:val="24"/>
        </w:rPr>
        <w:t xml:space="preserve"> online public </w:t>
      </w:r>
      <w:r w:rsidR="182F4D21" w:rsidRPr="00797B67">
        <w:rPr>
          <w:rFonts w:ascii="Times New Roman" w:eastAsia="Times New Roman" w:hAnsi="Times New Roman" w:cs="Times New Roman"/>
          <w:sz w:val="24"/>
          <w:szCs w:val="24"/>
        </w:rPr>
        <w:t>behavior</w:t>
      </w:r>
      <w:r w:rsidR="00121CF7" w:rsidRPr="00797B67">
        <w:rPr>
          <w:rFonts w:ascii="Times New Roman" w:eastAsia="Times New Roman" w:hAnsi="Times New Roman" w:cs="Times New Roman"/>
          <w:sz w:val="24"/>
          <w:szCs w:val="24"/>
        </w:rPr>
        <w:t>. Twitter has become an important communication channel in times of emergency.</w:t>
      </w:r>
      <w:r w:rsidRPr="00797B67">
        <w:rPr>
          <w:rFonts w:ascii="Times New Roman" w:eastAsia="Times New Roman" w:hAnsi="Times New Roman" w:cs="Times New Roman"/>
          <w:sz w:val="24"/>
          <w:szCs w:val="24"/>
        </w:rPr>
        <w:t xml:space="preserve"> Several factors that give Twitter considerable advantages over other social media platforms for analysis are, among others, the limited character size of tweets that provides a relatively homogeneous </w:t>
      </w:r>
      <w:r w:rsidR="005A6780" w:rsidRPr="00797B67">
        <w:rPr>
          <w:rFonts w:ascii="Times New Roman" w:eastAsia="Times New Roman" w:hAnsi="Times New Roman" w:cs="Times New Roman"/>
          <w:sz w:val="24"/>
          <w:szCs w:val="24"/>
        </w:rPr>
        <w:t>corpus</w:t>
      </w:r>
      <w:r w:rsidRPr="00797B67">
        <w:rPr>
          <w:rFonts w:ascii="Times New Roman" w:eastAsia="Times New Roman" w:hAnsi="Times New Roman" w:cs="Times New Roman"/>
          <w:sz w:val="24"/>
          <w:szCs w:val="24"/>
        </w:rPr>
        <w:t xml:space="preserve">. Moreover, the millions of tweets published every day allows access to large data samples, offering real-life information on </w:t>
      </w:r>
      <w:r w:rsidR="2B12187B" w:rsidRPr="00797B67">
        <w:rPr>
          <w:rFonts w:ascii="Times New Roman" w:eastAsia="Times New Roman" w:hAnsi="Times New Roman" w:cs="Times New Roman"/>
          <w:sz w:val="24"/>
          <w:szCs w:val="24"/>
        </w:rPr>
        <w:t>many</w:t>
      </w:r>
      <w:r w:rsidRPr="00797B67">
        <w:rPr>
          <w:rFonts w:ascii="Times New Roman" w:eastAsia="Times New Roman" w:hAnsi="Times New Roman" w:cs="Times New Roman"/>
          <w:sz w:val="24"/>
          <w:szCs w:val="24"/>
        </w:rPr>
        <w:t xml:space="preserve"> topics. Additionally, tweets are publicly available and easily accessible as well as retrievable via APIs</w:t>
      </w:r>
      <w:r w:rsidR="00121CF7" w:rsidRPr="00797B67">
        <w:rPr>
          <w:rFonts w:ascii="Times New Roman" w:eastAsia="Times New Roman" w:hAnsi="Times New Roman" w:cs="Times New Roman"/>
          <w:sz w:val="24"/>
          <w:szCs w:val="24"/>
        </w:rPr>
        <w:t xml:space="preserve"> with a developer account</w:t>
      </w:r>
      <w:r w:rsidRPr="00797B67">
        <w:rPr>
          <w:rFonts w:ascii="Times New Roman" w:eastAsia="Times New Roman" w:hAnsi="Times New Roman" w:cs="Times New Roman"/>
          <w:sz w:val="24"/>
          <w:szCs w:val="24"/>
        </w:rPr>
        <w:t>.</w:t>
      </w:r>
    </w:p>
    <w:p w14:paraId="0A44E90E" w14:textId="7CD8999A" w:rsidR="00B031ED" w:rsidRPr="00797B67" w:rsidRDefault="00B031ED" w:rsidP="00797B67">
      <w:pPr>
        <w:spacing w:after="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w:t>
      </w:r>
    </w:p>
    <w:p w14:paraId="10AD74C9" w14:textId="49DB469E" w:rsidR="00B031ED" w:rsidRPr="00797B67" w:rsidRDefault="00B031ED" w:rsidP="00797B67">
      <w:pPr>
        <w:spacing w:after="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UNDP</w:t>
      </w:r>
      <w:r w:rsidR="00544644" w:rsidRPr="00797B67">
        <w:rPr>
          <w:rFonts w:ascii="Times New Roman" w:eastAsia="Times New Roman" w:hAnsi="Times New Roman" w:cs="Times New Roman"/>
          <w:sz w:val="24"/>
          <w:szCs w:val="24"/>
        </w:rPr>
        <w:t xml:space="preserve"> is an international</w:t>
      </w:r>
      <w:r w:rsidRPr="00797B67">
        <w:rPr>
          <w:rFonts w:ascii="Times New Roman" w:eastAsia="Times New Roman" w:hAnsi="Times New Roman" w:cs="Times New Roman"/>
          <w:sz w:val="24"/>
          <w:szCs w:val="24"/>
        </w:rPr>
        <w:t xml:space="preserve"> organization operating and working on a broad spectrum of thematic areas</w:t>
      </w:r>
      <w:r w:rsidR="00544644" w:rsidRPr="00797B67">
        <w:rPr>
          <w:rFonts w:ascii="Times New Roman" w:eastAsia="Times New Roman" w:hAnsi="Times New Roman" w:cs="Times New Roman"/>
          <w:sz w:val="24"/>
          <w:szCs w:val="24"/>
        </w:rPr>
        <w:t>. The organization</w:t>
      </w:r>
      <w:r w:rsidRPr="00797B67">
        <w:rPr>
          <w:rFonts w:ascii="Times New Roman" w:eastAsia="Times New Roman" w:hAnsi="Times New Roman" w:cs="Times New Roman"/>
          <w:sz w:val="24"/>
          <w:szCs w:val="24"/>
        </w:rPr>
        <w:t xml:space="preserve"> can benefit greatly by analyzing real-life information coming from individuals</w:t>
      </w:r>
      <w:r w:rsidR="00544644" w:rsidRPr="00797B67">
        <w:rPr>
          <w:rFonts w:ascii="Times New Roman" w:eastAsia="Times New Roman" w:hAnsi="Times New Roman" w:cs="Times New Roman"/>
          <w:sz w:val="24"/>
          <w:szCs w:val="24"/>
        </w:rPr>
        <w:t xml:space="preserve"> who are </w:t>
      </w:r>
      <w:r w:rsidR="005A6780" w:rsidRPr="00797B67">
        <w:rPr>
          <w:rFonts w:ascii="Times New Roman" w:eastAsia="Times New Roman" w:hAnsi="Times New Roman" w:cs="Times New Roman"/>
          <w:sz w:val="24"/>
          <w:szCs w:val="24"/>
        </w:rPr>
        <w:t xml:space="preserve">the </w:t>
      </w:r>
      <w:r w:rsidR="00544644" w:rsidRPr="00797B67">
        <w:rPr>
          <w:rFonts w:ascii="Times New Roman" w:eastAsia="Times New Roman" w:hAnsi="Times New Roman" w:cs="Times New Roman"/>
          <w:sz w:val="24"/>
          <w:szCs w:val="24"/>
        </w:rPr>
        <w:t>potential benefactor of the organization’s policy and programs</w:t>
      </w:r>
      <w:r w:rsidRPr="00797B67">
        <w:rPr>
          <w:rFonts w:ascii="Times New Roman" w:eastAsia="Times New Roman" w:hAnsi="Times New Roman" w:cs="Times New Roman"/>
          <w:sz w:val="24"/>
          <w:szCs w:val="24"/>
        </w:rPr>
        <w:t xml:space="preserve">. </w:t>
      </w:r>
      <w:r w:rsidR="005F2073" w:rsidRPr="00797B67">
        <w:rPr>
          <w:rFonts w:ascii="Times New Roman" w:eastAsia="Times New Roman" w:hAnsi="Times New Roman" w:cs="Times New Roman"/>
          <w:sz w:val="24"/>
          <w:szCs w:val="24"/>
        </w:rPr>
        <w:t xml:space="preserve">Multiple units within the </w:t>
      </w:r>
      <w:r w:rsidRPr="00797B67">
        <w:rPr>
          <w:rFonts w:ascii="Times New Roman" w:eastAsia="Times New Roman" w:hAnsi="Times New Roman" w:cs="Times New Roman"/>
          <w:sz w:val="24"/>
          <w:szCs w:val="24"/>
        </w:rPr>
        <w:t>UNDP ha</w:t>
      </w:r>
      <w:r w:rsidR="005F2073" w:rsidRPr="00797B67">
        <w:rPr>
          <w:rFonts w:ascii="Times New Roman" w:eastAsia="Times New Roman" w:hAnsi="Times New Roman" w:cs="Times New Roman"/>
          <w:sz w:val="24"/>
          <w:szCs w:val="24"/>
        </w:rPr>
        <w:t>ve</w:t>
      </w:r>
      <w:r w:rsidRPr="00797B67">
        <w:rPr>
          <w:rFonts w:ascii="Times New Roman" w:eastAsia="Times New Roman" w:hAnsi="Times New Roman" w:cs="Times New Roman"/>
          <w:sz w:val="24"/>
          <w:szCs w:val="24"/>
        </w:rPr>
        <w:t xml:space="preserve"> used social media data for tackling different issues related to development, such as food monitoring, public health, poverty reduction, urban dynamics and hate-speech detection.</w:t>
      </w:r>
    </w:p>
    <w:p w14:paraId="0587E5D4" w14:textId="77777777" w:rsidR="00544644" w:rsidRPr="00797B67" w:rsidRDefault="00544644" w:rsidP="00797B67">
      <w:pPr>
        <w:spacing w:after="0" w:line="276" w:lineRule="auto"/>
        <w:jc w:val="both"/>
        <w:textAlignment w:val="baseline"/>
        <w:rPr>
          <w:rFonts w:ascii="Times New Roman" w:eastAsia="Times New Roman" w:hAnsi="Times New Roman" w:cs="Times New Roman"/>
          <w:sz w:val="24"/>
          <w:szCs w:val="24"/>
        </w:rPr>
      </w:pPr>
    </w:p>
    <w:p w14:paraId="69660D6C" w14:textId="3825B3D3" w:rsidR="00B031ED" w:rsidRPr="00797B67" w:rsidRDefault="00B031ED" w:rsidP="00797B67">
      <w:pPr>
        <w:spacing w:after="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xml:space="preserve">Please, review the links below to have a better </w:t>
      </w:r>
      <w:r w:rsidR="005F2073" w:rsidRPr="00797B67">
        <w:rPr>
          <w:rFonts w:ascii="Times New Roman" w:eastAsia="Times New Roman" w:hAnsi="Times New Roman" w:cs="Times New Roman"/>
          <w:sz w:val="24"/>
          <w:szCs w:val="24"/>
        </w:rPr>
        <w:t xml:space="preserve">conceptual </w:t>
      </w:r>
      <w:r w:rsidRPr="00797B67">
        <w:rPr>
          <w:rFonts w:ascii="Times New Roman" w:eastAsia="Times New Roman" w:hAnsi="Times New Roman" w:cs="Times New Roman"/>
          <w:sz w:val="24"/>
          <w:szCs w:val="24"/>
        </w:rPr>
        <w:t>understanding</w:t>
      </w:r>
      <w:r w:rsidR="005A6780" w:rsidRPr="00797B67">
        <w:rPr>
          <w:rFonts w:ascii="Times New Roman" w:eastAsia="Times New Roman" w:hAnsi="Times New Roman" w:cs="Times New Roman"/>
          <w:sz w:val="24"/>
          <w:szCs w:val="24"/>
        </w:rPr>
        <w:t xml:space="preserve"> of</w:t>
      </w:r>
      <w:r w:rsidRPr="00797B67">
        <w:rPr>
          <w:rFonts w:ascii="Times New Roman" w:eastAsia="Times New Roman" w:hAnsi="Times New Roman" w:cs="Times New Roman"/>
          <w:sz w:val="24"/>
          <w:szCs w:val="24"/>
        </w:rPr>
        <w:t xml:space="preserve"> how Twitter data can be used in the field of development: </w:t>
      </w:r>
    </w:p>
    <w:p w14:paraId="0B1DD03D" w14:textId="77777777" w:rsidR="00B031ED" w:rsidRPr="00797B67" w:rsidRDefault="00B031ED" w:rsidP="00797B67">
      <w:pPr>
        <w:spacing w:after="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w:t>
      </w:r>
    </w:p>
    <w:p w14:paraId="1661144C" w14:textId="2B58CA6F" w:rsidR="00B031ED" w:rsidRPr="00797B67" w:rsidRDefault="008C3266" w:rsidP="00797B67">
      <w:pPr>
        <w:numPr>
          <w:ilvl w:val="0"/>
          <w:numId w:val="1"/>
        </w:numPr>
        <w:spacing w:after="0" w:line="276" w:lineRule="auto"/>
        <w:ind w:left="360"/>
        <w:jc w:val="both"/>
        <w:textAlignment w:val="baseline"/>
        <w:rPr>
          <w:rFonts w:ascii="Times New Roman" w:eastAsia="Times New Roman" w:hAnsi="Times New Roman" w:cs="Times New Roman"/>
          <w:sz w:val="24"/>
          <w:szCs w:val="24"/>
        </w:rPr>
      </w:pPr>
      <w:hyperlink r:id="rId11">
        <w:r w:rsidR="00B031ED" w:rsidRPr="00797B67">
          <w:rPr>
            <w:rStyle w:val="Hyperlink"/>
            <w:rFonts w:ascii="Times New Roman" w:eastAsia="Times New Roman" w:hAnsi="Times New Roman" w:cs="Times New Roman"/>
            <w:sz w:val="24"/>
            <w:szCs w:val="24"/>
          </w:rPr>
          <w:t>This study</w:t>
        </w:r>
      </w:hyperlink>
      <w:r w:rsidR="00173F0D" w:rsidRPr="00797B67">
        <w:rPr>
          <w:rFonts w:ascii="Times New Roman" w:eastAsia="Times New Roman" w:hAnsi="Times New Roman" w:cs="Times New Roman"/>
          <w:sz w:val="24"/>
          <w:szCs w:val="24"/>
        </w:rPr>
        <w:t xml:space="preserve"> </w:t>
      </w:r>
      <w:r w:rsidR="00B031ED" w:rsidRPr="00797B67">
        <w:rPr>
          <w:rFonts w:ascii="Times New Roman" w:eastAsia="Times New Roman" w:hAnsi="Times New Roman" w:cs="Times New Roman"/>
          <w:sz w:val="24"/>
          <w:szCs w:val="24"/>
        </w:rPr>
        <w:t xml:space="preserve">from UN Global Pulse analyses tweets </w:t>
      </w:r>
      <w:r w:rsidR="005A6780" w:rsidRPr="00797B67">
        <w:rPr>
          <w:rFonts w:ascii="Times New Roman" w:eastAsia="Times New Roman" w:hAnsi="Times New Roman" w:cs="Times New Roman"/>
          <w:sz w:val="24"/>
          <w:szCs w:val="24"/>
        </w:rPr>
        <w:t>to</w:t>
      </w:r>
      <w:r w:rsidR="00B031ED" w:rsidRPr="00797B67">
        <w:rPr>
          <w:rFonts w:ascii="Times New Roman" w:eastAsia="Times New Roman" w:hAnsi="Times New Roman" w:cs="Times New Roman"/>
          <w:sz w:val="24"/>
          <w:szCs w:val="24"/>
        </w:rPr>
        <w:t xml:space="preserve"> provide insights on the baseline of public engagement in the health </w:t>
      </w:r>
      <w:proofErr w:type="spellStart"/>
      <w:r w:rsidR="00B031ED" w:rsidRPr="00797B67">
        <w:rPr>
          <w:rFonts w:ascii="Times New Roman" w:eastAsia="Times New Roman" w:hAnsi="Times New Roman" w:cs="Times New Roman"/>
          <w:sz w:val="24"/>
          <w:szCs w:val="24"/>
        </w:rPr>
        <w:t>sectorand</w:t>
      </w:r>
      <w:proofErr w:type="spellEnd"/>
      <w:r w:rsidR="00B031ED" w:rsidRPr="00797B67">
        <w:rPr>
          <w:rFonts w:ascii="Times New Roman" w:eastAsia="Times New Roman" w:hAnsi="Times New Roman" w:cs="Times New Roman"/>
          <w:sz w:val="24"/>
          <w:szCs w:val="24"/>
        </w:rPr>
        <w:t xml:space="preserve"> explore ways to monitor a new sanitation campaign</w:t>
      </w:r>
      <w:r w:rsidR="00173F0D" w:rsidRPr="00797B67">
        <w:rPr>
          <w:rFonts w:ascii="Times New Roman" w:eastAsia="Times New Roman" w:hAnsi="Times New Roman" w:cs="Times New Roman"/>
          <w:sz w:val="24"/>
          <w:szCs w:val="24"/>
        </w:rPr>
        <w:t>.</w:t>
      </w:r>
    </w:p>
    <w:p w14:paraId="459B494B" w14:textId="56C74EBA" w:rsidR="00B031ED" w:rsidRPr="00797B67" w:rsidRDefault="008C3266" w:rsidP="00797B67">
      <w:pPr>
        <w:numPr>
          <w:ilvl w:val="0"/>
          <w:numId w:val="2"/>
        </w:numPr>
        <w:spacing w:after="0" w:line="276" w:lineRule="auto"/>
        <w:ind w:left="360"/>
        <w:jc w:val="both"/>
        <w:textAlignment w:val="baseline"/>
        <w:rPr>
          <w:rFonts w:ascii="Times New Roman" w:eastAsia="Times New Roman" w:hAnsi="Times New Roman" w:cs="Times New Roman"/>
          <w:sz w:val="24"/>
          <w:szCs w:val="24"/>
        </w:rPr>
      </w:pPr>
      <w:hyperlink r:id="rId12">
        <w:r w:rsidR="00B031ED" w:rsidRPr="00797B67">
          <w:rPr>
            <w:rStyle w:val="Hyperlink"/>
            <w:rFonts w:ascii="Times New Roman" w:eastAsia="Times New Roman" w:hAnsi="Times New Roman" w:cs="Times New Roman"/>
            <w:sz w:val="24"/>
            <w:szCs w:val="24"/>
          </w:rPr>
          <w:t>This study</w:t>
        </w:r>
      </w:hyperlink>
      <w:r w:rsidR="00B031ED" w:rsidRPr="00797B67">
        <w:rPr>
          <w:rFonts w:ascii="Times New Roman" w:eastAsia="Times New Roman" w:hAnsi="Times New Roman" w:cs="Times New Roman"/>
          <w:sz w:val="24"/>
          <w:szCs w:val="24"/>
        </w:rPr>
        <w:t xml:space="preserve"> demonstrates that public opinion as expressed in social media can complement and potentially replace household survey data if such data is not available</w:t>
      </w:r>
      <w:r w:rsidR="00173F0D" w:rsidRPr="00797B67">
        <w:rPr>
          <w:rFonts w:ascii="Times New Roman" w:eastAsia="Times New Roman" w:hAnsi="Times New Roman" w:cs="Times New Roman"/>
          <w:sz w:val="24"/>
          <w:szCs w:val="24"/>
        </w:rPr>
        <w:t>.</w:t>
      </w:r>
    </w:p>
    <w:p w14:paraId="603855CE" w14:textId="220C3564" w:rsidR="00B031ED" w:rsidRPr="00797B67" w:rsidRDefault="008C3266" w:rsidP="00797B67">
      <w:pPr>
        <w:numPr>
          <w:ilvl w:val="0"/>
          <w:numId w:val="3"/>
        </w:numPr>
        <w:spacing w:after="0" w:line="276" w:lineRule="auto"/>
        <w:ind w:left="360"/>
        <w:jc w:val="both"/>
        <w:textAlignment w:val="baseline"/>
        <w:rPr>
          <w:rFonts w:ascii="Times New Roman" w:eastAsia="Times New Roman" w:hAnsi="Times New Roman" w:cs="Times New Roman"/>
          <w:sz w:val="24"/>
          <w:szCs w:val="24"/>
        </w:rPr>
      </w:pPr>
      <w:hyperlink r:id="rId13">
        <w:r w:rsidR="00B031ED" w:rsidRPr="00797B67">
          <w:rPr>
            <w:rStyle w:val="Hyperlink"/>
            <w:rFonts w:ascii="Times New Roman" w:eastAsia="Times New Roman" w:hAnsi="Times New Roman" w:cs="Times New Roman"/>
            <w:sz w:val="24"/>
            <w:szCs w:val="24"/>
          </w:rPr>
          <w:t>This project</w:t>
        </w:r>
      </w:hyperlink>
      <w:r w:rsidR="00B031ED" w:rsidRPr="00797B67">
        <w:rPr>
          <w:rFonts w:ascii="Times New Roman" w:eastAsia="Times New Roman" w:hAnsi="Times New Roman" w:cs="Times New Roman"/>
          <w:color w:val="333333"/>
          <w:sz w:val="24"/>
          <w:szCs w:val="24"/>
        </w:rPr>
        <w:t xml:space="preserve"> investigates how people' self</w:t>
      </w:r>
      <w:r w:rsidR="00173F0D" w:rsidRPr="00797B67">
        <w:rPr>
          <w:rFonts w:ascii="Times New Roman" w:eastAsia="Times New Roman" w:hAnsi="Times New Roman" w:cs="Times New Roman"/>
          <w:color w:val="333333"/>
          <w:sz w:val="24"/>
          <w:szCs w:val="24"/>
        </w:rPr>
        <w:t>-</w:t>
      </w:r>
      <w:r w:rsidR="00B031ED" w:rsidRPr="00797B67">
        <w:rPr>
          <w:rFonts w:ascii="Times New Roman" w:eastAsia="Times New Roman" w:hAnsi="Times New Roman" w:cs="Times New Roman"/>
          <w:color w:val="333333"/>
          <w:sz w:val="24"/>
          <w:szCs w:val="24"/>
        </w:rPr>
        <w:t>reporting of commodity prices through Twitter can be used to provide real-time price indicators</w:t>
      </w:r>
      <w:r w:rsidR="00173F0D" w:rsidRPr="00797B67">
        <w:rPr>
          <w:rFonts w:ascii="Times New Roman" w:eastAsia="Times New Roman" w:hAnsi="Times New Roman" w:cs="Times New Roman"/>
          <w:color w:val="333333"/>
          <w:sz w:val="24"/>
          <w:szCs w:val="24"/>
        </w:rPr>
        <w:t>.</w:t>
      </w:r>
    </w:p>
    <w:p w14:paraId="3636C605" w14:textId="382A5A90" w:rsidR="00B031ED" w:rsidRPr="00797B67" w:rsidRDefault="008C3266" w:rsidP="00797B67">
      <w:pPr>
        <w:numPr>
          <w:ilvl w:val="0"/>
          <w:numId w:val="4"/>
        </w:numPr>
        <w:spacing w:after="0" w:line="276" w:lineRule="auto"/>
        <w:ind w:left="360"/>
        <w:jc w:val="both"/>
        <w:textAlignment w:val="baseline"/>
        <w:rPr>
          <w:rFonts w:ascii="Times New Roman" w:eastAsia="Times New Roman" w:hAnsi="Times New Roman" w:cs="Times New Roman"/>
          <w:sz w:val="24"/>
          <w:szCs w:val="24"/>
        </w:rPr>
      </w:pPr>
      <w:hyperlink r:id="rId14">
        <w:r w:rsidR="00B031ED" w:rsidRPr="00797B67">
          <w:rPr>
            <w:rStyle w:val="Hyperlink"/>
            <w:rFonts w:ascii="Times New Roman" w:eastAsia="Times New Roman" w:hAnsi="Times New Roman" w:cs="Times New Roman"/>
            <w:sz w:val="24"/>
            <w:szCs w:val="24"/>
          </w:rPr>
          <w:t>This project</w:t>
        </w:r>
      </w:hyperlink>
      <w:r w:rsidR="00B031ED" w:rsidRPr="00797B67">
        <w:rPr>
          <w:rFonts w:ascii="Times New Roman" w:eastAsia="Times New Roman" w:hAnsi="Times New Roman" w:cs="Times New Roman"/>
          <w:color w:val="1E1E1E"/>
          <w:sz w:val="24"/>
          <w:szCs w:val="24"/>
        </w:rPr>
        <w:t xml:space="preserve"> explored how Twitter data can be used to ‘nowcast’ or provide real-time food prices. </w:t>
      </w:r>
      <w:r w:rsidR="00B031ED" w:rsidRPr="00797B67">
        <w:rPr>
          <w:rFonts w:ascii="Times New Roman" w:eastAsia="Times New Roman" w:hAnsi="Times New Roman" w:cs="Times New Roman"/>
          <w:sz w:val="24"/>
          <w:szCs w:val="24"/>
        </w:rPr>
        <w:t> </w:t>
      </w:r>
    </w:p>
    <w:p w14:paraId="17D4DED1" w14:textId="33D642C5" w:rsidR="00B031ED" w:rsidRPr="00797B67" w:rsidRDefault="008C3266" w:rsidP="00797B67">
      <w:pPr>
        <w:numPr>
          <w:ilvl w:val="0"/>
          <w:numId w:val="5"/>
        </w:numPr>
        <w:spacing w:after="0" w:line="276" w:lineRule="auto"/>
        <w:ind w:left="360"/>
        <w:jc w:val="both"/>
        <w:textAlignment w:val="baseline"/>
        <w:rPr>
          <w:rFonts w:ascii="Times New Roman" w:eastAsia="Times New Roman" w:hAnsi="Times New Roman" w:cs="Times New Roman"/>
          <w:sz w:val="24"/>
          <w:szCs w:val="24"/>
        </w:rPr>
      </w:pPr>
      <w:hyperlink r:id="rId15">
        <w:r w:rsidR="00B031ED" w:rsidRPr="00797B67">
          <w:rPr>
            <w:rStyle w:val="Hyperlink"/>
            <w:rFonts w:ascii="Times New Roman" w:eastAsia="Times New Roman" w:hAnsi="Times New Roman" w:cs="Times New Roman"/>
            <w:sz w:val="24"/>
            <w:szCs w:val="24"/>
          </w:rPr>
          <w:t>This study</w:t>
        </w:r>
      </w:hyperlink>
      <w:r w:rsidR="00B031ED" w:rsidRPr="00797B67">
        <w:rPr>
          <w:rFonts w:ascii="Times New Roman" w:eastAsia="Times New Roman" w:hAnsi="Times New Roman" w:cs="Times New Roman"/>
          <w:color w:val="1E1E1E"/>
          <w:sz w:val="24"/>
          <w:szCs w:val="24"/>
        </w:rPr>
        <w:t xml:space="preserve"> sought to explore early signals from Twitter relating to major forest fires or haze events </w:t>
      </w:r>
      <w:r w:rsidR="005A6780" w:rsidRPr="00797B67">
        <w:rPr>
          <w:rFonts w:ascii="Times New Roman" w:eastAsia="Times New Roman" w:hAnsi="Times New Roman" w:cs="Times New Roman"/>
          <w:color w:val="1E1E1E"/>
          <w:sz w:val="24"/>
          <w:szCs w:val="24"/>
        </w:rPr>
        <w:t>to understand</w:t>
      </w:r>
      <w:r w:rsidR="00B031ED" w:rsidRPr="00797B67">
        <w:rPr>
          <w:rFonts w:ascii="Times New Roman" w:eastAsia="Times New Roman" w:hAnsi="Times New Roman" w:cs="Times New Roman"/>
          <w:color w:val="1E1E1E"/>
          <w:sz w:val="24"/>
          <w:szCs w:val="24"/>
        </w:rPr>
        <w:t xml:space="preserve"> the </w:t>
      </w:r>
      <w:r w:rsidR="005A6780" w:rsidRPr="00797B67">
        <w:rPr>
          <w:rFonts w:ascii="Times New Roman" w:eastAsia="Times New Roman" w:hAnsi="Times New Roman" w:cs="Times New Roman"/>
          <w:color w:val="1E1E1E"/>
          <w:sz w:val="24"/>
          <w:szCs w:val="24"/>
        </w:rPr>
        <w:t>relationship</w:t>
      </w:r>
      <w:r w:rsidR="00B031ED" w:rsidRPr="00797B67">
        <w:rPr>
          <w:rFonts w:ascii="Times New Roman" w:eastAsia="Times New Roman" w:hAnsi="Times New Roman" w:cs="Times New Roman"/>
          <w:color w:val="1E1E1E"/>
          <w:sz w:val="24"/>
          <w:szCs w:val="24"/>
        </w:rPr>
        <w:t xml:space="preserve"> between communications trends and on-the-ground events.</w:t>
      </w:r>
      <w:r w:rsidR="00B031ED" w:rsidRPr="00797B67">
        <w:rPr>
          <w:rFonts w:ascii="Times New Roman" w:eastAsia="Times New Roman" w:hAnsi="Times New Roman" w:cs="Times New Roman"/>
          <w:sz w:val="24"/>
          <w:szCs w:val="24"/>
        </w:rPr>
        <w:t> </w:t>
      </w:r>
    </w:p>
    <w:p w14:paraId="3BD8A14A" w14:textId="6023FE3C" w:rsidR="00B031ED" w:rsidRPr="00797B67" w:rsidRDefault="008C3266" w:rsidP="00797B67">
      <w:pPr>
        <w:numPr>
          <w:ilvl w:val="0"/>
          <w:numId w:val="6"/>
        </w:numPr>
        <w:spacing w:after="0" w:line="276" w:lineRule="auto"/>
        <w:ind w:left="360"/>
        <w:jc w:val="both"/>
        <w:textAlignment w:val="baseline"/>
        <w:rPr>
          <w:rFonts w:ascii="Times New Roman" w:eastAsia="Times New Roman" w:hAnsi="Times New Roman" w:cs="Times New Roman"/>
          <w:sz w:val="24"/>
          <w:szCs w:val="24"/>
        </w:rPr>
      </w:pPr>
      <w:hyperlink r:id="rId16">
        <w:r w:rsidR="00B031ED" w:rsidRPr="00797B67">
          <w:rPr>
            <w:rStyle w:val="Hyperlink"/>
            <w:rFonts w:ascii="Times New Roman" w:eastAsia="Times New Roman" w:hAnsi="Times New Roman" w:cs="Times New Roman"/>
            <w:sz w:val="24"/>
            <w:szCs w:val="24"/>
          </w:rPr>
          <w:t>This project</w:t>
        </w:r>
      </w:hyperlink>
      <w:r w:rsidR="00B031ED" w:rsidRPr="00797B67">
        <w:rPr>
          <w:rFonts w:ascii="Times New Roman" w:eastAsia="Times New Roman" w:hAnsi="Times New Roman" w:cs="Times New Roman"/>
          <w:color w:val="1E1E1E"/>
          <w:sz w:val="24"/>
          <w:szCs w:val="24"/>
        </w:rPr>
        <w:t xml:space="preserve"> aims to explore the contribution of advanced data analytics to local government decision-making by generating insights from a combination of existing complaint systems and passive feedback from citizens on social media</w:t>
      </w:r>
      <w:r w:rsidR="006E41F9" w:rsidRPr="00797B67">
        <w:rPr>
          <w:rFonts w:ascii="Times New Roman" w:eastAsia="Times New Roman" w:hAnsi="Times New Roman" w:cs="Times New Roman"/>
          <w:color w:val="1E1E1E"/>
          <w:sz w:val="24"/>
          <w:szCs w:val="24"/>
        </w:rPr>
        <w:t>.</w:t>
      </w:r>
    </w:p>
    <w:p w14:paraId="00B06EA1" w14:textId="5FDD384F" w:rsidR="00B031ED" w:rsidRPr="00797B67" w:rsidRDefault="008C3266" w:rsidP="00797B67">
      <w:pPr>
        <w:numPr>
          <w:ilvl w:val="0"/>
          <w:numId w:val="7"/>
        </w:numPr>
        <w:spacing w:after="0" w:line="276" w:lineRule="auto"/>
        <w:ind w:left="360"/>
        <w:jc w:val="both"/>
        <w:textAlignment w:val="baseline"/>
        <w:rPr>
          <w:rFonts w:ascii="Times New Roman" w:eastAsia="Times New Roman" w:hAnsi="Times New Roman" w:cs="Times New Roman"/>
          <w:sz w:val="24"/>
          <w:szCs w:val="24"/>
        </w:rPr>
      </w:pPr>
      <w:hyperlink r:id="rId17">
        <w:r w:rsidR="00B031ED" w:rsidRPr="00797B67">
          <w:rPr>
            <w:rStyle w:val="Hyperlink"/>
            <w:rFonts w:ascii="Times New Roman" w:eastAsia="Times New Roman" w:hAnsi="Times New Roman" w:cs="Times New Roman"/>
            <w:sz w:val="24"/>
            <w:szCs w:val="24"/>
          </w:rPr>
          <w:t>This study</w:t>
        </w:r>
      </w:hyperlink>
      <w:r w:rsidR="00B031ED" w:rsidRPr="00797B67">
        <w:rPr>
          <w:rFonts w:ascii="Times New Roman" w:eastAsia="Times New Roman" w:hAnsi="Times New Roman" w:cs="Times New Roman"/>
          <w:color w:val="1E1E1E"/>
          <w:sz w:val="24"/>
          <w:szCs w:val="24"/>
        </w:rPr>
        <w:t xml:space="preserve"> strives to provide real-time information on the development issues that most concern people around the world. By filtering Twitter every day for comments relevant to sixteen key development topics, the monitor shows which topics are most talked about in different countries over time</w:t>
      </w:r>
      <w:r w:rsidR="006E41F9" w:rsidRPr="00797B67">
        <w:rPr>
          <w:rFonts w:ascii="Times New Roman" w:eastAsia="Times New Roman" w:hAnsi="Times New Roman" w:cs="Times New Roman"/>
          <w:color w:val="1E1E1E"/>
          <w:sz w:val="24"/>
          <w:szCs w:val="24"/>
        </w:rPr>
        <w:t>.</w:t>
      </w:r>
    </w:p>
    <w:p w14:paraId="79D9727D" w14:textId="5364348B" w:rsidR="00B031ED" w:rsidRPr="00797B67" w:rsidRDefault="00B031ED" w:rsidP="00797B67">
      <w:pPr>
        <w:spacing w:after="0" w:line="276" w:lineRule="auto"/>
        <w:jc w:val="both"/>
        <w:textAlignment w:val="baseline"/>
        <w:rPr>
          <w:rFonts w:ascii="Times New Roman" w:eastAsia="Times New Roman" w:hAnsi="Times New Roman" w:cs="Times New Roman"/>
          <w:sz w:val="24"/>
          <w:szCs w:val="24"/>
          <w:lang w:eastAsia="ko-KR"/>
        </w:rPr>
      </w:pPr>
      <w:r w:rsidRPr="00797B67">
        <w:rPr>
          <w:rFonts w:ascii="Times New Roman" w:eastAsia="Times New Roman" w:hAnsi="Times New Roman" w:cs="Times New Roman"/>
          <w:sz w:val="24"/>
          <w:szCs w:val="24"/>
        </w:rPr>
        <w:t> </w:t>
      </w:r>
    </w:p>
    <w:p w14:paraId="260A1761" w14:textId="418AE258" w:rsidR="00B031ED" w:rsidRPr="00797B67" w:rsidRDefault="6228F7F9" w:rsidP="00797B67">
      <w:pPr>
        <w:spacing w:after="12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b/>
          <w:bCs/>
          <w:sz w:val="24"/>
          <w:szCs w:val="24"/>
        </w:rPr>
        <w:t xml:space="preserve">4. </w:t>
      </w:r>
      <w:r w:rsidR="00B031ED" w:rsidRPr="00797B67">
        <w:rPr>
          <w:rFonts w:ascii="Times New Roman" w:eastAsia="Times New Roman" w:hAnsi="Times New Roman" w:cs="Times New Roman"/>
          <w:b/>
          <w:bCs/>
          <w:sz w:val="24"/>
          <w:szCs w:val="24"/>
        </w:rPr>
        <w:t>Key Objectives</w:t>
      </w:r>
      <w:r w:rsidR="7CC1BEE0" w:rsidRPr="00797B67">
        <w:rPr>
          <w:rFonts w:ascii="Times New Roman" w:eastAsia="Times New Roman" w:hAnsi="Times New Roman" w:cs="Times New Roman"/>
          <w:b/>
          <w:bCs/>
          <w:sz w:val="24"/>
          <w:szCs w:val="24"/>
        </w:rPr>
        <w:t xml:space="preserve"> &amp; Research Question</w:t>
      </w:r>
      <w:r w:rsidR="006E37D6" w:rsidRPr="00797B67">
        <w:rPr>
          <w:rFonts w:ascii="Times New Roman" w:eastAsia="Times New Roman" w:hAnsi="Times New Roman" w:cs="Times New Roman"/>
          <w:b/>
          <w:bCs/>
          <w:sz w:val="24"/>
          <w:szCs w:val="24"/>
        </w:rPr>
        <w:t>s</w:t>
      </w:r>
    </w:p>
    <w:p w14:paraId="21E0FE78" w14:textId="2F7101E8" w:rsidR="008F5363" w:rsidRPr="00797B67" w:rsidRDefault="008F5363" w:rsidP="00797B67">
      <w:pPr>
        <w:numPr>
          <w:ilvl w:val="0"/>
          <w:numId w:val="9"/>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To build a machine</w:t>
      </w:r>
      <w:r w:rsidR="00BF2D53" w:rsidRPr="00797B67">
        <w:rPr>
          <w:rFonts w:ascii="Times New Roman" w:eastAsia="Times New Roman" w:hAnsi="Times New Roman" w:cs="Times New Roman"/>
          <w:sz w:val="24"/>
          <w:szCs w:val="24"/>
        </w:rPr>
        <w:t>-</w:t>
      </w:r>
      <w:r w:rsidRPr="00797B67">
        <w:rPr>
          <w:rFonts w:ascii="Times New Roman" w:eastAsia="Times New Roman" w:hAnsi="Times New Roman" w:cs="Times New Roman"/>
          <w:sz w:val="24"/>
          <w:szCs w:val="24"/>
        </w:rPr>
        <w:t>learning model that predicts which tweets are about real disasters and which one’s aren’t</w:t>
      </w:r>
      <w:r w:rsidR="00BF2D53" w:rsidRPr="00797B67">
        <w:rPr>
          <w:rFonts w:ascii="Times New Roman" w:eastAsia="Times New Roman" w:hAnsi="Times New Roman" w:cs="Times New Roman"/>
          <w:sz w:val="24"/>
          <w:szCs w:val="24"/>
        </w:rPr>
        <w:t xml:space="preserve"> using various NLP techniques and engage in a performance comparison</w:t>
      </w:r>
      <w:r w:rsidR="006E41F9" w:rsidRPr="00797B67">
        <w:rPr>
          <w:rFonts w:ascii="Times New Roman" w:eastAsia="Times New Roman" w:hAnsi="Times New Roman" w:cs="Times New Roman"/>
          <w:sz w:val="24"/>
          <w:szCs w:val="24"/>
        </w:rPr>
        <w:t>.</w:t>
      </w:r>
    </w:p>
    <w:p w14:paraId="7CC90EB8" w14:textId="49229EE1" w:rsidR="006E41F9" w:rsidRPr="00797B67" w:rsidRDefault="006E41F9" w:rsidP="00797B67">
      <w:pPr>
        <w:numPr>
          <w:ilvl w:val="0"/>
          <w:numId w:val="9"/>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Develop a flagship website application (e.g. Dash of Plotly.js) to analyze Twitter data</w:t>
      </w:r>
      <w:r w:rsidR="009B3469" w:rsidRPr="00797B67">
        <w:rPr>
          <w:rFonts w:ascii="Times New Roman" w:eastAsia="Times New Roman" w:hAnsi="Times New Roman" w:cs="Times New Roman"/>
          <w:sz w:val="24"/>
          <w:szCs w:val="24"/>
        </w:rPr>
        <w:t>. The website application which may in the format of geographic dashboard.</w:t>
      </w:r>
    </w:p>
    <w:p w14:paraId="1FA98AEC" w14:textId="1D62DF53" w:rsidR="00544644" w:rsidRPr="00797B67" w:rsidRDefault="00544644" w:rsidP="00797B67">
      <w:pPr>
        <w:numPr>
          <w:ilvl w:val="0"/>
          <w:numId w:val="9"/>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xml:space="preserve">Review and consolidation of the resources for research on Crisis Informatics Topics from the </w:t>
      </w:r>
      <w:hyperlink r:id="rId18">
        <w:r w:rsidRPr="00797B67">
          <w:rPr>
            <w:rStyle w:val="Hyperlink"/>
            <w:rFonts w:ascii="Times New Roman" w:eastAsia="Times New Roman" w:hAnsi="Times New Roman" w:cs="Times New Roman"/>
            <w:sz w:val="24"/>
            <w:szCs w:val="24"/>
          </w:rPr>
          <w:t>Crisis NLP Platform</w:t>
        </w:r>
      </w:hyperlink>
      <w:r w:rsidRPr="00797B67">
        <w:rPr>
          <w:rFonts w:ascii="Times New Roman" w:eastAsia="Times New Roman" w:hAnsi="Times New Roman" w:cs="Times New Roman"/>
          <w:sz w:val="24"/>
          <w:szCs w:val="24"/>
        </w:rPr>
        <w:t xml:space="preserve"> </w:t>
      </w:r>
      <w:r w:rsidR="00BF2D53" w:rsidRPr="00797B67">
        <w:rPr>
          <w:rFonts w:ascii="Times New Roman" w:eastAsia="Times New Roman" w:hAnsi="Times New Roman" w:cs="Times New Roman"/>
          <w:sz w:val="24"/>
          <w:szCs w:val="24"/>
        </w:rPr>
        <w:t>(Qatar Computing Research Institute) and use the openly available data for the machine-learning model</w:t>
      </w:r>
      <w:r w:rsidR="006E41F9" w:rsidRPr="00797B67">
        <w:rPr>
          <w:rFonts w:ascii="Times New Roman" w:eastAsia="Times New Roman" w:hAnsi="Times New Roman" w:cs="Times New Roman"/>
          <w:sz w:val="24"/>
          <w:szCs w:val="24"/>
        </w:rPr>
        <w:t>.</w:t>
      </w:r>
    </w:p>
    <w:p w14:paraId="6C2FA25A" w14:textId="230725C8" w:rsidR="00B031ED" w:rsidRPr="00797B67" w:rsidRDefault="00B031ED" w:rsidP="00797B67">
      <w:pPr>
        <w:numPr>
          <w:ilvl w:val="0"/>
          <w:numId w:val="9"/>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xml:space="preserve">Establish a solid </w:t>
      </w:r>
      <w:r w:rsidR="005A6780" w:rsidRPr="00797B67">
        <w:rPr>
          <w:rFonts w:ascii="Times New Roman" w:eastAsia="Times New Roman" w:hAnsi="Times New Roman" w:cs="Times New Roman"/>
          <w:sz w:val="24"/>
          <w:szCs w:val="24"/>
        </w:rPr>
        <w:t>Twitter</w:t>
      </w:r>
      <w:r w:rsidRPr="00797B67">
        <w:rPr>
          <w:rFonts w:ascii="Times New Roman" w:eastAsia="Times New Roman" w:hAnsi="Times New Roman" w:cs="Times New Roman"/>
          <w:sz w:val="24"/>
          <w:szCs w:val="24"/>
        </w:rPr>
        <w:t xml:space="preserve"> analysis workflow that includes data gathering, data processing, analysis and evaluation if applicable.</w:t>
      </w:r>
    </w:p>
    <w:p w14:paraId="40D4225E" w14:textId="64412021" w:rsidR="00B031ED" w:rsidRPr="00797B67" w:rsidRDefault="00B031ED" w:rsidP="00797B67">
      <w:pPr>
        <w:spacing w:after="0" w:line="276" w:lineRule="auto"/>
        <w:jc w:val="both"/>
        <w:textAlignment w:val="baseline"/>
        <w:rPr>
          <w:rFonts w:ascii="Times New Roman" w:eastAsia="Times New Roman" w:hAnsi="Times New Roman" w:cs="Times New Roman"/>
          <w:sz w:val="24"/>
          <w:szCs w:val="24"/>
        </w:rPr>
      </w:pPr>
    </w:p>
    <w:p w14:paraId="52268AFD" w14:textId="298AA504" w:rsidR="00271A97" w:rsidRPr="00797B67" w:rsidRDefault="00271A97" w:rsidP="00797B67">
      <w:pPr>
        <w:spacing w:after="0" w:line="276" w:lineRule="auto"/>
        <w:jc w:val="both"/>
        <w:rPr>
          <w:rFonts w:ascii="Times New Roman" w:eastAsia="Times New Roman" w:hAnsi="Times New Roman" w:cs="Times New Roman"/>
          <w:sz w:val="24"/>
          <w:szCs w:val="24"/>
          <w:lang w:val="en-CA" w:eastAsia="ko-KR"/>
        </w:rPr>
      </w:pPr>
      <w:r w:rsidRPr="00797B67">
        <w:rPr>
          <w:rFonts w:ascii="Times New Roman" w:eastAsia="Times New Roman" w:hAnsi="Times New Roman" w:cs="Times New Roman"/>
          <w:sz w:val="24"/>
          <w:szCs w:val="24"/>
          <w:shd w:val="clear" w:color="auto" w:fill="FFFFFF"/>
          <w:lang w:eastAsia="ko-KR"/>
        </w:rPr>
        <w:t>Throughout the work, the research questions that need to be answered are the following:</w:t>
      </w:r>
      <w:r w:rsidRPr="00797B67">
        <w:rPr>
          <w:rFonts w:ascii="Times New Roman" w:eastAsia="Times New Roman" w:hAnsi="Times New Roman" w:cs="Times New Roman"/>
          <w:sz w:val="24"/>
          <w:szCs w:val="24"/>
          <w:shd w:val="clear" w:color="auto" w:fill="FFFFFF"/>
          <w:lang w:val="en-CA" w:eastAsia="ko-KR"/>
        </w:rPr>
        <w:t> </w:t>
      </w:r>
    </w:p>
    <w:p w14:paraId="46E95070" w14:textId="77777777" w:rsidR="00271A97" w:rsidRPr="00797B67" w:rsidRDefault="00271A97" w:rsidP="00797B67">
      <w:pPr>
        <w:spacing w:after="0" w:line="276" w:lineRule="auto"/>
        <w:jc w:val="both"/>
        <w:rPr>
          <w:rFonts w:ascii="Times New Roman" w:eastAsia="Times New Roman" w:hAnsi="Times New Roman" w:cs="Times New Roman"/>
          <w:sz w:val="24"/>
          <w:szCs w:val="24"/>
          <w:lang w:val="en-CA" w:eastAsia="ko-KR"/>
        </w:rPr>
      </w:pPr>
    </w:p>
    <w:p w14:paraId="7EFED5F5" w14:textId="76310DBB" w:rsidR="002971F1" w:rsidRPr="00797B67" w:rsidRDefault="00271A97" w:rsidP="00797B67">
      <w:pPr>
        <w:spacing w:line="276" w:lineRule="auto"/>
        <w:jc w:val="both"/>
        <w:rPr>
          <w:rFonts w:ascii="Times New Roman" w:hAnsi="Times New Roman" w:cs="Times New Roman"/>
          <w:sz w:val="24"/>
          <w:szCs w:val="24"/>
        </w:rPr>
      </w:pPr>
      <w:r w:rsidRPr="00797B67">
        <w:rPr>
          <w:rFonts w:ascii="Times New Roman" w:hAnsi="Times New Roman" w:cs="Times New Roman"/>
          <w:sz w:val="24"/>
          <w:szCs w:val="24"/>
        </w:rPr>
        <w:t xml:space="preserve">RQ1: </w:t>
      </w:r>
      <w:r w:rsidR="002971F1" w:rsidRPr="00797B67">
        <w:rPr>
          <w:rFonts w:ascii="Times New Roman" w:hAnsi="Times New Roman" w:cs="Times New Roman"/>
          <w:sz w:val="24"/>
          <w:szCs w:val="24"/>
        </w:rPr>
        <w:t>What components are required for twitter analysis workflow to derive contextual understanding for potential risks, crisis prediction, and recovery?</w:t>
      </w:r>
    </w:p>
    <w:p w14:paraId="11631AFB" w14:textId="469A6C38" w:rsidR="002971F1" w:rsidRPr="00797B67" w:rsidRDefault="00271A97" w:rsidP="00797B67">
      <w:pPr>
        <w:spacing w:line="276" w:lineRule="auto"/>
        <w:jc w:val="both"/>
        <w:rPr>
          <w:rFonts w:ascii="Times New Roman" w:hAnsi="Times New Roman" w:cs="Times New Roman"/>
          <w:sz w:val="24"/>
          <w:szCs w:val="24"/>
        </w:rPr>
      </w:pPr>
      <w:r w:rsidRPr="00797B67">
        <w:rPr>
          <w:rFonts w:ascii="Times New Roman" w:hAnsi="Times New Roman" w:cs="Times New Roman"/>
          <w:sz w:val="24"/>
          <w:szCs w:val="24"/>
        </w:rPr>
        <w:t xml:space="preserve">RQ2: </w:t>
      </w:r>
      <w:r w:rsidR="002971F1" w:rsidRPr="00797B67">
        <w:rPr>
          <w:rFonts w:ascii="Times New Roman" w:hAnsi="Times New Roman" w:cs="Times New Roman"/>
          <w:sz w:val="24"/>
          <w:szCs w:val="24"/>
        </w:rPr>
        <w:t>How to quantify and identify misinformation in tweets?</w:t>
      </w:r>
    </w:p>
    <w:p w14:paraId="220ED625" w14:textId="1EDD4488" w:rsidR="002971F1" w:rsidRPr="00797B67" w:rsidRDefault="00271A97" w:rsidP="00797B67">
      <w:pPr>
        <w:spacing w:line="276" w:lineRule="auto"/>
        <w:jc w:val="both"/>
        <w:rPr>
          <w:rFonts w:ascii="Times New Roman" w:hAnsi="Times New Roman" w:cs="Times New Roman"/>
          <w:sz w:val="24"/>
          <w:szCs w:val="24"/>
        </w:rPr>
      </w:pPr>
      <w:r w:rsidRPr="00797B67">
        <w:rPr>
          <w:rFonts w:ascii="Times New Roman" w:hAnsi="Times New Roman" w:cs="Times New Roman"/>
          <w:sz w:val="24"/>
          <w:szCs w:val="24"/>
        </w:rPr>
        <w:t xml:space="preserve">RQ3: </w:t>
      </w:r>
      <w:r w:rsidR="002971F1" w:rsidRPr="00797B67">
        <w:rPr>
          <w:rFonts w:ascii="Times New Roman" w:hAnsi="Times New Roman" w:cs="Times New Roman"/>
          <w:sz w:val="24"/>
          <w:szCs w:val="24"/>
        </w:rPr>
        <w:t>What are the best methods of practice to visualize time-series data such as twitter sentiments over time?</w:t>
      </w:r>
    </w:p>
    <w:p w14:paraId="2E39FD71" w14:textId="34FC168A" w:rsidR="002971F1" w:rsidRPr="00797B67" w:rsidRDefault="00271A97" w:rsidP="00797B67">
      <w:pPr>
        <w:spacing w:line="276" w:lineRule="auto"/>
        <w:jc w:val="both"/>
        <w:rPr>
          <w:rFonts w:ascii="Times New Roman" w:hAnsi="Times New Roman" w:cs="Times New Roman"/>
          <w:sz w:val="24"/>
          <w:szCs w:val="24"/>
        </w:rPr>
      </w:pPr>
      <w:r w:rsidRPr="00797B67">
        <w:rPr>
          <w:rFonts w:ascii="Times New Roman" w:hAnsi="Times New Roman" w:cs="Times New Roman"/>
          <w:sz w:val="24"/>
          <w:szCs w:val="24"/>
        </w:rPr>
        <w:t xml:space="preserve">RQ4: </w:t>
      </w:r>
      <w:r w:rsidR="002971F1" w:rsidRPr="00797B67">
        <w:rPr>
          <w:rFonts w:ascii="Times New Roman" w:hAnsi="Times New Roman" w:cs="Times New Roman"/>
          <w:sz w:val="24"/>
          <w:szCs w:val="24"/>
        </w:rPr>
        <w:t>How can user-generated contextual data such as tweet be used to provide insights on public opinion and further implemented into a decision-making process?</w:t>
      </w:r>
    </w:p>
    <w:p w14:paraId="3BA84731" w14:textId="77777777" w:rsidR="00E60FD5" w:rsidRPr="00797B67" w:rsidRDefault="00E60FD5" w:rsidP="00797B67">
      <w:pPr>
        <w:spacing w:after="0" w:line="276" w:lineRule="auto"/>
        <w:jc w:val="both"/>
        <w:rPr>
          <w:rFonts w:ascii="Times New Roman" w:eastAsia="Times New Roman" w:hAnsi="Times New Roman" w:cs="Times New Roman"/>
          <w:sz w:val="24"/>
          <w:szCs w:val="24"/>
          <w:lang w:val="en-CA" w:eastAsia="ko-KR"/>
        </w:rPr>
      </w:pPr>
      <w:r w:rsidRPr="00797B67">
        <w:rPr>
          <w:rFonts w:ascii="Times New Roman" w:eastAsia="Times New Roman" w:hAnsi="Times New Roman" w:cs="Times New Roman"/>
          <w:sz w:val="24"/>
          <w:szCs w:val="24"/>
          <w:shd w:val="clear" w:color="auto" w:fill="FFFFFF"/>
          <w:lang w:eastAsia="ko-KR"/>
        </w:rPr>
        <w:t>Please note that these suggestions are first and foremost guidelines. Consider the objectives as the focus, but may choose other methodologies and models that deems more suitable or accurate for the tasks.  </w:t>
      </w:r>
      <w:r w:rsidRPr="00797B67">
        <w:rPr>
          <w:rFonts w:ascii="Times New Roman" w:eastAsia="Times New Roman" w:hAnsi="Times New Roman" w:cs="Times New Roman"/>
          <w:sz w:val="24"/>
          <w:szCs w:val="24"/>
          <w:shd w:val="clear" w:color="auto" w:fill="FFFFFF"/>
          <w:lang w:val="en-CA" w:eastAsia="ko-KR"/>
        </w:rPr>
        <w:t> </w:t>
      </w:r>
    </w:p>
    <w:p w14:paraId="569F6F40" w14:textId="65440989" w:rsidR="00B031ED" w:rsidRPr="00797B67" w:rsidRDefault="00B031ED" w:rsidP="00797B67">
      <w:pPr>
        <w:spacing w:after="0" w:line="276" w:lineRule="auto"/>
        <w:jc w:val="both"/>
        <w:textAlignment w:val="baseline"/>
        <w:rPr>
          <w:rFonts w:ascii="Times New Roman" w:eastAsia="Times New Roman" w:hAnsi="Times New Roman" w:cs="Times New Roman"/>
          <w:i/>
          <w:iCs/>
          <w:sz w:val="24"/>
          <w:szCs w:val="24"/>
        </w:rPr>
      </w:pPr>
    </w:p>
    <w:p w14:paraId="538850B6" w14:textId="69682BEB" w:rsidR="00B031ED" w:rsidRPr="00797B67" w:rsidRDefault="00BD660C" w:rsidP="00797B67">
      <w:pPr>
        <w:spacing w:after="12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b/>
          <w:bCs/>
          <w:sz w:val="24"/>
          <w:szCs w:val="24"/>
        </w:rPr>
        <w:t xml:space="preserve">5. </w:t>
      </w:r>
      <w:r w:rsidR="00B031ED" w:rsidRPr="00797B67">
        <w:rPr>
          <w:rFonts w:ascii="Times New Roman" w:eastAsia="Times New Roman" w:hAnsi="Times New Roman" w:cs="Times New Roman"/>
          <w:b/>
          <w:bCs/>
          <w:sz w:val="24"/>
          <w:szCs w:val="24"/>
        </w:rPr>
        <w:t>Workflows Ideas and Suggestions</w:t>
      </w:r>
    </w:p>
    <w:p w14:paraId="2F8D3CB2" w14:textId="0A09B96D" w:rsidR="00B031ED" w:rsidRPr="00797B67" w:rsidRDefault="00B031ED" w:rsidP="00797B67">
      <w:pPr>
        <w:numPr>
          <w:ilvl w:val="0"/>
          <w:numId w:val="10"/>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Use a Twitter API to collect tweets related to a</w:t>
      </w:r>
      <w:r w:rsidR="00CB6FCD" w:rsidRPr="00797B67">
        <w:rPr>
          <w:rFonts w:ascii="Times New Roman" w:eastAsia="Times New Roman" w:hAnsi="Times New Roman" w:cs="Times New Roman"/>
          <w:sz w:val="24"/>
          <w:szCs w:val="24"/>
          <w:lang w:val="en-CA"/>
        </w:rPr>
        <w:t xml:space="preserve"> natural and human-made disaster, including </w:t>
      </w:r>
      <w:r w:rsidRPr="00797B67">
        <w:rPr>
          <w:rFonts w:ascii="Times New Roman" w:eastAsia="Times New Roman" w:hAnsi="Times New Roman" w:cs="Times New Roman"/>
          <w:sz w:val="24"/>
          <w:szCs w:val="24"/>
        </w:rPr>
        <w:t>potential risks such as climate change, violent conflict, and social unrest. </w:t>
      </w:r>
    </w:p>
    <w:p w14:paraId="585E45B0" w14:textId="5B485C17" w:rsidR="00B031ED" w:rsidRPr="00797B67" w:rsidRDefault="00B031ED" w:rsidP="00797B67">
      <w:pPr>
        <w:numPr>
          <w:ilvl w:val="0"/>
          <w:numId w:val="10"/>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xml:space="preserve">After fetching the tweets, they need to be stored </w:t>
      </w:r>
      <w:r w:rsidR="005A6780" w:rsidRPr="00797B67">
        <w:rPr>
          <w:rFonts w:ascii="Times New Roman" w:eastAsia="Times New Roman" w:hAnsi="Times New Roman" w:cs="Times New Roman"/>
          <w:sz w:val="24"/>
          <w:szCs w:val="24"/>
        </w:rPr>
        <w:t>in</w:t>
      </w:r>
      <w:r w:rsidRPr="00797B67">
        <w:rPr>
          <w:rFonts w:ascii="Times New Roman" w:eastAsia="Times New Roman" w:hAnsi="Times New Roman" w:cs="Times New Roman"/>
          <w:sz w:val="24"/>
          <w:szCs w:val="24"/>
        </w:rPr>
        <w:t xml:space="preserve"> a proper format such as JSON, CSV, TSV. This data may also be annotated for sentiments if we want to train our classifier.   </w:t>
      </w:r>
    </w:p>
    <w:p w14:paraId="4502D5DB" w14:textId="5891A671" w:rsidR="00B031ED" w:rsidRPr="00797B67" w:rsidRDefault="00B031ED" w:rsidP="00797B67">
      <w:pPr>
        <w:numPr>
          <w:ilvl w:val="0"/>
          <w:numId w:val="10"/>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xml:space="preserve">Performing exploratory data analysis that includes but not limited to finding </w:t>
      </w:r>
      <w:r w:rsidR="005A6780" w:rsidRPr="00797B67">
        <w:rPr>
          <w:rFonts w:ascii="Times New Roman" w:eastAsia="Times New Roman" w:hAnsi="Times New Roman" w:cs="Times New Roman"/>
          <w:sz w:val="24"/>
          <w:szCs w:val="24"/>
        </w:rPr>
        <w:t xml:space="preserve">an </w:t>
      </w:r>
      <w:r w:rsidRPr="00797B67">
        <w:rPr>
          <w:rFonts w:ascii="Times New Roman" w:eastAsia="Times New Roman" w:hAnsi="Times New Roman" w:cs="Times New Roman"/>
          <w:sz w:val="24"/>
          <w:szCs w:val="24"/>
        </w:rPr>
        <w:t>average number</w:t>
      </w:r>
      <w:r w:rsidR="005A6780" w:rsidRPr="00797B67">
        <w:rPr>
          <w:rFonts w:ascii="Times New Roman" w:eastAsia="Times New Roman" w:hAnsi="Times New Roman" w:cs="Times New Roman"/>
          <w:sz w:val="24"/>
          <w:szCs w:val="24"/>
        </w:rPr>
        <w:t xml:space="preserve"> of</w:t>
      </w:r>
      <w:r w:rsidRPr="00797B67">
        <w:rPr>
          <w:rFonts w:ascii="Times New Roman" w:eastAsia="Times New Roman" w:hAnsi="Times New Roman" w:cs="Times New Roman"/>
          <w:sz w:val="24"/>
          <w:szCs w:val="24"/>
        </w:rPr>
        <w:t xml:space="preserve"> words per tweet, N-gram frequency plots, word cloud and finding common words across datasets.     </w:t>
      </w:r>
    </w:p>
    <w:p w14:paraId="18D30D73" w14:textId="4FCA55C5" w:rsidR="00B031ED" w:rsidRPr="00797B67" w:rsidRDefault="00B031ED" w:rsidP="00797B67">
      <w:pPr>
        <w:numPr>
          <w:ilvl w:val="0"/>
          <w:numId w:val="10"/>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Using an existing classifier to predict the sentiment for each tweet or train your classifier. Note that training will require to annotate the data for their sentiments. This data can be used</w:t>
      </w:r>
      <w:r w:rsidR="004A0014" w:rsidRPr="00797B67">
        <w:rPr>
          <w:rFonts w:ascii="Times New Roman" w:eastAsia="Times New Roman" w:hAnsi="Times New Roman" w:cs="Times New Roman"/>
          <w:sz w:val="24"/>
          <w:szCs w:val="24"/>
        </w:rPr>
        <w:t xml:space="preserve"> as a training set</w:t>
      </w:r>
      <w:r w:rsidRPr="00797B67">
        <w:rPr>
          <w:rFonts w:ascii="Times New Roman" w:eastAsia="Times New Roman" w:hAnsi="Times New Roman" w:cs="Times New Roman"/>
          <w:sz w:val="24"/>
          <w:szCs w:val="24"/>
        </w:rPr>
        <w:t xml:space="preserve"> to generate a machine</w:t>
      </w:r>
      <w:r w:rsidR="004A0014" w:rsidRPr="00797B67">
        <w:rPr>
          <w:rFonts w:ascii="Times New Roman" w:eastAsia="Times New Roman" w:hAnsi="Times New Roman" w:cs="Times New Roman"/>
          <w:sz w:val="24"/>
          <w:szCs w:val="24"/>
        </w:rPr>
        <w:t>-</w:t>
      </w:r>
      <w:r w:rsidRPr="00797B67">
        <w:rPr>
          <w:rFonts w:ascii="Times New Roman" w:eastAsia="Times New Roman" w:hAnsi="Times New Roman" w:cs="Times New Roman"/>
          <w:sz w:val="24"/>
          <w:szCs w:val="24"/>
        </w:rPr>
        <w:t>learning</w:t>
      </w:r>
      <w:r w:rsidR="004A0014" w:rsidRPr="00797B67">
        <w:rPr>
          <w:rFonts w:ascii="Times New Roman" w:eastAsia="Times New Roman" w:hAnsi="Times New Roman" w:cs="Times New Roman"/>
          <w:sz w:val="24"/>
          <w:szCs w:val="24"/>
        </w:rPr>
        <w:t xml:space="preserve"> model</w:t>
      </w:r>
      <w:r w:rsidRPr="00797B67">
        <w:rPr>
          <w:rFonts w:ascii="Times New Roman" w:eastAsia="Times New Roman" w:hAnsi="Times New Roman" w:cs="Times New Roman"/>
          <w:sz w:val="24"/>
          <w:szCs w:val="24"/>
        </w:rPr>
        <w:t xml:space="preserve"> (</w:t>
      </w:r>
      <w:r w:rsidR="004A0014" w:rsidRPr="00797B67">
        <w:rPr>
          <w:rFonts w:ascii="Times New Roman" w:eastAsia="Times New Roman" w:hAnsi="Times New Roman" w:cs="Times New Roman"/>
          <w:sz w:val="24"/>
          <w:szCs w:val="24"/>
        </w:rPr>
        <w:t xml:space="preserve">e.g. </w:t>
      </w:r>
      <w:r w:rsidRPr="00797B67">
        <w:rPr>
          <w:rFonts w:ascii="Times New Roman" w:eastAsia="Times New Roman" w:hAnsi="Times New Roman" w:cs="Times New Roman"/>
          <w:sz w:val="24"/>
          <w:szCs w:val="24"/>
        </w:rPr>
        <w:t xml:space="preserve">Logistic regression, </w:t>
      </w:r>
      <w:r w:rsidR="004A0014" w:rsidRPr="00797B67">
        <w:rPr>
          <w:rFonts w:ascii="Times New Roman" w:eastAsia="Times New Roman" w:hAnsi="Times New Roman" w:cs="Times New Roman"/>
          <w:sz w:val="24"/>
          <w:szCs w:val="24"/>
        </w:rPr>
        <w:t xml:space="preserve">LSTM, </w:t>
      </w:r>
      <w:r w:rsidRPr="00797B67">
        <w:rPr>
          <w:rFonts w:ascii="Times New Roman" w:eastAsia="Times New Roman" w:hAnsi="Times New Roman" w:cs="Times New Roman"/>
          <w:sz w:val="24"/>
          <w:szCs w:val="24"/>
        </w:rPr>
        <w:t xml:space="preserve">Naïve </w:t>
      </w:r>
      <w:r w:rsidR="005A6780" w:rsidRPr="00797B67">
        <w:rPr>
          <w:rFonts w:ascii="Times New Roman" w:eastAsia="Times New Roman" w:hAnsi="Times New Roman" w:cs="Times New Roman"/>
          <w:sz w:val="24"/>
          <w:szCs w:val="24"/>
        </w:rPr>
        <w:t>Bayes</w:t>
      </w:r>
      <w:r w:rsidRPr="00797B67">
        <w:rPr>
          <w:rFonts w:ascii="Times New Roman" w:eastAsia="Times New Roman" w:hAnsi="Times New Roman" w:cs="Times New Roman"/>
          <w:sz w:val="24"/>
          <w:szCs w:val="24"/>
        </w:rPr>
        <w:t>, SV</w:t>
      </w:r>
      <w:r w:rsidR="004A0014" w:rsidRPr="00797B67">
        <w:rPr>
          <w:rFonts w:ascii="Times New Roman" w:eastAsia="Times New Roman" w:hAnsi="Times New Roman" w:cs="Times New Roman"/>
          <w:sz w:val="24"/>
          <w:szCs w:val="24"/>
        </w:rPr>
        <w:t>M</w:t>
      </w:r>
      <w:r w:rsidRPr="00797B67">
        <w:rPr>
          <w:rFonts w:ascii="Times New Roman" w:eastAsia="Times New Roman" w:hAnsi="Times New Roman" w:cs="Times New Roman"/>
          <w:sz w:val="24"/>
          <w:szCs w:val="24"/>
        </w:rPr>
        <w:t>) and deep learning (</w:t>
      </w:r>
      <w:r w:rsidR="004A0014" w:rsidRPr="00797B67">
        <w:rPr>
          <w:rFonts w:ascii="Times New Roman" w:eastAsia="Times New Roman" w:hAnsi="Times New Roman" w:cs="Times New Roman"/>
          <w:sz w:val="24"/>
          <w:szCs w:val="24"/>
        </w:rPr>
        <w:t xml:space="preserve">e.g. </w:t>
      </w:r>
      <w:r w:rsidRPr="00797B67">
        <w:rPr>
          <w:rFonts w:ascii="Times New Roman" w:eastAsia="Times New Roman" w:hAnsi="Times New Roman" w:cs="Times New Roman"/>
          <w:sz w:val="24"/>
          <w:szCs w:val="24"/>
        </w:rPr>
        <w:t>BERT) techniques.</w:t>
      </w:r>
    </w:p>
    <w:p w14:paraId="73B7B4EA" w14:textId="204952D7" w:rsidR="00B031ED" w:rsidRPr="00797B67" w:rsidRDefault="00B031ED" w:rsidP="00797B67">
      <w:pPr>
        <w:numPr>
          <w:ilvl w:val="0"/>
          <w:numId w:val="10"/>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Performing temporal data analysis that includes but not limited to finding the trends over the past 6 months to 1 year, and how the N-gram frequency plots and sentiments varied. Making predictions for future sentiments and risks.   </w:t>
      </w:r>
    </w:p>
    <w:p w14:paraId="69A4616D" w14:textId="4B918E05" w:rsidR="00B031ED" w:rsidRPr="00797B67" w:rsidRDefault="00B031ED" w:rsidP="00797B67">
      <w:pPr>
        <w:numPr>
          <w:ilvl w:val="0"/>
          <w:numId w:val="10"/>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Creating visualizations (</w:t>
      </w:r>
      <w:r w:rsidR="00AF66DD" w:rsidRPr="00797B67">
        <w:rPr>
          <w:rFonts w:ascii="Times New Roman" w:eastAsia="Times New Roman" w:hAnsi="Times New Roman" w:cs="Times New Roman"/>
          <w:sz w:val="24"/>
          <w:szCs w:val="24"/>
        </w:rPr>
        <w:t>e.g.</w:t>
      </w:r>
      <w:r w:rsidRPr="00797B67">
        <w:rPr>
          <w:rFonts w:ascii="Times New Roman" w:eastAsia="Times New Roman" w:hAnsi="Times New Roman" w:cs="Times New Roman"/>
          <w:sz w:val="24"/>
          <w:szCs w:val="24"/>
        </w:rPr>
        <w:t xml:space="preserve"> d3.js) that can present the results in a meaningful way</w:t>
      </w:r>
      <w:r w:rsidR="003C2772" w:rsidRPr="00797B67">
        <w:rPr>
          <w:rFonts w:ascii="Times New Roman" w:eastAsia="Times New Roman" w:hAnsi="Times New Roman" w:cs="Times New Roman"/>
          <w:sz w:val="24"/>
          <w:szCs w:val="24"/>
        </w:rPr>
        <w:t xml:space="preserve"> and to be deployed on a web.</w:t>
      </w:r>
    </w:p>
    <w:p w14:paraId="623A8C81" w14:textId="77777777" w:rsidR="00B031ED" w:rsidRPr="00797B67" w:rsidRDefault="00B031ED" w:rsidP="00797B67">
      <w:pPr>
        <w:spacing w:after="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w:t>
      </w:r>
    </w:p>
    <w:p w14:paraId="7B2D1F01" w14:textId="430603CA" w:rsidR="00B031ED" w:rsidRPr="00797B67" w:rsidRDefault="00BD660C" w:rsidP="00797B67">
      <w:pPr>
        <w:spacing w:after="12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b/>
          <w:bCs/>
          <w:sz w:val="24"/>
          <w:szCs w:val="24"/>
        </w:rPr>
        <w:t xml:space="preserve">6. </w:t>
      </w:r>
      <w:r w:rsidR="00B031ED" w:rsidRPr="00797B67">
        <w:rPr>
          <w:rFonts w:ascii="Times New Roman" w:eastAsia="Times New Roman" w:hAnsi="Times New Roman" w:cs="Times New Roman"/>
          <w:b/>
          <w:bCs/>
          <w:sz w:val="24"/>
          <w:szCs w:val="24"/>
        </w:rPr>
        <w:t>Dataset and File Descriptions</w:t>
      </w:r>
    </w:p>
    <w:p w14:paraId="0D0B6A05" w14:textId="549AB060" w:rsidR="00B031ED" w:rsidRPr="00797B67" w:rsidRDefault="00B031ED" w:rsidP="00797B67">
      <w:pPr>
        <w:spacing w:after="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Dataset created using</w:t>
      </w:r>
      <w:r w:rsidR="00121CF7" w:rsidRPr="00797B67">
        <w:rPr>
          <w:rFonts w:ascii="Times New Roman" w:eastAsia="Times New Roman" w:hAnsi="Times New Roman" w:cs="Times New Roman"/>
          <w:sz w:val="24"/>
          <w:szCs w:val="24"/>
        </w:rPr>
        <w:t xml:space="preserve"> the official</w:t>
      </w:r>
      <w:r w:rsidRPr="00797B67">
        <w:rPr>
          <w:rFonts w:ascii="Times New Roman" w:eastAsia="Times New Roman" w:hAnsi="Times New Roman" w:cs="Times New Roman"/>
          <w:sz w:val="24"/>
          <w:szCs w:val="24"/>
        </w:rPr>
        <w:t xml:space="preserve"> </w:t>
      </w:r>
      <w:r w:rsidR="005A6780" w:rsidRPr="00797B67">
        <w:rPr>
          <w:rFonts w:ascii="Times New Roman" w:eastAsia="Times New Roman" w:hAnsi="Times New Roman" w:cs="Times New Roman"/>
          <w:sz w:val="24"/>
          <w:szCs w:val="24"/>
        </w:rPr>
        <w:t>Twitter</w:t>
      </w:r>
      <w:r w:rsidRPr="00797B67">
        <w:rPr>
          <w:rFonts w:ascii="Times New Roman" w:eastAsia="Times New Roman" w:hAnsi="Times New Roman" w:cs="Times New Roman"/>
          <w:sz w:val="24"/>
          <w:szCs w:val="24"/>
        </w:rPr>
        <w:t xml:space="preserve"> API </w:t>
      </w:r>
      <w:r w:rsidR="00121CF7" w:rsidRPr="00797B67">
        <w:rPr>
          <w:rFonts w:ascii="Times New Roman" w:eastAsia="Times New Roman" w:hAnsi="Times New Roman" w:cs="Times New Roman"/>
          <w:sz w:val="24"/>
          <w:szCs w:val="24"/>
        </w:rPr>
        <w:t xml:space="preserve">would </w:t>
      </w:r>
      <w:r w:rsidR="005A6780" w:rsidRPr="00797B67">
        <w:rPr>
          <w:rFonts w:ascii="Times New Roman" w:eastAsia="Times New Roman" w:hAnsi="Times New Roman" w:cs="Times New Roman"/>
          <w:sz w:val="24"/>
          <w:szCs w:val="24"/>
        </w:rPr>
        <w:t>contain</w:t>
      </w:r>
      <w:r w:rsidR="00121CF7" w:rsidRPr="00797B67">
        <w:rPr>
          <w:rFonts w:ascii="Times New Roman" w:eastAsia="Times New Roman" w:hAnsi="Times New Roman" w:cs="Times New Roman"/>
          <w:sz w:val="24"/>
          <w:szCs w:val="24"/>
        </w:rPr>
        <w:t xml:space="preserve"> the</w:t>
      </w:r>
      <w:r w:rsidRPr="00797B67">
        <w:rPr>
          <w:rFonts w:ascii="Times New Roman" w:eastAsia="Times New Roman" w:hAnsi="Times New Roman" w:cs="Times New Roman"/>
          <w:sz w:val="24"/>
          <w:szCs w:val="24"/>
        </w:rPr>
        <w:t xml:space="preserve"> following fields: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5"/>
        <w:gridCol w:w="4064"/>
      </w:tblGrid>
      <w:tr w:rsidR="00B031ED" w:rsidRPr="00797B67" w14:paraId="5272DE8A" w14:textId="77777777" w:rsidTr="1C873EB3">
        <w:tc>
          <w:tcPr>
            <w:tcW w:w="0" w:type="auto"/>
            <w:shd w:val="clear" w:color="auto" w:fill="E7E6E6" w:themeFill="background2"/>
            <w:tcMar>
              <w:top w:w="45" w:type="dxa"/>
              <w:left w:w="0" w:type="dxa"/>
              <w:bottom w:w="45" w:type="dxa"/>
              <w:right w:w="0" w:type="dxa"/>
            </w:tcMar>
            <w:hideMark/>
          </w:tcPr>
          <w:p w14:paraId="09EEF0A6" w14:textId="5889C524"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Field</w:t>
            </w:r>
          </w:p>
        </w:tc>
        <w:tc>
          <w:tcPr>
            <w:tcW w:w="0" w:type="auto"/>
            <w:shd w:val="clear" w:color="auto" w:fill="E7E6E6" w:themeFill="background2"/>
            <w:tcMar>
              <w:top w:w="45" w:type="dxa"/>
              <w:left w:w="0" w:type="dxa"/>
              <w:bottom w:w="45" w:type="dxa"/>
              <w:right w:w="0" w:type="dxa"/>
            </w:tcMar>
            <w:hideMark/>
          </w:tcPr>
          <w:p w14:paraId="2E92D7F0" w14:textId="385CC85A"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Description</w:t>
            </w:r>
          </w:p>
        </w:tc>
      </w:tr>
      <w:tr w:rsidR="00B031ED" w:rsidRPr="00797B67" w14:paraId="46EDEB3D" w14:textId="77777777" w:rsidTr="1C873EB3">
        <w:tc>
          <w:tcPr>
            <w:tcW w:w="0" w:type="auto"/>
            <w:shd w:val="clear" w:color="auto" w:fill="auto"/>
            <w:tcMar>
              <w:top w:w="45" w:type="dxa"/>
              <w:left w:w="0" w:type="dxa"/>
              <w:bottom w:w="45" w:type="dxa"/>
              <w:right w:w="0" w:type="dxa"/>
            </w:tcMar>
            <w:hideMark/>
          </w:tcPr>
          <w:p w14:paraId="1BD0317F"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proofErr w:type="spellStart"/>
            <w:r w:rsidRPr="1C873EB3">
              <w:rPr>
                <w:rFonts w:ascii="Times New Roman" w:eastAsia="Times New Roman" w:hAnsi="Times New Roman" w:cs="Times New Roman"/>
                <w:sz w:val="18"/>
                <w:szCs w:val="18"/>
              </w:rPr>
              <w:t>created_at</w:t>
            </w:r>
            <w:proofErr w:type="spellEnd"/>
            <w:r w:rsidRPr="1C873EB3">
              <w:rPr>
                <w:rFonts w:ascii="Times New Roman" w:eastAsia="Times New Roman" w:hAnsi="Times New Roman" w:cs="Times New Roman"/>
                <w:sz w:val="18"/>
                <w:szCs w:val="18"/>
              </w:rPr>
              <w:t> </w:t>
            </w:r>
          </w:p>
        </w:tc>
        <w:tc>
          <w:tcPr>
            <w:tcW w:w="0" w:type="auto"/>
            <w:shd w:val="clear" w:color="auto" w:fill="auto"/>
            <w:tcMar>
              <w:top w:w="45" w:type="dxa"/>
              <w:left w:w="0" w:type="dxa"/>
              <w:bottom w:w="45" w:type="dxa"/>
              <w:right w:w="0" w:type="dxa"/>
            </w:tcMar>
            <w:hideMark/>
          </w:tcPr>
          <w:p w14:paraId="1D07950E"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Date/time stamp of tweet creation.  </w:t>
            </w:r>
          </w:p>
        </w:tc>
      </w:tr>
      <w:tr w:rsidR="00B031ED" w:rsidRPr="00797B67" w14:paraId="41DDA921" w14:textId="77777777" w:rsidTr="1C873EB3">
        <w:tc>
          <w:tcPr>
            <w:tcW w:w="0" w:type="auto"/>
            <w:shd w:val="clear" w:color="auto" w:fill="auto"/>
            <w:tcMar>
              <w:top w:w="45" w:type="dxa"/>
              <w:left w:w="0" w:type="dxa"/>
              <w:bottom w:w="45" w:type="dxa"/>
              <w:right w:w="0" w:type="dxa"/>
            </w:tcMar>
            <w:hideMark/>
          </w:tcPr>
          <w:p w14:paraId="306662FF"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proofErr w:type="spellStart"/>
            <w:r w:rsidRPr="1C873EB3">
              <w:rPr>
                <w:rFonts w:ascii="Times New Roman" w:eastAsia="Times New Roman" w:hAnsi="Times New Roman" w:cs="Times New Roman"/>
                <w:sz w:val="18"/>
                <w:szCs w:val="18"/>
              </w:rPr>
              <w:t>id_str</w:t>
            </w:r>
            <w:proofErr w:type="spellEnd"/>
            <w:r w:rsidRPr="1C873EB3">
              <w:rPr>
                <w:rFonts w:ascii="Times New Roman" w:eastAsia="Times New Roman" w:hAnsi="Times New Roman" w:cs="Times New Roman"/>
                <w:sz w:val="18"/>
                <w:szCs w:val="18"/>
              </w:rPr>
              <w:t> </w:t>
            </w:r>
          </w:p>
        </w:tc>
        <w:tc>
          <w:tcPr>
            <w:tcW w:w="0" w:type="auto"/>
            <w:shd w:val="clear" w:color="auto" w:fill="auto"/>
            <w:tcMar>
              <w:top w:w="45" w:type="dxa"/>
              <w:left w:w="0" w:type="dxa"/>
              <w:bottom w:w="45" w:type="dxa"/>
              <w:right w:w="0" w:type="dxa"/>
            </w:tcMar>
            <w:hideMark/>
          </w:tcPr>
          <w:p w14:paraId="62F09053"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Unique tweet id. </w:t>
            </w:r>
          </w:p>
        </w:tc>
      </w:tr>
      <w:tr w:rsidR="00B031ED" w:rsidRPr="00797B67" w14:paraId="2E60F699" w14:textId="77777777" w:rsidTr="1C873EB3">
        <w:tc>
          <w:tcPr>
            <w:tcW w:w="0" w:type="auto"/>
            <w:shd w:val="clear" w:color="auto" w:fill="auto"/>
            <w:tcMar>
              <w:top w:w="45" w:type="dxa"/>
              <w:left w:w="0" w:type="dxa"/>
              <w:bottom w:w="45" w:type="dxa"/>
              <w:right w:w="0" w:type="dxa"/>
            </w:tcMar>
            <w:hideMark/>
          </w:tcPr>
          <w:p w14:paraId="6FAE1CD2"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proofErr w:type="spellStart"/>
            <w:r w:rsidRPr="1C873EB3">
              <w:rPr>
                <w:rFonts w:ascii="Times New Roman" w:eastAsia="Times New Roman" w:hAnsi="Times New Roman" w:cs="Times New Roman"/>
                <w:sz w:val="18"/>
                <w:szCs w:val="18"/>
              </w:rPr>
              <w:t>screen_name</w:t>
            </w:r>
            <w:proofErr w:type="spellEnd"/>
            <w:r w:rsidRPr="1C873EB3">
              <w:rPr>
                <w:rFonts w:ascii="Times New Roman" w:eastAsia="Times New Roman" w:hAnsi="Times New Roman" w:cs="Times New Roman"/>
                <w:sz w:val="18"/>
                <w:szCs w:val="18"/>
              </w:rPr>
              <w:t> </w:t>
            </w:r>
          </w:p>
        </w:tc>
        <w:tc>
          <w:tcPr>
            <w:tcW w:w="0" w:type="auto"/>
            <w:shd w:val="clear" w:color="auto" w:fill="auto"/>
            <w:tcMar>
              <w:top w:w="45" w:type="dxa"/>
              <w:left w:w="0" w:type="dxa"/>
              <w:bottom w:w="45" w:type="dxa"/>
              <w:right w:w="0" w:type="dxa"/>
            </w:tcMar>
            <w:hideMark/>
          </w:tcPr>
          <w:p w14:paraId="05948939"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Twitter username or handle. </w:t>
            </w:r>
          </w:p>
        </w:tc>
      </w:tr>
      <w:tr w:rsidR="00B031ED" w:rsidRPr="00797B67" w14:paraId="32376174" w14:textId="77777777" w:rsidTr="1C873EB3">
        <w:tc>
          <w:tcPr>
            <w:tcW w:w="0" w:type="auto"/>
            <w:shd w:val="clear" w:color="auto" w:fill="auto"/>
            <w:tcMar>
              <w:top w:w="45" w:type="dxa"/>
              <w:left w:w="0" w:type="dxa"/>
              <w:bottom w:w="45" w:type="dxa"/>
              <w:right w:w="0" w:type="dxa"/>
            </w:tcMar>
            <w:hideMark/>
          </w:tcPr>
          <w:p w14:paraId="58E10979"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proofErr w:type="spellStart"/>
            <w:r w:rsidRPr="1C873EB3">
              <w:rPr>
                <w:rFonts w:ascii="Times New Roman" w:eastAsia="Times New Roman" w:hAnsi="Times New Roman" w:cs="Times New Roman"/>
                <w:sz w:val="18"/>
                <w:szCs w:val="18"/>
              </w:rPr>
              <w:t>display_text_range</w:t>
            </w:r>
            <w:proofErr w:type="spellEnd"/>
            <w:r w:rsidRPr="1C873EB3">
              <w:rPr>
                <w:rFonts w:ascii="Times New Roman" w:eastAsia="Times New Roman" w:hAnsi="Times New Roman" w:cs="Times New Roman"/>
                <w:sz w:val="18"/>
                <w:szCs w:val="18"/>
              </w:rPr>
              <w:t> </w:t>
            </w:r>
          </w:p>
        </w:tc>
        <w:tc>
          <w:tcPr>
            <w:tcW w:w="0" w:type="auto"/>
            <w:shd w:val="clear" w:color="auto" w:fill="auto"/>
            <w:tcMar>
              <w:top w:w="45" w:type="dxa"/>
              <w:left w:w="0" w:type="dxa"/>
              <w:bottom w:w="45" w:type="dxa"/>
              <w:right w:w="0" w:type="dxa"/>
            </w:tcMar>
            <w:hideMark/>
          </w:tcPr>
          <w:p w14:paraId="4C354225"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Start and end word/character indices of the tweet. </w:t>
            </w:r>
          </w:p>
        </w:tc>
      </w:tr>
      <w:tr w:rsidR="00B031ED" w:rsidRPr="00797B67" w14:paraId="5BAF6DE3" w14:textId="77777777" w:rsidTr="1C873EB3">
        <w:tc>
          <w:tcPr>
            <w:tcW w:w="0" w:type="auto"/>
            <w:shd w:val="clear" w:color="auto" w:fill="auto"/>
            <w:tcMar>
              <w:top w:w="45" w:type="dxa"/>
              <w:left w:w="0" w:type="dxa"/>
              <w:bottom w:w="45" w:type="dxa"/>
              <w:right w:w="0" w:type="dxa"/>
            </w:tcMar>
            <w:hideMark/>
          </w:tcPr>
          <w:p w14:paraId="11A27B15"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text </w:t>
            </w:r>
          </w:p>
        </w:tc>
        <w:tc>
          <w:tcPr>
            <w:tcW w:w="0" w:type="auto"/>
            <w:shd w:val="clear" w:color="auto" w:fill="auto"/>
            <w:tcMar>
              <w:top w:w="45" w:type="dxa"/>
              <w:left w:w="0" w:type="dxa"/>
              <w:bottom w:w="45" w:type="dxa"/>
              <w:right w:w="0" w:type="dxa"/>
            </w:tcMar>
            <w:hideMark/>
          </w:tcPr>
          <w:p w14:paraId="2158833D"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Full text of the tweet. </w:t>
            </w:r>
          </w:p>
        </w:tc>
      </w:tr>
      <w:tr w:rsidR="00B031ED" w:rsidRPr="00797B67" w14:paraId="62679AD4" w14:textId="77777777" w:rsidTr="1C873EB3">
        <w:tc>
          <w:tcPr>
            <w:tcW w:w="0" w:type="auto"/>
            <w:shd w:val="clear" w:color="auto" w:fill="auto"/>
            <w:tcMar>
              <w:top w:w="45" w:type="dxa"/>
              <w:left w:w="0" w:type="dxa"/>
              <w:bottom w:w="45" w:type="dxa"/>
              <w:right w:w="0" w:type="dxa"/>
            </w:tcMar>
            <w:hideMark/>
          </w:tcPr>
          <w:p w14:paraId="7417762D"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location </w:t>
            </w:r>
          </w:p>
        </w:tc>
        <w:tc>
          <w:tcPr>
            <w:tcW w:w="0" w:type="auto"/>
            <w:shd w:val="clear" w:color="auto" w:fill="auto"/>
            <w:tcMar>
              <w:top w:w="45" w:type="dxa"/>
              <w:left w:w="0" w:type="dxa"/>
              <w:bottom w:w="45" w:type="dxa"/>
              <w:right w:w="0" w:type="dxa"/>
            </w:tcMar>
            <w:hideMark/>
          </w:tcPr>
          <w:p w14:paraId="431D9EF3"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Location information of the user at the time of creation. </w:t>
            </w:r>
          </w:p>
        </w:tc>
      </w:tr>
      <w:tr w:rsidR="00B031ED" w:rsidRPr="00797B67" w14:paraId="3D0514D2" w14:textId="77777777" w:rsidTr="1C873EB3">
        <w:tc>
          <w:tcPr>
            <w:tcW w:w="0" w:type="auto"/>
            <w:shd w:val="clear" w:color="auto" w:fill="auto"/>
            <w:tcMar>
              <w:top w:w="45" w:type="dxa"/>
              <w:left w:w="0" w:type="dxa"/>
              <w:bottom w:w="45" w:type="dxa"/>
              <w:right w:w="0" w:type="dxa"/>
            </w:tcMar>
            <w:hideMark/>
          </w:tcPr>
          <w:p w14:paraId="3BABACF4"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hashtags </w:t>
            </w:r>
          </w:p>
        </w:tc>
        <w:tc>
          <w:tcPr>
            <w:tcW w:w="0" w:type="auto"/>
            <w:shd w:val="clear" w:color="auto" w:fill="auto"/>
            <w:tcMar>
              <w:top w:w="45" w:type="dxa"/>
              <w:left w:w="0" w:type="dxa"/>
              <w:bottom w:w="45" w:type="dxa"/>
              <w:right w:w="0" w:type="dxa"/>
            </w:tcMar>
            <w:hideMark/>
          </w:tcPr>
          <w:p w14:paraId="4416E2BC"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Contains the hashtags within the tweet. </w:t>
            </w:r>
          </w:p>
        </w:tc>
      </w:tr>
      <w:tr w:rsidR="00B031ED" w:rsidRPr="00797B67" w14:paraId="3737E5AB" w14:textId="77777777" w:rsidTr="1C873EB3">
        <w:tc>
          <w:tcPr>
            <w:tcW w:w="0" w:type="auto"/>
            <w:shd w:val="clear" w:color="auto" w:fill="auto"/>
            <w:tcMar>
              <w:top w:w="45" w:type="dxa"/>
              <w:left w:w="0" w:type="dxa"/>
              <w:bottom w:w="45" w:type="dxa"/>
              <w:right w:w="0" w:type="dxa"/>
            </w:tcMar>
            <w:hideMark/>
          </w:tcPr>
          <w:p w14:paraId="06FCA3EB"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indices </w:t>
            </w:r>
          </w:p>
        </w:tc>
        <w:tc>
          <w:tcPr>
            <w:tcW w:w="0" w:type="auto"/>
            <w:shd w:val="clear" w:color="auto" w:fill="auto"/>
            <w:tcMar>
              <w:top w:w="45" w:type="dxa"/>
              <w:left w:w="0" w:type="dxa"/>
              <w:bottom w:w="45" w:type="dxa"/>
              <w:right w:w="0" w:type="dxa"/>
            </w:tcMar>
            <w:hideMark/>
          </w:tcPr>
          <w:p w14:paraId="252929DE" w14:textId="77777777" w:rsidR="00B031ED" w:rsidRPr="00797B67" w:rsidRDefault="00B031ED" w:rsidP="1C873EB3">
            <w:pPr>
              <w:spacing w:after="0" w:line="276" w:lineRule="auto"/>
              <w:jc w:val="both"/>
              <w:textAlignment w:val="baseline"/>
              <w:rPr>
                <w:rFonts w:ascii="Times New Roman" w:eastAsia="Times New Roman" w:hAnsi="Times New Roman" w:cs="Times New Roman"/>
                <w:sz w:val="18"/>
                <w:szCs w:val="18"/>
              </w:rPr>
            </w:pPr>
            <w:r w:rsidRPr="1C873EB3">
              <w:rPr>
                <w:rFonts w:ascii="Times New Roman" w:eastAsia="Times New Roman" w:hAnsi="Times New Roman" w:cs="Times New Roman"/>
                <w:sz w:val="18"/>
                <w:szCs w:val="18"/>
              </w:rPr>
              <w:t>Start and end word/character indices of the hashtags </w:t>
            </w:r>
          </w:p>
        </w:tc>
      </w:tr>
    </w:tbl>
    <w:p w14:paraId="7672978D" w14:textId="10FC3C43" w:rsidR="00B031ED" w:rsidRPr="00797B67" w:rsidRDefault="00B031ED" w:rsidP="00797B67">
      <w:pPr>
        <w:spacing w:after="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75"/>
        <w:gridCol w:w="7854"/>
      </w:tblGrid>
      <w:tr w:rsidR="0002592B" w:rsidRPr="00797B67" w14:paraId="3C0A5861" w14:textId="77777777" w:rsidTr="1C873EB3">
        <w:trPr>
          <w:tblHeader/>
        </w:trPr>
        <w:tc>
          <w:tcPr>
            <w:tcW w:w="0" w:type="auto"/>
            <w:shd w:val="clear" w:color="auto" w:fill="E7E6E6" w:themeFill="background2"/>
            <w:tcMar>
              <w:top w:w="90" w:type="dxa"/>
              <w:left w:w="195" w:type="dxa"/>
              <w:bottom w:w="90" w:type="dxa"/>
              <w:right w:w="195" w:type="dxa"/>
            </w:tcMar>
            <w:vAlign w:val="center"/>
            <w:hideMark/>
          </w:tcPr>
          <w:p w14:paraId="7523C812" w14:textId="77777777"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sz w:val="18"/>
                <w:szCs w:val="18"/>
              </w:rPr>
              <w:t>Index</w:t>
            </w:r>
          </w:p>
        </w:tc>
        <w:tc>
          <w:tcPr>
            <w:tcW w:w="7854" w:type="dxa"/>
            <w:shd w:val="clear" w:color="auto" w:fill="E7E6E6" w:themeFill="background2"/>
            <w:tcMar>
              <w:top w:w="90" w:type="dxa"/>
              <w:left w:w="195" w:type="dxa"/>
              <w:bottom w:w="90" w:type="dxa"/>
              <w:right w:w="195" w:type="dxa"/>
            </w:tcMar>
            <w:vAlign w:val="center"/>
            <w:hideMark/>
          </w:tcPr>
          <w:p w14:paraId="78BF6155" w14:textId="55973145"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sz w:val="18"/>
                <w:szCs w:val="18"/>
              </w:rPr>
              <w:t>Description</w:t>
            </w:r>
            <w:r w:rsidR="00540166" w:rsidRPr="1C873EB3">
              <w:rPr>
                <w:rStyle w:val="FootnoteReference"/>
                <w:rFonts w:ascii="Times New Roman" w:hAnsi="Times New Roman" w:cs="Times New Roman"/>
                <w:sz w:val="18"/>
                <w:szCs w:val="18"/>
              </w:rPr>
              <w:footnoteReference w:id="2"/>
            </w:r>
          </w:p>
        </w:tc>
      </w:tr>
      <w:tr w:rsidR="0002592B" w:rsidRPr="00797B67" w14:paraId="1B1F4C9E" w14:textId="77777777" w:rsidTr="1C873EB3">
        <w:tc>
          <w:tcPr>
            <w:tcW w:w="0" w:type="auto"/>
            <w:shd w:val="clear" w:color="auto" w:fill="FFFFFF" w:themeFill="background1"/>
            <w:tcMar>
              <w:top w:w="90" w:type="dxa"/>
              <w:left w:w="195" w:type="dxa"/>
              <w:bottom w:w="90" w:type="dxa"/>
              <w:right w:w="195" w:type="dxa"/>
            </w:tcMar>
            <w:vAlign w:val="center"/>
          </w:tcPr>
          <w:p w14:paraId="73ED4CEA" w14:textId="76F12C30" w:rsidR="0002592B" w:rsidRPr="00797B67" w:rsidRDefault="008C3266" w:rsidP="1C873EB3">
            <w:pPr>
              <w:spacing w:line="276" w:lineRule="auto"/>
              <w:jc w:val="both"/>
              <w:rPr>
                <w:rFonts w:ascii="Times New Roman" w:hAnsi="Times New Roman" w:cs="Times New Roman"/>
                <w:sz w:val="18"/>
                <w:szCs w:val="18"/>
              </w:rPr>
            </w:pPr>
            <w:hyperlink r:id="rId19">
              <w:r w:rsidR="0002592B" w:rsidRPr="1C873EB3">
                <w:rPr>
                  <w:rStyle w:val="Hyperlink"/>
                  <w:rFonts w:ascii="Times New Roman" w:hAnsi="Times New Roman" w:cs="Times New Roman"/>
                  <w:sz w:val="18"/>
                  <w:szCs w:val="18"/>
                </w:rPr>
                <w:t>Resource #1</w:t>
              </w:r>
            </w:hyperlink>
          </w:p>
        </w:tc>
        <w:tc>
          <w:tcPr>
            <w:tcW w:w="7854" w:type="dxa"/>
            <w:shd w:val="clear" w:color="auto" w:fill="FFFFFF" w:themeFill="background1"/>
            <w:tcMar>
              <w:top w:w="90" w:type="dxa"/>
              <w:left w:w="195" w:type="dxa"/>
              <w:bottom w:w="90" w:type="dxa"/>
              <w:right w:w="195" w:type="dxa"/>
            </w:tcMar>
            <w:vAlign w:val="center"/>
          </w:tcPr>
          <w:p w14:paraId="71AC9861" w14:textId="73477865"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 xml:space="preserve">This resource consists of Twitter data collected during 19 natural and human-induced disasters. Each dataset contains tweet-ids and </w:t>
            </w:r>
            <w:r w:rsidR="005A6780" w:rsidRPr="1C873EB3">
              <w:rPr>
                <w:rFonts w:ascii="Times New Roman" w:hAnsi="Times New Roman" w:cs="Times New Roman"/>
                <w:color w:val="333333"/>
                <w:sz w:val="18"/>
                <w:szCs w:val="18"/>
                <w:shd w:val="clear" w:color="auto" w:fill="FFFFFF"/>
              </w:rPr>
              <w:t>human-labelled</w:t>
            </w:r>
            <w:r w:rsidRPr="1C873EB3">
              <w:rPr>
                <w:rFonts w:ascii="Times New Roman" w:hAnsi="Times New Roman" w:cs="Times New Roman"/>
                <w:color w:val="333333"/>
                <w:sz w:val="18"/>
                <w:szCs w:val="18"/>
                <w:shd w:val="clear" w:color="auto" w:fill="FFFFFF"/>
              </w:rPr>
              <w:t xml:space="preserve"> tweets of the event. Moreover, it contains a dictionary of out-of-vocabulary(OOV) words, a word2vec model, and a tweets downloader tool.</w:t>
            </w:r>
          </w:p>
        </w:tc>
      </w:tr>
      <w:tr w:rsidR="0002592B" w:rsidRPr="00797B67" w14:paraId="3DF84201" w14:textId="77777777" w:rsidTr="1C873EB3">
        <w:tc>
          <w:tcPr>
            <w:tcW w:w="0" w:type="auto"/>
            <w:shd w:val="clear" w:color="auto" w:fill="FFFFFF" w:themeFill="background1"/>
            <w:tcMar>
              <w:top w:w="90" w:type="dxa"/>
              <w:left w:w="195" w:type="dxa"/>
              <w:bottom w:w="90" w:type="dxa"/>
              <w:right w:w="195" w:type="dxa"/>
            </w:tcMar>
            <w:vAlign w:val="center"/>
            <w:hideMark/>
          </w:tcPr>
          <w:p w14:paraId="1ACAFF0D" w14:textId="3572A86B" w:rsidR="0002592B" w:rsidRPr="00797B67" w:rsidRDefault="008C3266" w:rsidP="1C873EB3">
            <w:pPr>
              <w:spacing w:line="276" w:lineRule="auto"/>
              <w:jc w:val="both"/>
              <w:rPr>
                <w:rFonts w:ascii="Times New Roman" w:hAnsi="Times New Roman" w:cs="Times New Roman"/>
                <w:sz w:val="18"/>
                <w:szCs w:val="18"/>
              </w:rPr>
            </w:pPr>
            <w:hyperlink r:id="rId20">
              <w:r w:rsidR="0002592B" w:rsidRPr="1C873EB3">
                <w:rPr>
                  <w:rStyle w:val="Hyperlink"/>
                  <w:rFonts w:ascii="Times New Roman" w:hAnsi="Times New Roman" w:cs="Times New Roman"/>
                  <w:sz w:val="18"/>
                  <w:szCs w:val="18"/>
                </w:rPr>
                <w:t>Resource #2</w:t>
              </w:r>
            </w:hyperlink>
          </w:p>
        </w:tc>
        <w:tc>
          <w:tcPr>
            <w:tcW w:w="7854" w:type="dxa"/>
            <w:shd w:val="clear" w:color="auto" w:fill="FFFFFF" w:themeFill="background1"/>
            <w:tcMar>
              <w:top w:w="90" w:type="dxa"/>
              <w:left w:w="195" w:type="dxa"/>
              <w:bottom w:w="90" w:type="dxa"/>
              <w:right w:w="195" w:type="dxa"/>
            </w:tcMar>
            <w:vAlign w:val="center"/>
            <w:hideMark/>
          </w:tcPr>
          <w:p w14:paraId="78A74B4B" w14:textId="6FE0D83E"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 xml:space="preserve">This resource consists of </w:t>
            </w:r>
            <w:r w:rsidR="005A6780" w:rsidRPr="1C873EB3">
              <w:rPr>
                <w:rFonts w:ascii="Times New Roman" w:hAnsi="Times New Roman" w:cs="Times New Roman"/>
                <w:color w:val="333333"/>
                <w:sz w:val="18"/>
                <w:szCs w:val="18"/>
                <w:shd w:val="clear" w:color="auto" w:fill="FFFFFF"/>
              </w:rPr>
              <w:t>human-labelled</w:t>
            </w:r>
            <w:r w:rsidRPr="1C873EB3">
              <w:rPr>
                <w:rFonts w:ascii="Times New Roman" w:hAnsi="Times New Roman" w:cs="Times New Roman"/>
                <w:color w:val="333333"/>
                <w:sz w:val="18"/>
                <w:szCs w:val="18"/>
                <w:shd w:val="clear" w:color="auto" w:fill="FFFFFF"/>
              </w:rPr>
              <w:t xml:space="preserve"> tweets collected during the 2012 Hurricane Sandy and the 2011 Joplin tornado.</w:t>
            </w:r>
          </w:p>
        </w:tc>
      </w:tr>
      <w:tr w:rsidR="0002592B" w:rsidRPr="00797B67" w14:paraId="0EAB312A" w14:textId="77777777" w:rsidTr="1C873EB3">
        <w:tc>
          <w:tcPr>
            <w:tcW w:w="0" w:type="auto"/>
            <w:shd w:val="clear" w:color="auto" w:fill="FFFFFF" w:themeFill="background1"/>
            <w:tcMar>
              <w:top w:w="90" w:type="dxa"/>
              <w:left w:w="195" w:type="dxa"/>
              <w:bottom w:w="90" w:type="dxa"/>
              <w:right w:w="195" w:type="dxa"/>
            </w:tcMar>
            <w:vAlign w:val="center"/>
            <w:hideMark/>
          </w:tcPr>
          <w:p w14:paraId="78090703" w14:textId="40A88CE3" w:rsidR="0002592B" w:rsidRPr="00797B67" w:rsidRDefault="008C3266" w:rsidP="1C873EB3">
            <w:pPr>
              <w:spacing w:line="276" w:lineRule="auto"/>
              <w:jc w:val="both"/>
              <w:rPr>
                <w:rFonts w:ascii="Times New Roman" w:hAnsi="Times New Roman" w:cs="Times New Roman"/>
                <w:sz w:val="18"/>
                <w:szCs w:val="18"/>
              </w:rPr>
            </w:pPr>
            <w:hyperlink r:id="rId21">
              <w:r w:rsidR="0002592B" w:rsidRPr="1C873EB3">
                <w:rPr>
                  <w:rStyle w:val="Hyperlink"/>
                  <w:rFonts w:ascii="Times New Roman" w:hAnsi="Times New Roman" w:cs="Times New Roman"/>
                  <w:sz w:val="18"/>
                  <w:szCs w:val="18"/>
                </w:rPr>
                <w:t>Resource #3</w:t>
              </w:r>
            </w:hyperlink>
          </w:p>
        </w:tc>
        <w:tc>
          <w:tcPr>
            <w:tcW w:w="7854" w:type="dxa"/>
            <w:shd w:val="clear" w:color="auto" w:fill="FFFFFF" w:themeFill="background1"/>
            <w:tcMar>
              <w:top w:w="90" w:type="dxa"/>
              <w:left w:w="195" w:type="dxa"/>
              <w:bottom w:w="90" w:type="dxa"/>
              <w:right w:w="195" w:type="dxa"/>
            </w:tcMar>
            <w:vAlign w:val="center"/>
            <w:hideMark/>
          </w:tcPr>
          <w:p w14:paraId="0D5EF873" w14:textId="159984B4"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 xml:space="preserve">This resource consists of </w:t>
            </w:r>
            <w:r w:rsidR="005A6780" w:rsidRPr="1C873EB3">
              <w:rPr>
                <w:rFonts w:ascii="Times New Roman" w:hAnsi="Times New Roman" w:cs="Times New Roman"/>
                <w:color w:val="333333"/>
                <w:sz w:val="18"/>
                <w:szCs w:val="18"/>
                <w:shd w:val="clear" w:color="auto" w:fill="FFFFFF"/>
              </w:rPr>
              <w:t>human-labelled</w:t>
            </w:r>
            <w:r w:rsidRPr="1C873EB3">
              <w:rPr>
                <w:rFonts w:ascii="Times New Roman" w:hAnsi="Times New Roman" w:cs="Times New Roman"/>
                <w:color w:val="333333"/>
                <w:sz w:val="18"/>
                <w:szCs w:val="18"/>
                <w:shd w:val="clear" w:color="auto" w:fill="FFFFFF"/>
              </w:rPr>
              <w:t xml:space="preserve"> tweets collected during the 2011 Joplin tornado and </w:t>
            </w:r>
            <w:r w:rsidR="005A6780" w:rsidRPr="1C873EB3">
              <w:rPr>
                <w:rFonts w:ascii="Times New Roman" w:hAnsi="Times New Roman" w:cs="Times New Roman"/>
                <w:color w:val="333333"/>
                <w:sz w:val="18"/>
                <w:szCs w:val="18"/>
                <w:shd w:val="clear" w:color="auto" w:fill="FFFFFF"/>
              </w:rPr>
              <w:t>labelled</w:t>
            </w:r>
            <w:r w:rsidRPr="1C873EB3">
              <w:rPr>
                <w:rFonts w:ascii="Times New Roman" w:hAnsi="Times New Roman" w:cs="Times New Roman"/>
                <w:color w:val="333333"/>
                <w:sz w:val="18"/>
                <w:szCs w:val="18"/>
                <w:shd w:val="clear" w:color="auto" w:fill="FFFFFF"/>
              </w:rPr>
              <w:t xml:space="preserve"> into </w:t>
            </w:r>
            <w:r w:rsidR="005A6780" w:rsidRPr="1C873EB3">
              <w:rPr>
                <w:rFonts w:ascii="Times New Roman" w:hAnsi="Times New Roman" w:cs="Times New Roman"/>
                <w:color w:val="333333"/>
                <w:sz w:val="18"/>
                <w:szCs w:val="18"/>
                <w:shd w:val="clear" w:color="auto" w:fill="FFFFFF"/>
              </w:rPr>
              <w:t>humanitarian</w:t>
            </w:r>
            <w:r w:rsidRPr="1C873EB3">
              <w:rPr>
                <w:rFonts w:ascii="Times New Roman" w:hAnsi="Times New Roman" w:cs="Times New Roman"/>
                <w:color w:val="333333"/>
                <w:sz w:val="18"/>
                <w:szCs w:val="18"/>
                <w:shd w:val="clear" w:color="auto" w:fill="FFFFFF"/>
              </w:rPr>
              <w:t xml:space="preserve"> categories. </w:t>
            </w:r>
          </w:p>
        </w:tc>
      </w:tr>
      <w:tr w:rsidR="0002592B" w:rsidRPr="00797B67" w14:paraId="09CB94D2" w14:textId="77777777" w:rsidTr="1C873EB3">
        <w:tc>
          <w:tcPr>
            <w:tcW w:w="0" w:type="auto"/>
            <w:shd w:val="clear" w:color="auto" w:fill="FFFFFF" w:themeFill="background1"/>
            <w:tcMar>
              <w:top w:w="90" w:type="dxa"/>
              <w:left w:w="195" w:type="dxa"/>
              <w:bottom w:w="90" w:type="dxa"/>
              <w:right w:w="195" w:type="dxa"/>
            </w:tcMar>
            <w:vAlign w:val="center"/>
          </w:tcPr>
          <w:p w14:paraId="4C0EE611" w14:textId="4C43B9E2" w:rsidR="0002592B" w:rsidRPr="00797B67" w:rsidRDefault="008C3266" w:rsidP="1C873EB3">
            <w:pPr>
              <w:spacing w:line="276" w:lineRule="auto"/>
              <w:jc w:val="both"/>
              <w:rPr>
                <w:rFonts w:ascii="Times New Roman" w:hAnsi="Times New Roman" w:cs="Times New Roman"/>
                <w:sz w:val="18"/>
                <w:szCs w:val="18"/>
              </w:rPr>
            </w:pPr>
            <w:hyperlink r:id="rId22">
              <w:r w:rsidR="0002592B" w:rsidRPr="1C873EB3">
                <w:rPr>
                  <w:rStyle w:val="Hyperlink"/>
                  <w:rFonts w:ascii="Times New Roman" w:hAnsi="Times New Roman" w:cs="Times New Roman"/>
                  <w:sz w:val="18"/>
                  <w:szCs w:val="18"/>
                </w:rPr>
                <w:t>Resource #4</w:t>
              </w:r>
            </w:hyperlink>
          </w:p>
        </w:tc>
        <w:tc>
          <w:tcPr>
            <w:tcW w:w="7854" w:type="dxa"/>
            <w:shd w:val="clear" w:color="auto" w:fill="FFFFFF" w:themeFill="background1"/>
            <w:tcMar>
              <w:top w:w="90" w:type="dxa"/>
              <w:left w:w="195" w:type="dxa"/>
              <w:bottom w:w="90" w:type="dxa"/>
              <w:right w:w="195" w:type="dxa"/>
            </w:tcMar>
            <w:vAlign w:val="center"/>
          </w:tcPr>
          <w:p w14:paraId="729CF0B7" w14:textId="6AADBD81"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 xml:space="preserve">This resource provides </w:t>
            </w:r>
            <w:r w:rsidR="005A6780" w:rsidRPr="1C873EB3">
              <w:rPr>
                <w:rFonts w:ascii="Times New Roman" w:hAnsi="Times New Roman" w:cs="Times New Roman"/>
                <w:color w:val="333333"/>
                <w:sz w:val="18"/>
                <w:szCs w:val="18"/>
                <w:shd w:val="clear" w:color="auto" w:fill="FFFFFF"/>
              </w:rPr>
              <w:t>ready-to-use</w:t>
            </w:r>
            <w:r w:rsidRPr="1C873EB3">
              <w:rPr>
                <w:rFonts w:ascii="Times New Roman" w:hAnsi="Times New Roman" w:cs="Times New Roman"/>
                <w:color w:val="333333"/>
                <w:sz w:val="18"/>
                <w:szCs w:val="18"/>
                <w:shd w:val="clear" w:color="auto" w:fill="FFFFFF"/>
              </w:rPr>
              <w:t xml:space="preserve"> Python implementation of </w:t>
            </w:r>
            <w:r w:rsidR="005A6780" w:rsidRPr="1C873EB3">
              <w:rPr>
                <w:rFonts w:ascii="Times New Roman" w:hAnsi="Times New Roman" w:cs="Times New Roman"/>
                <w:color w:val="333333"/>
                <w:sz w:val="18"/>
                <w:szCs w:val="18"/>
                <w:shd w:val="clear" w:color="auto" w:fill="FFFFFF"/>
              </w:rPr>
              <w:t>several</w:t>
            </w:r>
            <w:r w:rsidRPr="1C873EB3">
              <w:rPr>
                <w:rFonts w:ascii="Times New Roman" w:hAnsi="Times New Roman" w:cs="Times New Roman"/>
                <w:color w:val="333333"/>
                <w:sz w:val="18"/>
                <w:szCs w:val="18"/>
                <w:shd w:val="clear" w:color="auto" w:fill="FFFFFF"/>
              </w:rPr>
              <w:t xml:space="preserve"> neural </w:t>
            </w:r>
            <w:r w:rsidR="005A6780" w:rsidRPr="1C873EB3">
              <w:rPr>
                <w:rFonts w:ascii="Times New Roman" w:hAnsi="Times New Roman" w:cs="Times New Roman"/>
                <w:color w:val="333333"/>
                <w:sz w:val="18"/>
                <w:szCs w:val="18"/>
                <w:shd w:val="clear" w:color="auto" w:fill="FFFFFF"/>
              </w:rPr>
              <w:t>networks</w:t>
            </w:r>
            <w:r w:rsidRPr="1C873EB3">
              <w:rPr>
                <w:rFonts w:ascii="Times New Roman" w:hAnsi="Times New Roman" w:cs="Times New Roman"/>
                <w:color w:val="333333"/>
                <w:sz w:val="18"/>
                <w:szCs w:val="18"/>
                <w:shd w:val="clear" w:color="auto" w:fill="FFFFFF"/>
              </w:rPr>
              <w:t xml:space="preserve"> and non-neural </w:t>
            </w:r>
            <w:r w:rsidR="005A6780" w:rsidRPr="1C873EB3">
              <w:rPr>
                <w:rFonts w:ascii="Times New Roman" w:hAnsi="Times New Roman" w:cs="Times New Roman"/>
                <w:color w:val="333333"/>
                <w:sz w:val="18"/>
                <w:szCs w:val="18"/>
                <w:shd w:val="clear" w:color="auto" w:fill="FFFFFF"/>
              </w:rPr>
              <w:t>network-based</w:t>
            </w:r>
            <w:r w:rsidRPr="1C873EB3">
              <w:rPr>
                <w:rFonts w:ascii="Times New Roman" w:hAnsi="Times New Roman" w:cs="Times New Roman"/>
                <w:color w:val="333333"/>
                <w:sz w:val="18"/>
                <w:szCs w:val="18"/>
                <w:shd w:val="clear" w:color="auto" w:fill="FFFFFF"/>
              </w:rPr>
              <w:t xml:space="preserve"> classifiers for the classification of crisis-related Twitter data.</w:t>
            </w:r>
          </w:p>
        </w:tc>
      </w:tr>
      <w:tr w:rsidR="0002592B" w:rsidRPr="00797B67" w14:paraId="3F31A486" w14:textId="77777777" w:rsidTr="1C873EB3">
        <w:tc>
          <w:tcPr>
            <w:tcW w:w="0" w:type="auto"/>
            <w:shd w:val="clear" w:color="auto" w:fill="FFFFFF" w:themeFill="background1"/>
            <w:tcMar>
              <w:top w:w="90" w:type="dxa"/>
              <w:left w:w="195" w:type="dxa"/>
              <w:bottom w:w="90" w:type="dxa"/>
              <w:right w:w="195" w:type="dxa"/>
            </w:tcMar>
            <w:vAlign w:val="center"/>
          </w:tcPr>
          <w:p w14:paraId="740CF182" w14:textId="4C12B195" w:rsidR="0002592B" w:rsidRPr="00797B67" w:rsidRDefault="008C3266" w:rsidP="1C873EB3">
            <w:pPr>
              <w:spacing w:line="276" w:lineRule="auto"/>
              <w:jc w:val="both"/>
              <w:rPr>
                <w:rFonts w:ascii="Times New Roman" w:hAnsi="Times New Roman" w:cs="Times New Roman"/>
                <w:sz w:val="18"/>
                <w:szCs w:val="18"/>
              </w:rPr>
            </w:pPr>
            <w:hyperlink r:id="rId23">
              <w:r w:rsidR="0002592B" w:rsidRPr="1C873EB3">
                <w:rPr>
                  <w:rStyle w:val="Hyperlink"/>
                  <w:rFonts w:ascii="Times New Roman" w:hAnsi="Times New Roman" w:cs="Times New Roman"/>
                  <w:sz w:val="18"/>
                  <w:szCs w:val="18"/>
                </w:rPr>
                <w:t>Resource #5</w:t>
              </w:r>
            </w:hyperlink>
          </w:p>
        </w:tc>
        <w:tc>
          <w:tcPr>
            <w:tcW w:w="7854" w:type="dxa"/>
            <w:shd w:val="clear" w:color="auto" w:fill="FFFFFF" w:themeFill="background1"/>
            <w:tcMar>
              <w:top w:w="90" w:type="dxa"/>
              <w:left w:w="195" w:type="dxa"/>
              <w:bottom w:w="90" w:type="dxa"/>
              <w:right w:w="195" w:type="dxa"/>
            </w:tcMar>
            <w:vAlign w:val="center"/>
          </w:tcPr>
          <w:p w14:paraId="2F99ED4E" w14:textId="47C4423B"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 xml:space="preserve">This resource provides </w:t>
            </w:r>
            <w:r w:rsidR="005A6780" w:rsidRPr="1C873EB3">
              <w:rPr>
                <w:rFonts w:ascii="Times New Roman" w:hAnsi="Times New Roman" w:cs="Times New Roman"/>
                <w:color w:val="333333"/>
                <w:sz w:val="18"/>
                <w:szCs w:val="18"/>
                <w:shd w:val="clear" w:color="auto" w:fill="FFFFFF"/>
              </w:rPr>
              <w:t>human-labelled</w:t>
            </w:r>
            <w:r w:rsidRPr="1C873EB3">
              <w:rPr>
                <w:rFonts w:ascii="Times New Roman" w:hAnsi="Times New Roman" w:cs="Times New Roman"/>
                <w:color w:val="333333"/>
                <w:sz w:val="18"/>
                <w:szCs w:val="18"/>
                <w:shd w:val="clear" w:color="auto" w:fill="FFFFFF"/>
              </w:rPr>
              <w:t xml:space="preserve"> multimodal datasets comprised of tweets and images collected during seven major natural disasters.</w:t>
            </w:r>
          </w:p>
        </w:tc>
      </w:tr>
      <w:tr w:rsidR="0002592B" w:rsidRPr="00797B67" w14:paraId="2D350FBE" w14:textId="77777777" w:rsidTr="1C873EB3">
        <w:tc>
          <w:tcPr>
            <w:tcW w:w="0" w:type="auto"/>
            <w:shd w:val="clear" w:color="auto" w:fill="FFFFFF" w:themeFill="background1"/>
            <w:tcMar>
              <w:top w:w="90" w:type="dxa"/>
              <w:left w:w="195" w:type="dxa"/>
              <w:bottom w:w="90" w:type="dxa"/>
              <w:right w:w="195" w:type="dxa"/>
            </w:tcMar>
            <w:vAlign w:val="center"/>
          </w:tcPr>
          <w:p w14:paraId="2F153735" w14:textId="64587ABB" w:rsidR="0002592B" w:rsidRPr="00797B67" w:rsidRDefault="008C3266" w:rsidP="1C873EB3">
            <w:pPr>
              <w:spacing w:line="276" w:lineRule="auto"/>
              <w:jc w:val="both"/>
              <w:rPr>
                <w:rFonts w:ascii="Times New Roman" w:hAnsi="Times New Roman" w:cs="Times New Roman"/>
                <w:sz w:val="18"/>
                <w:szCs w:val="18"/>
              </w:rPr>
            </w:pPr>
            <w:hyperlink r:id="rId24">
              <w:r w:rsidR="0002592B" w:rsidRPr="1C873EB3">
                <w:rPr>
                  <w:rStyle w:val="Hyperlink"/>
                  <w:rFonts w:ascii="Times New Roman" w:hAnsi="Times New Roman" w:cs="Times New Roman"/>
                  <w:sz w:val="18"/>
                  <w:szCs w:val="18"/>
                </w:rPr>
                <w:t>Resource #6</w:t>
              </w:r>
            </w:hyperlink>
          </w:p>
        </w:tc>
        <w:tc>
          <w:tcPr>
            <w:tcW w:w="7854" w:type="dxa"/>
            <w:shd w:val="clear" w:color="auto" w:fill="FFFFFF" w:themeFill="background1"/>
            <w:tcMar>
              <w:top w:w="90" w:type="dxa"/>
              <w:left w:w="195" w:type="dxa"/>
              <w:bottom w:w="90" w:type="dxa"/>
              <w:right w:w="195" w:type="dxa"/>
            </w:tcMar>
            <w:vAlign w:val="center"/>
          </w:tcPr>
          <w:p w14:paraId="5BF3A606" w14:textId="5ADBC201"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This resource comprised of tweet-ids and a sample of raw tweets (50k) collected during three devastating hurricanes in 2017 namely Hurricane Harvey, Hurricane Irma, and Hurricane Maria.</w:t>
            </w:r>
          </w:p>
        </w:tc>
      </w:tr>
      <w:tr w:rsidR="0002592B" w:rsidRPr="00797B67" w14:paraId="7B5E7E59" w14:textId="77777777" w:rsidTr="1C873EB3">
        <w:tc>
          <w:tcPr>
            <w:tcW w:w="0" w:type="auto"/>
            <w:shd w:val="clear" w:color="auto" w:fill="FFFFFF" w:themeFill="background1"/>
            <w:tcMar>
              <w:top w:w="90" w:type="dxa"/>
              <w:left w:w="195" w:type="dxa"/>
              <w:bottom w:w="90" w:type="dxa"/>
              <w:right w:w="195" w:type="dxa"/>
            </w:tcMar>
            <w:vAlign w:val="center"/>
          </w:tcPr>
          <w:p w14:paraId="41249E5D" w14:textId="1C0D62CA" w:rsidR="0002592B" w:rsidRPr="00797B67" w:rsidRDefault="008C3266" w:rsidP="1C873EB3">
            <w:pPr>
              <w:spacing w:line="276" w:lineRule="auto"/>
              <w:jc w:val="both"/>
              <w:rPr>
                <w:rFonts w:ascii="Times New Roman" w:hAnsi="Times New Roman" w:cs="Times New Roman"/>
                <w:sz w:val="18"/>
                <w:szCs w:val="18"/>
              </w:rPr>
            </w:pPr>
            <w:hyperlink r:id="rId25">
              <w:r w:rsidR="0002592B" w:rsidRPr="1C873EB3">
                <w:rPr>
                  <w:rStyle w:val="Hyperlink"/>
                  <w:rFonts w:ascii="Times New Roman" w:hAnsi="Times New Roman" w:cs="Times New Roman"/>
                  <w:sz w:val="18"/>
                  <w:szCs w:val="18"/>
                </w:rPr>
                <w:t>Resource #7</w:t>
              </w:r>
            </w:hyperlink>
          </w:p>
        </w:tc>
        <w:tc>
          <w:tcPr>
            <w:tcW w:w="7854" w:type="dxa"/>
            <w:shd w:val="clear" w:color="auto" w:fill="FFFFFF" w:themeFill="background1"/>
            <w:tcMar>
              <w:top w:w="90" w:type="dxa"/>
              <w:left w:w="195" w:type="dxa"/>
              <w:bottom w:w="90" w:type="dxa"/>
              <w:right w:w="195" w:type="dxa"/>
            </w:tcMar>
            <w:vAlign w:val="center"/>
          </w:tcPr>
          <w:p w14:paraId="34DC1D58" w14:textId="10388407"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 xml:space="preserve">This resource comprised of </w:t>
            </w:r>
            <w:r w:rsidR="005A6780" w:rsidRPr="1C873EB3">
              <w:rPr>
                <w:rFonts w:ascii="Times New Roman" w:hAnsi="Times New Roman" w:cs="Times New Roman"/>
                <w:color w:val="333333"/>
                <w:sz w:val="18"/>
                <w:szCs w:val="18"/>
                <w:shd w:val="clear" w:color="auto" w:fill="FFFFFF"/>
              </w:rPr>
              <w:t>human-labelled</w:t>
            </w:r>
            <w:r w:rsidRPr="1C873EB3">
              <w:rPr>
                <w:rFonts w:ascii="Times New Roman" w:hAnsi="Times New Roman" w:cs="Times New Roman"/>
                <w:color w:val="333333"/>
                <w:sz w:val="18"/>
                <w:szCs w:val="18"/>
                <w:shd w:val="clear" w:color="auto" w:fill="FFFFFF"/>
              </w:rPr>
              <w:t xml:space="preserve"> tweets collected from the 2015 Nepal earthquake and the 2013 Queensland floods.</w:t>
            </w:r>
          </w:p>
        </w:tc>
      </w:tr>
      <w:tr w:rsidR="0002592B" w:rsidRPr="00797B67" w14:paraId="1BF42326" w14:textId="77777777" w:rsidTr="1C873EB3">
        <w:tc>
          <w:tcPr>
            <w:tcW w:w="0" w:type="auto"/>
            <w:shd w:val="clear" w:color="auto" w:fill="FFFFFF" w:themeFill="background1"/>
            <w:tcMar>
              <w:top w:w="90" w:type="dxa"/>
              <w:left w:w="195" w:type="dxa"/>
              <w:bottom w:w="90" w:type="dxa"/>
              <w:right w:w="195" w:type="dxa"/>
            </w:tcMar>
            <w:vAlign w:val="center"/>
          </w:tcPr>
          <w:p w14:paraId="51F62A3C" w14:textId="2BF43B6D" w:rsidR="0002592B" w:rsidRPr="00797B67" w:rsidRDefault="008C3266" w:rsidP="1C873EB3">
            <w:pPr>
              <w:spacing w:line="276" w:lineRule="auto"/>
              <w:jc w:val="both"/>
              <w:rPr>
                <w:rFonts w:ascii="Times New Roman" w:hAnsi="Times New Roman" w:cs="Times New Roman"/>
                <w:sz w:val="18"/>
                <w:szCs w:val="18"/>
              </w:rPr>
            </w:pPr>
            <w:hyperlink r:id="rId26">
              <w:r w:rsidR="0002592B" w:rsidRPr="1C873EB3">
                <w:rPr>
                  <w:rStyle w:val="Hyperlink"/>
                  <w:rFonts w:ascii="Times New Roman" w:hAnsi="Times New Roman" w:cs="Times New Roman"/>
                  <w:sz w:val="18"/>
                  <w:szCs w:val="18"/>
                </w:rPr>
                <w:t>Resource #8</w:t>
              </w:r>
            </w:hyperlink>
          </w:p>
        </w:tc>
        <w:tc>
          <w:tcPr>
            <w:tcW w:w="7854" w:type="dxa"/>
            <w:shd w:val="clear" w:color="auto" w:fill="FFFFFF" w:themeFill="background1"/>
            <w:tcMar>
              <w:top w:w="90" w:type="dxa"/>
              <w:left w:w="195" w:type="dxa"/>
              <w:bottom w:w="90" w:type="dxa"/>
              <w:right w:w="195" w:type="dxa"/>
            </w:tcMar>
            <w:vAlign w:val="center"/>
          </w:tcPr>
          <w:p w14:paraId="6BBF10CB" w14:textId="264BF095"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 xml:space="preserve">This resource is </w:t>
            </w:r>
            <w:r w:rsidR="005A6780" w:rsidRPr="1C873EB3">
              <w:rPr>
                <w:rFonts w:ascii="Times New Roman" w:hAnsi="Times New Roman" w:cs="Times New Roman"/>
                <w:color w:val="333333"/>
                <w:sz w:val="18"/>
                <w:szCs w:val="18"/>
                <w:shd w:val="clear" w:color="auto" w:fill="FFFFFF"/>
              </w:rPr>
              <w:t xml:space="preserve">a </w:t>
            </w:r>
            <w:r w:rsidRPr="1C873EB3">
              <w:rPr>
                <w:rFonts w:ascii="Times New Roman" w:hAnsi="Times New Roman" w:cs="Times New Roman"/>
                <w:color w:val="333333"/>
                <w:sz w:val="18"/>
                <w:szCs w:val="18"/>
                <w:shd w:val="clear" w:color="auto" w:fill="FFFFFF"/>
              </w:rPr>
              <w:t>Java-based tool to download full tweets content using tweet ids. This tool can make 180 API calls per 15 minutes, each API call downloads up to 100 tweets i.e. it can download up to 72,000 tweets per hour.</w:t>
            </w:r>
          </w:p>
        </w:tc>
      </w:tr>
      <w:tr w:rsidR="0002592B" w:rsidRPr="00797B67" w14:paraId="4CFF1A97" w14:textId="77777777" w:rsidTr="1C873EB3">
        <w:tc>
          <w:tcPr>
            <w:tcW w:w="0" w:type="auto"/>
            <w:shd w:val="clear" w:color="auto" w:fill="FFFFFF" w:themeFill="background1"/>
            <w:tcMar>
              <w:top w:w="90" w:type="dxa"/>
              <w:left w:w="195" w:type="dxa"/>
              <w:bottom w:w="90" w:type="dxa"/>
              <w:right w:w="195" w:type="dxa"/>
            </w:tcMar>
            <w:vAlign w:val="center"/>
          </w:tcPr>
          <w:p w14:paraId="3A658C62" w14:textId="57E4B914" w:rsidR="0002592B" w:rsidRPr="00797B67" w:rsidRDefault="008C3266" w:rsidP="1C873EB3">
            <w:pPr>
              <w:spacing w:line="276" w:lineRule="auto"/>
              <w:jc w:val="both"/>
              <w:rPr>
                <w:rFonts w:ascii="Times New Roman" w:hAnsi="Times New Roman" w:cs="Times New Roman"/>
                <w:sz w:val="18"/>
                <w:szCs w:val="18"/>
              </w:rPr>
            </w:pPr>
            <w:hyperlink r:id="rId27">
              <w:r w:rsidR="0002592B" w:rsidRPr="1C873EB3">
                <w:rPr>
                  <w:rStyle w:val="Hyperlink"/>
                  <w:rFonts w:ascii="Times New Roman" w:hAnsi="Times New Roman" w:cs="Times New Roman"/>
                  <w:sz w:val="18"/>
                  <w:szCs w:val="18"/>
                </w:rPr>
                <w:t>Resource #9</w:t>
              </w:r>
            </w:hyperlink>
          </w:p>
        </w:tc>
        <w:tc>
          <w:tcPr>
            <w:tcW w:w="7854" w:type="dxa"/>
            <w:shd w:val="clear" w:color="auto" w:fill="FFFFFF" w:themeFill="background1"/>
            <w:tcMar>
              <w:top w:w="90" w:type="dxa"/>
              <w:left w:w="195" w:type="dxa"/>
              <w:bottom w:w="90" w:type="dxa"/>
              <w:right w:w="195" w:type="dxa"/>
            </w:tcMar>
            <w:vAlign w:val="center"/>
          </w:tcPr>
          <w:p w14:paraId="64C74DC3" w14:textId="5C3E20E7"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 xml:space="preserve">This corpus comprises images collected from Twitter during four natural disasters, namely Typhoon Ruby (2014), Nepal Earthquake (2015), Ecuador Earthquake (2016), and Hurricane Matthew (2016). In addition to Twitter images, it contains images collected from Google using queries such as "damage building", "damage bridge", and "damage road" to deal with </w:t>
            </w:r>
            <w:r w:rsidR="005A6780" w:rsidRPr="1C873EB3">
              <w:rPr>
                <w:rFonts w:ascii="Times New Roman" w:hAnsi="Times New Roman" w:cs="Times New Roman"/>
                <w:color w:val="333333"/>
                <w:sz w:val="18"/>
                <w:szCs w:val="18"/>
                <w:shd w:val="clear" w:color="auto" w:fill="FFFFFF"/>
              </w:rPr>
              <w:t>labelled</w:t>
            </w:r>
            <w:r w:rsidRPr="1C873EB3">
              <w:rPr>
                <w:rFonts w:ascii="Times New Roman" w:hAnsi="Times New Roman" w:cs="Times New Roman"/>
                <w:color w:val="333333"/>
                <w:sz w:val="18"/>
                <w:szCs w:val="18"/>
                <w:shd w:val="clear" w:color="auto" w:fill="FFFFFF"/>
              </w:rPr>
              <w:t xml:space="preserve"> data scarcity problem.</w:t>
            </w:r>
          </w:p>
        </w:tc>
      </w:tr>
      <w:tr w:rsidR="0002592B" w:rsidRPr="00797B67" w14:paraId="57D26F6B" w14:textId="77777777" w:rsidTr="1C873EB3">
        <w:tc>
          <w:tcPr>
            <w:tcW w:w="0" w:type="auto"/>
            <w:shd w:val="clear" w:color="auto" w:fill="FFFFFF" w:themeFill="background1"/>
            <w:tcMar>
              <w:top w:w="90" w:type="dxa"/>
              <w:left w:w="195" w:type="dxa"/>
              <w:bottom w:w="90" w:type="dxa"/>
              <w:right w:w="195" w:type="dxa"/>
            </w:tcMar>
            <w:vAlign w:val="center"/>
          </w:tcPr>
          <w:p w14:paraId="7104BE59" w14:textId="4CD1878D" w:rsidR="0002592B" w:rsidRPr="00797B67" w:rsidRDefault="008C3266" w:rsidP="1C873EB3">
            <w:pPr>
              <w:spacing w:line="276" w:lineRule="auto"/>
              <w:jc w:val="both"/>
              <w:rPr>
                <w:rFonts w:ascii="Times New Roman" w:hAnsi="Times New Roman" w:cs="Times New Roman"/>
                <w:sz w:val="18"/>
                <w:szCs w:val="18"/>
              </w:rPr>
            </w:pPr>
            <w:hyperlink r:id="rId28">
              <w:r w:rsidR="0002592B" w:rsidRPr="1C873EB3">
                <w:rPr>
                  <w:rStyle w:val="Hyperlink"/>
                  <w:rFonts w:ascii="Times New Roman" w:hAnsi="Times New Roman" w:cs="Times New Roman"/>
                  <w:sz w:val="18"/>
                  <w:szCs w:val="18"/>
                </w:rPr>
                <w:t>Resource #10</w:t>
              </w:r>
            </w:hyperlink>
          </w:p>
        </w:tc>
        <w:tc>
          <w:tcPr>
            <w:tcW w:w="7854" w:type="dxa"/>
            <w:shd w:val="clear" w:color="auto" w:fill="FFFFFF" w:themeFill="background1"/>
            <w:tcMar>
              <w:top w:w="90" w:type="dxa"/>
              <w:left w:w="195" w:type="dxa"/>
              <w:bottom w:w="90" w:type="dxa"/>
              <w:right w:w="195" w:type="dxa"/>
            </w:tcMar>
            <w:vAlign w:val="center"/>
          </w:tcPr>
          <w:p w14:paraId="5E074442" w14:textId="1FA3DB64"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This resource comprised of</w:t>
            </w:r>
            <w:r w:rsidR="000C687C" w:rsidRPr="1C873EB3">
              <w:rPr>
                <w:rFonts w:ascii="Times New Roman" w:hAnsi="Times New Roman" w:cs="Times New Roman"/>
                <w:color w:val="333333"/>
                <w:sz w:val="18"/>
                <w:szCs w:val="18"/>
                <w:shd w:val="clear" w:color="auto" w:fill="FFFFFF"/>
              </w:rPr>
              <w:t xml:space="preserve"> </w:t>
            </w:r>
            <w:r w:rsidR="005A6780" w:rsidRPr="1C873EB3">
              <w:rPr>
                <w:rFonts w:ascii="Times New Roman" w:hAnsi="Times New Roman" w:cs="Times New Roman"/>
                <w:color w:val="333333"/>
                <w:sz w:val="18"/>
                <w:szCs w:val="18"/>
                <w:shd w:val="clear" w:color="auto" w:fill="FFFFFF"/>
              </w:rPr>
              <w:t>human-</w:t>
            </w:r>
            <w:proofErr w:type="spellStart"/>
            <w:r w:rsidR="005A6780" w:rsidRPr="1C873EB3">
              <w:rPr>
                <w:rFonts w:ascii="Times New Roman" w:hAnsi="Times New Roman" w:cs="Times New Roman"/>
                <w:color w:val="333333"/>
                <w:sz w:val="18"/>
                <w:szCs w:val="18"/>
                <w:shd w:val="clear" w:color="auto" w:fill="FFFFFF"/>
              </w:rPr>
              <w:t>labelled</w:t>
            </w:r>
            <w:r w:rsidRPr="1C873EB3">
              <w:rPr>
                <w:rFonts w:ascii="Times New Roman" w:hAnsi="Times New Roman" w:cs="Times New Roman"/>
                <w:color w:val="333333"/>
                <w:sz w:val="18"/>
                <w:szCs w:val="18"/>
                <w:shd w:val="clear" w:color="auto" w:fill="FFFFFF"/>
              </w:rPr>
              <w:t>d</w:t>
            </w:r>
            <w:proofErr w:type="spellEnd"/>
            <w:r w:rsidRPr="1C873EB3">
              <w:rPr>
                <w:rFonts w:ascii="Times New Roman" w:hAnsi="Times New Roman" w:cs="Times New Roman"/>
                <w:color w:val="333333"/>
                <w:sz w:val="18"/>
                <w:szCs w:val="18"/>
                <w:shd w:val="clear" w:color="auto" w:fill="FFFFFF"/>
              </w:rPr>
              <w:t xml:space="preserve"> tweets collected from the 2015 Nepal earthquake and the 2013 Queensland floods.</w:t>
            </w:r>
          </w:p>
        </w:tc>
      </w:tr>
      <w:tr w:rsidR="0002592B" w:rsidRPr="00797B67" w14:paraId="170A727D" w14:textId="77777777" w:rsidTr="1C873EB3">
        <w:tc>
          <w:tcPr>
            <w:tcW w:w="0" w:type="auto"/>
            <w:shd w:val="clear" w:color="auto" w:fill="FFFFFF" w:themeFill="background1"/>
            <w:tcMar>
              <w:top w:w="90" w:type="dxa"/>
              <w:left w:w="195" w:type="dxa"/>
              <w:bottom w:w="90" w:type="dxa"/>
              <w:right w:w="195" w:type="dxa"/>
            </w:tcMar>
            <w:vAlign w:val="center"/>
          </w:tcPr>
          <w:p w14:paraId="27EDB632" w14:textId="74138CCB" w:rsidR="0002592B" w:rsidRPr="00797B67" w:rsidRDefault="008C3266" w:rsidP="1C873EB3">
            <w:pPr>
              <w:spacing w:line="276" w:lineRule="auto"/>
              <w:jc w:val="both"/>
              <w:rPr>
                <w:rFonts w:ascii="Times New Roman" w:hAnsi="Times New Roman" w:cs="Times New Roman"/>
                <w:sz w:val="18"/>
                <w:szCs w:val="18"/>
              </w:rPr>
            </w:pPr>
            <w:hyperlink r:id="rId29">
              <w:r w:rsidR="0002592B" w:rsidRPr="1C873EB3">
                <w:rPr>
                  <w:rStyle w:val="Hyperlink"/>
                  <w:rFonts w:ascii="Times New Roman" w:hAnsi="Times New Roman" w:cs="Times New Roman"/>
                  <w:sz w:val="18"/>
                  <w:szCs w:val="18"/>
                </w:rPr>
                <w:t>Resource #11</w:t>
              </w:r>
            </w:hyperlink>
          </w:p>
        </w:tc>
        <w:tc>
          <w:tcPr>
            <w:tcW w:w="7854" w:type="dxa"/>
            <w:shd w:val="clear" w:color="auto" w:fill="FFFFFF" w:themeFill="background1"/>
            <w:tcMar>
              <w:top w:w="90" w:type="dxa"/>
              <w:left w:w="195" w:type="dxa"/>
              <w:bottom w:w="90" w:type="dxa"/>
              <w:right w:w="195" w:type="dxa"/>
            </w:tcMar>
            <w:vAlign w:val="center"/>
          </w:tcPr>
          <w:p w14:paraId="65736584" w14:textId="1DA6B018"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This resource comprised of data related to the </w:t>
            </w:r>
            <w:hyperlink r:id="rId30" w:history="1">
              <w:r w:rsidRPr="1C873EB3">
                <w:rPr>
                  <w:rStyle w:val="Hyperlink"/>
                  <w:rFonts w:ascii="Times New Roman" w:hAnsi="Times New Roman" w:cs="Times New Roman"/>
                  <w:color w:val="337AB7"/>
                  <w:sz w:val="18"/>
                  <w:szCs w:val="18"/>
                  <w:shd w:val="clear" w:color="auto" w:fill="FFFFFF"/>
                </w:rPr>
                <w:t>2018 California wildfires (a.k.a Camp Fire)</w:t>
              </w:r>
            </w:hyperlink>
            <w:r w:rsidRPr="1C873EB3">
              <w:rPr>
                <w:rFonts w:ascii="Times New Roman" w:hAnsi="Times New Roman" w:cs="Times New Roman"/>
                <w:color w:val="333333"/>
                <w:sz w:val="18"/>
                <w:szCs w:val="18"/>
                <w:shd w:val="clear" w:color="auto" w:fill="FFFFFF"/>
              </w:rPr>
              <w:t>. Specifically, it contains (1) the names of missing and found people, (2) web sources from which the names were taken, (3) hashtags related to missing, lost and found people. We will publish tweet-ids soon.</w:t>
            </w:r>
          </w:p>
        </w:tc>
      </w:tr>
      <w:tr w:rsidR="0002592B" w:rsidRPr="00797B67" w14:paraId="38AD1C3C" w14:textId="77777777" w:rsidTr="1C873EB3">
        <w:tc>
          <w:tcPr>
            <w:tcW w:w="0" w:type="auto"/>
            <w:shd w:val="clear" w:color="auto" w:fill="FFFFFF" w:themeFill="background1"/>
            <w:tcMar>
              <w:top w:w="90" w:type="dxa"/>
              <w:left w:w="195" w:type="dxa"/>
              <w:bottom w:w="90" w:type="dxa"/>
              <w:right w:w="195" w:type="dxa"/>
            </w:tcMar>
            <w:vAlign w:val="center"/>
          </w:tcPr>
          <w:p w14:paraId="0E78F757" w14:textId="4D1C8C5F" w:rsidR="0002592B" w:rsidRPr="00797B67" w:rsidRDefault="008C3266" w:rsidP="1C873EB3">
            <w:pPr>
              <w:spacing w:line="276" w:lineRule="auto"/>
              <w:jc w:val="both"/>
              <w:rPr>
                <w:rFonts w:ascii="Times New Roman" w:hAnsi="Times New Roman" w:cs="Times New Roman"/>
                <w:sz w:val="18"/>
                <w:szCs w:val="18"/>
              </w:rPr>
            </w:pPr>
            <w:hyperlink r:id="rId31">
              <w:r w:rsidR="0002592B" w:rsidRPr="1C873EB3">
                <w:rPr>
                  <w:rStyle w:val="Hyperlink"/>
                  <w:rFonts w:ascii="Times New Roman" w:hAnsi="Times New Roman" w:cs="Times New Roman"/>
                  <w:sz w:val="18"/>
                  <w:szCs w:val="18"/>
                </w:rPr>
                <w:t>Resource #12</w:t>
              </w:r>
            </w:hyperlink>
          </w:p>
        </w:tc>
        <w:tc>
          <w:tcPr>
            <w:tcW w:w="7854" w:type="dxa"/>
            <w:shd w:val="clear" w:color="auto" w:fill="FFFFFF" w:themeFill="background1"/>
            <w:tcMar>
              <w:top w:w="90" w:type="dxa"/>
              <w:left w:w="195" w:type="dxa"/>
              <w:bottom w:w="90" w:type="dxa"/>
              <w:right w:w="195" w:type="dxa"/>
            </w:tcMar>
            <w:vAlign w:val="center"/>
          </w:tcPr>
          <w:p w14:paraId="51B57096" w14:textId="63CB5181"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This resource comprised of ~14,000</w:t>
            </w:r>
            <w:r w:rsidR="005A6780" w:rsidRPr="1C873EB3">
              <w:rPr>
                <w:rFonts w:ascii="Times New Roman" w:hAnsi="Times New Roman" w:cs="Times New Roman"/>
                <w:color w:val="333333"/>
                <w:sz w:val="18"/>
                <w:szCs w:val="18"/>
                <w:shd w:val="clear" w:color="auto" w:fill="FFFFFF"/>
              </w:rPr>
              <w:t>labelled</w:t>
            </w:r>
            <w:r w:rsidRPr="1C873EB3">
              <w:rPr>
                <w:rFonts w:ascii="Times New Roman" w:hAnsi="Times New Roman" w:cs="Times New Roman"/>
                <w:color w:val="333333"/>
                <w:sz w:val="18"/>
                <w:szCs w:val="18"/>
                <w:shd w:val="clear" w:color="auto" w:fill="FFFFFF"/>
              </w:rPr>
              <w:t xml:space="preserve">d tweets collected during several natural disasters including hurricanes, earthquakes, floods, and forest fires. The tweets were annotated following </w:t>
            </w:r>
            <w:proofErr w:type="spellStart"/>
            <w:r w:rsidRPr="1C873EB3">
              <w:rPr>
                <w:rFonts w:ascii="Times New Roman" w:hAnsi="Times New Roman" w:cs="Times New Roman"/>
                <w:color w:val="333333"/>
                <w:sz w:val="18"/>
                <w:szCs w:val="18"/>
                <w:shd w:val="clear" w:color="auto" w:fill="FFFFFF"/>
              </w:rPr>
              <w:t>a</w:t>
            </w:r>
            <w:r w:rsidR="005A6780" w:rsidRPr="1C873EB3">
              <w:rPr>
                <w:rFonts w:ascii="Times New Roman" w:hAnsi="Times New Roman" w:cs="Times New Roman"/>
                <w:color w:val="333333"/>
                <w:sz w:val="18"/>
                <w:szCs w:val="18"/>
                <w:shd w:val="clear" w:color="auto" w:fill="FFFFFF"/>
              </w:rPr>
              <w:t>eyewitness</w:t>
            </w:r>
            <w:r w:rsidRPr="1C873EB3">
              <w:rPr>
                <w:rFonts w:ascii="Times New Roman" w:hAnsi="Times New Roman" w:cs="Times New Roman"/>
                <w:color w:val="333333"/>
                <w:sz w:val="18"/>
                <w:szCs w:val="18"/>
                <w:shd w:val="clear" w:color="auto" w:fill="FFFFFF"/>
              </w:rPr>
              <w:t>ss</w:t>
            </w:r>
            <w:proofErr w:type="spellEnd"/>
            <w:r w:rsidRPr="1C873EB3">
              <w:rPr>
                <w:rFonts w:ascii="Times New Roman" w:hAnsi="Times New Roman" w:cs="Times New Roman"/>
                <w:color w:val="333333"/>
                <w:sz w:val="18"/>
                <w:szCs w:val="18"/>
                <w:shd w:val="clear" w:color="auto" w:fill="FFFFFF"/>
              </w:rPr>
              <w:t xml:space="preserve"> taxonomy defined in the below paper.</w:t>
            </w:r>
          </w:p>
        </w:tc>
      </w:tr>
      <w:tr w:rsidR="0002592B" w:rsidRPr="00797B67" w14:paraId="22EAC2DA" w14:textId="77777777" w:rsidTr="1C873EB3">
        <w:tc>
          <w:tcPr>
            <w:tcW w:w="0" w:type="auto"/>
            <w:shd w:val="clear" w:color="auto" w:fill="FFFFFF" w:themeFill="background1"/>
            <w:tcMar>
              <w:top w:w="90" w:type="dxa"/>
              <w:left w:w="195" w:type="dxa"/>
              <w:bottom w:w="90" w:type="dxa"/>
              <w:right w:w="195" w:type="dxa"/>
            </w:tcMar>
            <w:vAlign w:val="center"/>
          </w:tcPr>
          <w:p w14:paraId="4717A9F1" w14:textId="18784969" w:rsidR="0002592B" w:rsidRPr="00797B67" w:rsidRDefault="008C3266" w:rsidP="1C873EB3">
            <w:pPr>
              <w:spacing w:line="276" w:lineRule="auto"/>
              <w:jc w:val="both"/>
              <w:rPr>
                <w:rFonts w:ascii="Times New Roman" w:hAnsi="Times New Roman" w:cs="Times New Roman"/>
                <w:sz w:val="18"/>
                <w:szCs w:val="18"/>
              </w:rPr>
            </w:pPr>
            <w:hyperlink r:id="rId32">
              <w:r w:rsidR="0002592B" w:rsidRPr="1C873EB3">
                <w:rPr>
                  <w:rStyle w:val="Hyperlink"/>
                  <w:rFonts w:ascii="Times New Roman" w:hAnsi="Times New Roman" w:cs="Times New Roman"/>
                  <w:sz w:val="18"/>
                  <w:szCs w:val="18"/>
                </w:rPr>
                <w:t>Resource #13</w:t>
              </w:r>
            </w:hyperlink>
          </w:p>
        </w:tc>
        <w:tc>
          <w:tcPr>
            <w:tcW w:w="7854" w:type="dxa"/>
            <w:shd w:val="clear" w:color="auto" w:fill="FFFFFF" w:themeFill="background1"/>
            <w:tcMar>
              <w:top w:w="90" w:type="dxa"/>
              <w:left w:w="195" w:type="dxa"/>
              <w:bottom w:w="90" w:type="dxa"/>
              <w:right w:w="195" w:type="dxa"/>
            </w:tcMar>
            <w:vAlign w:val="center"/>
          </w:tcPr>
          <w:p w14:paraId="71DF69CD" w14:textId="0A02B57B"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 xml:space="preserve">This resource contains images and expert annotations for the detection of damaged heritage sites. The images were downloaded from Google and annotated using two annotation schemes. First, if an image shows </w:t>
            </w:r>
            <w:r w:rsidR="005A6780" w:rsidRPr="1C873EB3">
              <w:rPr>
                <w:rFonts w:ascii="Times New Roman" w:hAnsi="Times New Roman" w:cs="Times New Roman"/>
                <w:color w:val="333333"/>
                <w:sz w:val="18"/>
                <w:szCs w:val="18"/>
                <w:shd w:val="clear" w:color="auto" w:fill="FFFFFF"/>
              </w:rPr>
              <w:t xml:space="preserve">a </w:t>
            </w:r>
            <w:r w:rsidRPr="1C873EB3">
              <w:rPr>
                <w:rFonts w:ascii="Times New Roman" w:hAnsi="Times New Roman" w:cs="Times New Roman"/>
                <w:color w:val="333333"/>
                <w:sz w:val="18"/>
                <w:szCs w:val="18"/>
                <w:shd w:val="clear" w:color="auto" w:fill="FFFFFF"/>
              </w:rPr>
              <w:t>heritage site or not. Second, if a heritage image shows some damage content or not.</w:t>
            </w:r>
          </w:p>
        </w:tc>
      </w:tr>
      <w:tr w:rsidR="0002592B" w:rsidRPr="00797B67" w14:paraId="0BCB8108" w14:textId="77777777" w:rsidTr="1C873EB3">
        <w:tc>
          <w:tcPr>
            <w:tcW w:w="0" w:type="auto"/>
            <w:shd w:val="clear" w:color="auto" w:fill="FFFFFF" w:themeFill="background1"/>
            <w:tcMar>
              <w:top w:w="90" w:type="dxa"/>
              <w:left w:w="195" w:type="dxa"/>
              <w:bottom w:w="90" w:type="dxa"/>
              <w:right w:w="195" w:type="dxa"/>
            </w:tcMar>
            <w:vAlign w:val="center"/>
          </w:tcPr>
          <w:p w14:paraId="2517F948" w14:textId="12FCD116" w:rsidR="0002592B" w:rsidRPr="00797B67" w:rsidRDefault="008C3266" w:rsidP="1C873EB3">
            <w:pPr>
              <w:spacing w:line="276" w:lineRule="auto"/>
              <w:jc w:val="both"/>
              <w:rPr>
                <w:rFonts w:ascii="Times New Roman" w:hAnsi="Times New Roman" w:cs="Times New Roman"/>
                <w:sz w:val="18"/>
                <w:szCs w:val="18"/>
              </w:rPr>
            </w:pPr>
            <w:hyperlink r:id="rId33">
              <w:r w:rsidR="0002592B" w:rsidRPr="1C873EB3">
                <w:rPr>
                  <w:rStyle w:val="Hyperlink"/>
                  <w:rFonts w:ascii="Times New Roman" w:hAnsi="Times New Roman" w:cs="Times New Roman"/>
                  <w:sz w:val="18"/>
                  <w:szCs w:val="18"/>
                </w:rPr>
                <w:t>Resource #14</w:t>
              </w:r>
            </w:hyperlink>
          </w:p>
        </w:tc>
        <w:tc>
          <w:tcPr>
            <w:tcW w:w="7854" w:type="dxa"/>
            <w:shd w:val="clear" w:color="auto" w:fill="FFFFFF" w:themeFill="background1"/>
            <w:tcMar>
              <w:top w:w="90" w:type="dxa"/>
              <w:left w:w="195" w:type="dxa"/>
              <w:bottom w:w="90" w:type="dxa"/>
              <w:right w:w="195" w:type="dxa"/>
            </w:tcMar>
            <w:vAlign w:val="center"/>
          </w:tcPr>
          <w:p w14:paraId="23C3060A" w14:textId="7CBEFB96"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This resource contains more than 50</w:t>
            </w:r>
            <w:r w:rsidR="005A6780" w:rsidRPr="1C873EB3">
              <w:rPr>
                <w:rFonts w:ascii="Times New Roman" w:hAnsi="Times New Roman" w:cs="Times New Roman"/>
                <w:color w:val="333333"/>
                <w:sz w:val="18"/>
                <w:szCs w:val="18"/>
                <w:shd w:val="clear" w:color="auto" w:fill="FFFFFF"/>
              </w:rPr>
              <w:t>million</w:t>
            </w:r>
            <w:r w:rsidRPr="1C873EB3">
              <w:rPr>
                <w:rFonts w:ascii="Times New Roman" w:hAnsi="Times New Roman" w:cs="Times New Roman"/>
                <w:color w:val="333333"/>
                <w:sz w:val="18"/>
                <w:szCs w:val="18"/>
                <w:shd w:val="clear" w:color="auto" w:fill="FFFFFF"/>
              </w:rPr>
              <w:t>on tweets related to the COVID-19 pandemic. The geographic coverage of the dataset spans over 218 countries and 47K cities around the globe. Moreover, the dataset covers 62 international languages.</w:t>
            </w:r>
          </w:p>
        </w:tc>
      </w:tr>
      <w:tr w:rsidR="0002592B" w:rsidRPr="00797B67" w14:paraId="3B28C212" w14:textId="77777777" w:rsidTr="1C873EB3">
        <w:tc>
          <w:tcPr>
            <w:tcW w:w="0" w:type="auto"/>
            <w:shd w:val="clear" w:color="auto" w:fill="FFFFFF" w:themeFill="background1"/>
            <w:tcMar>
              <w:top w:w="90" w:type="dxa"/>
              <w:left w:w="195" w:type="dxa"/>
              <w:bottom w:w="90" w:type="dxa"/>
              <w:right w:w="195" w:type="dxa"/>
            </w:tcMar>
            <w:vAlign w:val="center"/>
          </w:tcPr>
          <w:p w14:paraId="4C157786" w14:textId="3999F0D2" w:rsidR="0002592B" w:rsidRPr="00797B67" w:rsidRDefault="008C3266" w:rsidP="1C873EB3">
            <w:pPr>
              <w:spacing w:line="276" w:lineRule="auto"/>
              <w:jc w:val="both"/>
              <w:rPr>
                <w:rFonts w:ascii="Times New Roman" w:hAnsi="Times New Roman" w:cs="Times New Roman"/>
                <w:sz w:val="18"/>
                <w:szCs w:val="18"/>
              </w:rPr>
            </w:pPr>
            <w:hyperlink r:id="rId34">
              <w:r w:rsidR="0002592B" w:rsidRPr="1C873EB3">
                <w:rPr>
                  <w:rStyle w:val="Hyperlink"/>
                  <w:rFonts w:ascii="Times New Roman" w:hAnsi="Times New Roman" w:cs="Times New Roman"/>
                  <w:sz w:val="18"/>
                  <w:szCs w:val="18"/>
                </w:rPr>
                <w:t>Resource #15</w:t>
              </w:r>
            </w:hyperlink>
          </w:p>
        </w:tc>
        <w:tc>
          <w:tcPr>
            <w:tcW w:w="7854" w:type="dxa"/>
            <w:shd w:val="clear" w:color="auto" w:fill="FFFFFF" w:themeFill="background1"/>
            <w:tcMar>
              <w:top w:w="90" w:type="dxa"/>
              <w:left w:w="195" w:type="dxa"/>
              <w:bottom w:w="90" w:type="dxa"/>
              <w:right w:w="195" w:type="dxa"/>
            </w:tcMar>
            <w:vAlign w:val="center"/>
          </w:tcPr>
          <w:p w14:paraId="6E973DBF" w14:textId="5DE03276" w:rsidR="0002592B" w:rsidRPr="00797B67" w:rsidRDefault="0002592B" w:rsidP="1C873EB3">
            <w:pPr>
              <w:spacing w:line="276" w:lineRule="auto"/>
              <w:jc w:val="both"/>
              <w:rPr>
                <w:rFonts w:ascii="Times New Roman" w:hAnsi="Times New Roman" w:cs="Times New Roman"/>
                <w:sz w:val="18"/>
                <w:szCs w:val="18"/>
              </w:rPr>
            </w:pPr>
            <w:r w:rsidRPr="1C873EB3">
              <w:rPr>
                <w:rFonts w:ascii="Times New Roman" w:hAnsi="Times New Roman" w:cs="Times New Roman"/>
                <w:color w:val="333333"/>
                <w:sz w:val="18"/>
                <w:szCs w:val="18"/>
                <w:shd w:val="clear" w:color="auto" w:fill="FFFFFF"/>
              </w:rPr>
              <w:t xml:space="preserve">The crisis image benchmark dataset </w:t>
            </w:r>
            <w:proofErr w:type="spellStart"/>
            <w:r w:rsidRPr="1C873EB3">
              <w:rPr>
                <w:rFonts w:ascii="Times New Roman" w:hAnsi="Times New Roman" w:cs="Times New Roman"/>
                <w:color w:val="333333"/>
                <w:sz w:val="18"/>
                <w:szCs w:val="18"/>
                <w:shd w:val="clear" w:color="auto" w:fill="FFFFFF"/>
              </w:rPr>
              <w:t>consis</w:t>
            </w:r>
            <w:proofErr w:type="spellEnd"/>
            <w:r w:rsidR="005A6780" w:rsidRPr="1C873EB3">
              <w:rPr>
                <w:rFonts w:ascii="Times New Roman" w:hAnsi="Times New Roman" w:cs="Times New Roman"/>
                <w:color w:val="333333"/>
                <w:sz w:val="18"/>
                <w:szCs w:val="18"/>
                <w:shd w:val="clear" w:color="auto" w:fill="FFFFFF"/>
              </w:rPr>
              <w:t xml:space="preserve"> </w:t>
            </w:r>
            <w:proofErr w:type="spellStart"/>
            <w:r w:rsidR="005A6780" w:rsidRPr="1C873EB3">
              <w:rPr>
                <w:rFonts w:ascii="Times New Roman" w:hAnsi="Times New Roman" w:cs="Times New Roman"/>
                <w:color w:val="333333"/>
                <w:sz w:val="18"/>
                <w:szCs w:val="18"/>
                <w:shd w:val="clear" w:color="auto" w:fill="FFFFFF"/>
              </w:rPr>
              <w:t>of</w:t>
            </w:r>
            <w:r w:rsidRPr="1C873EB3">
              <w:rPr>
                <w:rFonts w:ascii="Times New Roman" w:hAnsi="Times New Roman" w:cs="Times New Roman"/>
                <w:color w:val="333333"/>
                <w:sz w:val="18"/>
                <w:szCs w:val="18"/>
                <w:shd w:val="clear" w:color="auto" w:fill="FFFFFF"/>
              </w:rPr>
              <w:t>ts</w:t>
            </w:r>
            <w:proofErr w:type="spellEnd"/>
            <w:r w:rsidRPr="1C873EB3">
              <w:rPr>
                <w:rFonts w:ascii="Times New Roman" w:hAnsi="Times New Roman" w:cs="Times New Roman"/>
                <w:color w:val="333333"/>
                <w:sz w:val="18"/>
                <w:szCs w:val="18"/>
                <w:shd w:val="clear" w:color="auto" w:fill="FFFFFF"/>
              </w:rPr>
              <w:t xml:space="preserve"> data from several data sources such as Disasters on Social Media (DSM), CrisisMMD and data from AIDR. The purpose of this work </w:t>
            </w:r>
            <w:proofErr w:type="spellStart"/>
            <w:r w:rsidRPr="1C873EB3">
              <w:rPr>
                <w:rFonts w:ascii="Times New Roman" w:hAnsi="Times New Roman" w:cs="Times New Roman"/>
                <w:color w:val="333333"/>
                <w:sz w:val="18"/>
                <w:szCs w:val="18"/>
                <w:shd w:val="clear" w:color="auto" w:fill="FFFFFF"/>
              </w:rPr>
              <w:t>w</w:t>
            </w:r>
            <w:r w:rsidR="005A6780" w:rsidRPr="1C873EB3">
              <w:rPr>
                <w:rFonts w:ascii="Times New Roman" w:hAnsi="Times New Roman" w:cs="Times New Roman"/>
                <w:color w:val="333333"/>
                <w:sz w:val="18"/>
                <w:szCs w:val="18"/>
                <w:shd w:val="clear" w:color="auto" w:fill="FFFFFF"/>
              </w:rPr>
              <w:t>to</w:t>
            </w:r>
            <w:proofErr w:type="spellEnd"/>
            <w:r w:rsidR="005A6780" w:rsidRPr="1C873EB3">
              <w:rPr>
                <w:rFonts w:ascii="Times New Roman" w:hAnsi="Times New Roman" w:cs="Times New Roman"/>
                <w:color w:val="333333"/>
                <w:sz w:val="18"/>
                <w:szCs w:val="18"/>
                <w:shd w:val="clear" w:color="auto" w:fill="FFFFFF"/>
              </w:rPr>
              <w:t xml:space="preserve"> </w:t>
            </w:r>
            <w:r w:rsidRPr="1C873EB3">
              <w:rPr>
                <w:rFonts w:ascii="Times New Roman" w:hAnsi="Times New Roman" w:cs="Times New Roman"/>
                <w:color w:val="333333"/>
                <w:sz w:val="18"/>
                <w:szCs w:val="18"/>
                <w:shd w:val="clear" w:color="auto" w:fill="FFFFFF"/>
              </w:rPr>
              <w:t>as develop a consolidated dataset, and create non-overlapping train/dev/test set and pride a benchmark results for the community.</w:t>
            </w:r>
          </w:p>
        </w:tc>
      </w:tr>
    </w:tbl>
    <w:p w14:paraId="37A0A2FE" w14:textId="2899BD25" w:rsidR="003B4F71" w:rsidRPr="00797B67" w:rsidRDefault="003B4F71" w:rsidP="00797B67">
      <w:pPr>
        <w:spacing w:after="0" w:line="276" w:lineRule="auto"/>
        <w:jc w:val="both"/>
        <w:textAlignment w:val="baseline"/>
        <w:rPr>
          <w:rFonts w:ascii="Times New Roman" w:eastAsia="Times New Roman" w:hAnsi="Times New Roman" w:cs="Times New Roman"/>
          <w:sz w:val="24"/>
          <w:szCs w:val="24"/>
          <w:lang w:val="en-CA" w:eastAsia="ko-KR"/>
        </w:rPr>
      </w:pPr>
    </w:p>
    <w:p w14:paraId="2CFA0A3C" w14:textId="77777777" w:rsidR="003B4F71" w:rsidRPr="00797B67" w:rsidRDefault="003B4F71" w:rsidP="00797B67">
      <w:pPr>
        <w:spacing w:after="0" w:line="276" w:lineRule="auto"/>
        <w:jc w:val="both"/>
        <w:textAlignment w:val="baseline"/>
        <w:rPr>
          <w:rFonts w:ascii="Times New Roman" w:eastAsia="Times New Roman" w:hAnsi="Times New Roman" w:cs="Times New Roman"/>
          <w:sz w:val="24"/>
          <w:szCs w:val="24"/>
        </w:rPr>
      </w:pPr>
    </w:p>
    <w:p w14:paraId="252CF289" w14:textId="756A11F0" w:rsidR="00B031ED" w:rsidRPr="00797B67" w:rsidRDefault="00BD660C" w:rsidP="00797B67">
      <w:pPr>
        <w:spacing w:after="120" w:line="276" w:lineRule="auto"/>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b/>
          <w:bCs/>
          <w:sz w:val="24"/>
          <w:szCs w:val="24"/>
        </w:rPr>
        <w:t xml:space="preserve">7. </w:t>
      </w:r>
      <w:r w:rsidR="00B031ED" w:rsidRPr="00797B67">
        <w:rPr>
          <w:rFonts w:ascii="Times New Roman" w:eastAsia="Times New Roman" w:hAnsi="Times New Roman" w:cs="Times New Roman"/>
          <w:b/>
          <w:bCs/>
          <w:sz w:val="24"/>
          <w:szCs w:val="24"/>
        </w:rPr>
        <w:t>Deliverables </w:t>
      </w:r>
      <w:r w:rsidR="00B031ED" w:rsidRPr="00797B67">
        <w:rPr>
          <w:rFonts w:ascii="Times New Roman" w:eastAsia="Times New Roman" w:hAnsi="Times New Roman" w:cs="Times New Roman"/>
          <w:sz w:val="24"/>
          <w:szCs w:val="24"/>
        </w:rPr>
        <w:t> </w:t>
      </w:r>
    </w:p>
    <w:p w14:paraId="568A7DC2" w14:textId="6AED8850" w:rsidR="00B031ED" w:rsidRPr="00797B67" w:rsidRDefault="00455DF0" w:rsidP="00797B67">
      <w:pPr>
        <w:numPr>
          <w:ilvl w:val="0"/>
          <w:numId w:val="12"/>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xml:space="preserve">Advanced </w:t>
      </w:r>
      <w:r w:rsidR="003C2772" w:rsidRPr="00797B67">
        <w:rPr>
          <w:rFonts w:ascii="Times New Roman" w:eastAsia="Times New Roman" w:hAnsi="Times New Roman" w:cs="Times New Roman"/>
          <w:sz w:val="24"/>
          <w:szCs w:val="24"/>
        </w:rPr>
        <w:t xml:space="preserve">data </w:t>
      </w:r>
      <w:r w:rsidRPr="00797B67">
        <w:rPr>
          <w:rFonts w:ascii="Times New Roman" w:eastAsia="Times New Roman" w:hAnsi="Times New Roman" w:cs="Times New Roman"/>
          <w:sz w:val="24"/>
          <w:szCs w:val="24"/>
        </w:rPr>
        <w:t xml:space="preserve">visualizations </w:t>
      </w:r>
      <w:r w:rsidR="003C2772" w:rsidRPr="00797B67">
        <w:rPr>
          <w:rFonts w:ascii="Times New Roman" w:eastAsia="Times New Roman" w:hAnsi="Times New Roman" w:cs="Times New Roman"/>
          <w:sz w:val="24"/>
          <w:szCs w:val="24"/>
        </w:rPr>
        <w:t xml:space="preserve">of the Twitter derived insights </w:t>
      </w:r>
      <w:r w:rsidR="00B031ED" w:rsidRPr="00797B67">
        <w:rPr>
          <w:rFonts w:ascii="Times New Roman" w:eastAsia="Times New Roman" w:hAnsi="Times New Roman" w:cs="Times New Roman"/>
          <w:sz w:val="24"/>
          <w:szCs w:val="24"/>
        </w:rPr>
        <w:t>generated in</w:t>
      </w:r>
      <w:r w:rsidR="003C2772" w:rsidRPr="00797B67">
        <w:rPr>
          <w:rFonts w:ascii="Times New Roman" w:eastAsia="Times New Roman" w:hAnsi="Times New Roman" w:cs="Times New Roman"/>
          <w:sz w:val="24"/>
          <w:szCs w:val="24"/>
          <w:lang w:val="en-CA"/>
        </w:rPr>
        <w:t xml:space="preserve"> a web</w:t>
      </w:r>
      <w:r w:rsidR="001F2B1B" w:rsidRPr="00797B67">
        <w:rPr>
          <w:rFonts w:ascii="Times New Roman" w:eastAsia="Times New Roman" w:hAnsi="Times New Roman" w:cs="Times New Roman"/>
          <w:sz w:val="24"/>
          <w:szCs w:val="24"/>
          <w:lang w:val="en-CA"/>
        </w:rPr>
        <w:t xml:space="preserve"> deployed</w:t>
      </w:r>
      <w:r w:rsidR="003C2772" w:rsidRPr="00797B67">
        <w:rPr>
          <w:rFonts w:ascii="Times New Roman" w:eastAsia="Times New Roman" w:hAnsi="Times New Roman" w:cs="Times New Roman"/>
          <w:sz w:val="24"/>
          <w:szCs w:val="24"/>
          <w:lang w:val="en-CA"/>
        </w:rPr>
        <w:t xml:space="preserve"> application format</w:t>
      </w:r>
      <w:r w:rsidR="00B031ED" w:rsidRPr="00797B67">
        <w:rPr>
          <w:rFonts w:ascii="Times New Roman" w:eastAsia="Times New Roman" w:hAnsi="Times New Roman" w:cs="Times New Roman"/>
          <w:sz w:val="24"/>
          <w:szCs w:val="24"/>
        </w:rPr>
        <w:t>.</w:t>
      </w:r>
      <w:r w:rsidR="003C2772" w:rsidRPr="00797B67">
        <w:rPr>
          <w:rFonts w:ascii="Times New Roman" w:eastAsia="Times New Roman" w:hAnsi="Times New Roman" w:cs="Times New Roman"/>
          <w:sz w:val="24"/>
          <w:szCs w:val="24"/>
        </w:rPr>
        <w:t xml:space="preserve"> (e.g. Online dashboard with Flask and Pusher)</w:t>
      </w:r>
      <w:r w:rsidR="00B031ED" w:rsidRPr="00797B67">
        <w:rPr>
          <w:rFonts w:ascii="Times New Roman" w:eastAsia="Times New Roman" w:hAnsi="Times New Roman" w:cs="Times New Roman"/>
          <w:sz w:val="24"/>
          <w:szCs w:val="24"/>
        </w:rPr>
        <w:t>  </w:t>
      </w:r>
    </w:p>
    <w:p w14:paraId="2709EF85" w14:textId="405E8772" w:rsidR="00B031ED" w:rsidRPr="00797B67" w:rsidRDefault="00455DF0" w:rsidP="00797B67">
      <w:pPr>
        <w:numPr>
          <w:ilvl w:val="0"/>
          <w:numId w:val="12"/>
        </w:numPr>
        <w:spacing w:after="0" w:line="276" w:lineRule="auto"/>
        <w:ind w:left="360"/>
        <w:jc w:val="both"/>
        <w:textAlignment w:val="baseline"/>
        <w:rPr>
          <w:rFonts w:ascii="Times New Roman" w:eastAsia="Times New Roman" w:hAnsi="Times New Roman" w:cs="Times New Roman"/>
          <w:sz w:val="24"/>
          <w:szCs w:val="24"/>
        </w:rPr>
      </w:pPr>
      <w:r w:rsidRPr="00797B67">
        <w:rPr>
          <w:rFonts w:ascii="Times New Roman" w:eastAsia="Times New Roman" w:hAnsi="Times New Roman" w:cs="Times New Roman"/>
          <w:sz w:val="24"/>
          <w:szCs w:val="24"/>
        </w:rPr>
        <w:t xml:space="preserve">Trained machine-learning models </w:t>
      </w:r>
      <w:r w:rsidR="00540166" w:rsidRPr="00797B67">
        <w:rPr>
          <w:rFonts w:ascii="Times New Roman" w:eastAsia="Times New Roman" w:hAnsi="Times New Roman" w:cs="Times New Roman"/>
          <w:sz w:val="24"/>
          <w:szCs w:val="24"/>
        </w:rPr>
        <w:t xml:space="preserve">to predict which tweets are about real disasters and which ones are now. Model files </w:t>
      </w:r>
      <w:r w:rsidRPr="00797B67">
        <w:rPr>
          <w:rFonts w:ascii="Times New Roman" w:eastAsia="Times New Roman" w:hAnsi="Times New Roman" w:cs="Times New Roman"/>
          <w:sz w:val="24"/>
          <w:szCs w:val="24"/>
        </w:rPr>
        <w:t xml:space="preserve">with </w:t>
      </w:r>
      <w:r w:rsidR="00B031ED" w:rsidRPr="00797B67">
        <w:rPr>
          <w:rFonts w:ascii="Times New Roman" w:eastAsia="Times New Roman" w:hAnsi="Times New Roman" w:cs="Times New Roman"/>
          <w:sz w:val="24"/>
          <w:szCs w:val="24"/>
        </w:rPr>
        <w:t>the</w:t>
      </w:r>
      <w:r w:rsidRPr="00797B67">
        <w:rPr>
          <w:rFonts w:ascii="Times New Roman" w:eastAsia="Times New Roman" w:hAnsi="Times New Roman" w:cs="Times New Roman"/>
          <w:sz w:val="24"/>
          <w:szCs w:val="24"/>
        </w:rPr>
        <w:t xml:space="preserve"> optimized</w:t>
      </w:r>
      <w:r w:rsidR="00B031ED" w:rsidRPr="00797B67">
        <w:rPr>
          <w:rFonts w:ascii="Times New Roman" w:eastAsia="Times New Roman" w:hAnsi="Times New Roman" w:cs="Times New Roman"/>
          <w:sz w:val="24"/>
          <w:szCs w:val="24"/>
        </w:rPr>
        <w:t xml:space="preserve"> hyperparameters and </w:t>
      </w:r>
      <w:r w:rsidR="00540166" w:rsidRPr="00797B67">
        <w:rPr>
          <w:rFonts w:ascii="Times New Roman" w:eastAsia="Times New Roman" w:hAnsi="Times New Roman" w:cs="Times New Roman"/>
          <w:sz w:val="24"/>
          <w:szCs w:val="24"/>
        </w:rPr>
        <w:t>compared accuracy between models</w:t>
      </w:r>
      <w:r w:rsidR="00B031ED" w:rsidRPr="00797B67">
        <w:rPr>
          <w:rFonts w:ascii="Times New Roman" w:eastAsia="Times New Roman" w:hAnsi="Times New Roman" w:cs="Times New Roman"/>
          <w:sz w:val="24"/>
          <w:szCs w:val="24"/>
        </w:rPr>
        <w:t>.</w:t>
      </w:r>
    </w:p>
    <w:sectPr w:rsidR="00B031ED" w:rsidRPr="00797B67">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97352" w14:textId="77777777" w:rsidR="002E55FB" w:rsidRDefault="002E55FB" w:rsidP="00540166">
      <w:pPr>
        <w:spacing w:after="0" w:line="240" w:lineRule="auto"/>
      </w:pPr>
      <w:r>
        <w:separator/>
      </w:r>
    </w:p>
  </w:endnote>
  <w:endnote w:type="continuationSeparator" w:id="0">
    <w:p w14:paraId="78CC28FA" w14:textId="77777777" w:rsidR="002E55FB" w:rsidRDefault="002E55FB" w:rsidP="00540166">
      <w:pPr>
        <w:spacing w:after="0" w:line="240" w:lineRule="auto"/>
      </w:pPr>
      <w:r>
        <w:continuationSeparator/>
      </w:r>
    </w:p>
  </w:endnote>
  <w:endnote w:type="continuationNotice" w:id="1">
    <w:p w14:paraId="6584080B" w14:textId="77777777" w:rsidR="00CF5371" w:rsidRDefault="00CF53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07202365"/>
      <w:docPartObj>
        <w:docPartGallery w:val="Page Numbers (Bottom of Page)"/>
        <w:docPartUnique/>
      </w:docPartObj>
    </w:sdtPr>
    <w:sdtEndPr>
      <w:rPr>
        <w:noProof/>
      </w:rPr>
    </w:sdtEndPr>
    <w:sdtContent>
      <w:p w14:paraId="69EBEE4C" w14:textId="10BC97E3" w:rsidR="00620998" w:rsidRPr="00620998" w:rsidRDefault="00620998">
        <w:pPr>
          <w:pStyle w:val="Footer"/>
          <w:jc w:val="right"/>
          <w:rPr>
            <w:rFonts w:ascii="Times New Roman" w:hAnsi="Times New Roman" w:cs="Times New Roman"/>
          </w:rPr>
        </w:pPr>
        <w:r w:rsidRPr="00620998">
          <w:rPr>
            <w:rFonts w:ascii="Times New Roman" w:hAnsi="Times New Roman" w:cs="Times New Roman"/>
          </w:rPr>
          <w:fldChar w:fldCharType="begin"/>
        </w:r>
        <w:r w:rsidRPr="00620998">
          <w:rPr>
            <w:rFonts w:ascii="Times New Roman" w:hAnsi="Times New Roman" w:cs="Times New Roman"/>
          </w:rPr>
          <w:instrText xml:space="preserve"> PAGE   \* MERGEFORMAT </w:instrText>
        </w:r>
        <w:r w:rsidRPr="00620998">
          <w:rPr>
            <w:rFonts w:ascii="Times New Roman" w:hAnsi="Times New Roman" w:cs="Times New Roman"/>
          </w:rPr>
          <w:fldChar w:fldCharType="separate"/>
        </w:r>
        <w:r w:rsidRPr="00620998">
          <w:rPr>
            <w:rFonts w:ascii="Times New Roman" w:hAnsi="Times New Roman" w:cs="Times New Roman"/>
            <w:noProof/>
          </w:rPr>
          <w:t>2</w:t>
        </w:r>
        <w:r w:rsidRPr="00620998">
          <w:rPr>
            <w:rFonts w:ascii="Times New Roman" w:hAnsi="Times New Roman" w:cs="Times New Roman"/>
            <w:noProof/>
          </w:rPr>
          <w:fldChar w:fldCharType="end"/>
        </w:r>
        <w:r w:rsidRPr="00620998">
          <w:rPr>
            <w:rFonts w:ascii="Times New Roman" w:hAnsi="Times New Roman" w:cs="Times New Roman"/>
            <w:noProof/>
          </w:rPr>
          <w:t>/5</w:t>
        </w:r>
      </w:p>
    </w:sdtContent>
  </w:sdt>
  <w:p w14:paraId="5DBFE097" w14:textId="77777777" w:rsidR="00620998" w:rsidRDefault="00620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2313E" w14:textId="77777777" w:rsidR="002E55FB" w:rsidRDefault="002E55FB" w:rsidP="00540166">
      <w:pPr>
        <w:spacing w:after="0" w:line="240" w:lineRule="auto"/>
      </w:pPr>
      <w:r>
        <w:separator/>
      </w:r>
    </w:p>
  </w:footnote>
  <w:footnote w:type="continuationSeparator" w:id="0">
    <w:p w14:paraId="2B29CAE5" w14:textId="77777777" w:rsidR="002E55FB" w:rsidRDefault="002E55FB" w:rsidP="00540166">
      <w:pPr>
        <w:spacing w:after="0" w:line="240" w:lineRule="auto"/>
      </w:pPr>
      <w:r>
        <w:continuationSeparator/>
      </w:r>
    </w:p>
  </w:footnote>
  <w:footnote w:type="continuationNotice" w:id="1">
    <w:p w14:paraId="6C56C22D" w14:textId="77777777" w:rsidR="00CF5371" w:rsidRDefault="00CF5371">
      <w:pPr>
        <w:spacing w:after="0" w:line="240" w:lineRule="auto"/>
      </w:pPr>
    </w:p>
  </w:footnote>
  <w:footnote w:id="2">
    <w:p w14:paraId="2449FC55" w14:textId="258FCC0F" w:rsidR="00540166" w:rsidRPr="00540166" w:rsidRDefault="00540166">
      <w:pPr>
        <w:pStyle w:val="FootnoteText"/>
        <w:rPr>
          <w:lang w:val="en-CA"/>
        </w:rPr>
      </w:pPr>
      <w:r>
        <w:rPr>
          <w:rStyle w:val="FootnoteReference"/>
        </w:rPr>
        <w:footnoteRef/>
      </w:r>
      <w:r>
        <w:t xml:space="preserve"> </w:t>
      </w:r>
      <w:r>
        <w:rPr>
          <w:lang w:val="en-CA"/>
        </w:rPr>
        <w:t xml:space="preserve">Information from the Crisis NLP, Qatar Computing Research Institute: </w:t>
      </w:r>
      <w:hyperlink r:id="rId1" w:history="1">
        <w:r w:rsidRPr="00812EA2">
          <w:rPr>
            <w:rStyle w:val="Hyperlink"/>
            <w:lang w:val="en-CA"/>
          </w:rPr>
          <w:t>https://crisisnlp.qcri.org/</w:t>
        </w:r>
      </w:hyperlink>
      <w:r>
        <w:rPr>
          <w:lang w:val="en-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14196"/>
    <w:multiLevelType w:val="multilevel"/>
    <w:tmpl w:val="A0E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753BF"/>
    <w:multiLevelType w:val="multilevel"/>
    <w:tmpl w:val="FA1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1145E"/>
    <w:multiLevelType w:val="multilevel"/>
    <w:tmpl w:val="32C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F45B4"/>
    <w:multiLevelType w:val="multilevel"/>
    <w:tmpl w:val="9044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F6189"/>
    <w:multiLevelType w:val="multilevel"/>
    <w:tmpl w:val="094A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405956"/>
    <w:multiLevelType w:val="multilevel"/>
    <w:tmpl w:val="E47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E43715"/>
    <w:multiLevelType w:val="hybridMultilevel"/>
    <w:tmpl w:val="FFFFFFFF"/>
    <w:lvl w:ilvl="0" w:tplc="E3327DF2">
      <w:start w:val="1"/>
      <w:numFmt w:val="bullet"/>
      <w:lvlText w:val=""/>
      <w:lvlJc w:val="left"/>
      <w:pPr>
        <w:ind w:left="360" w:hanging="360"/>
      </w:pPr>
      <w:rPr>
        <w:rFonts w:ascii="Symbol" w:hAnsi="Symbol" w:hint="default"/>
      </w:rPr>
    </w:lvl>
    <w:lvl w:ilvl="1" w:tplc="369A06AA">
      <w:start w:val="1"/>
      <w:numFmt w:val="bullet"/>
      <w:lvlText w:val="o"/>
      <w:lvlJc w:val="left"/>
      <w:pPr>
        <w:ind w:left="1080" w:hanging="360"/>
      </w:pPr>
      <w:rPr>
        <w:rFonts w:ascii="Courier New" w:hAnsi="Courier New" w:hint="default"/>
      </w:rPr>
    </w:lvl>
    <w:lvl w:ilvl="2" w:tplc="043CB728">
      <w:start w:val="1"/>
      <w:numFmt w:val="bullet"/>
      <w:lvlText w:val=""/>
      <w:lvlJc w:val="left"/>
      <w:pPr>
        <w:ind w:left="1800" w:hanging="360"/>
      </w:pPr>
      <w:rPr>
        <w:rFonts w:ascii="Wingdings" w:hAnsi="Wingdings" w:hint="default"/>
      </w:rPr>
    </w:lvl>
    <w:lvl w:ilvl="3" w:tplc="F704FEA2">
      <w:start w:val="1"/>
      <w:numFmt w:val="bullet"/>
      <w:lvlText w:val=""/>
      <w:lvlJc w:val="left"/>
      <w:pPr>
        <w:ind w:left="2520" w:hanging="360"/>
      </w:pPr>
      <w:rPr>
        <w:rFonts w:ascii="Symbol" w:hAnsi="Symbol" w:hint="default"/>
      </w:rPr>
    </w:lvl>
    <w:lvl w:ilvl="4" w:tplc="1CE266B0">
      <w:start w:val="1"/>
      <w:numFmt w:val="bullet"/>
      <w:lvlText w:val="o"/>
      <w:lvlJc w:val="left"/>
      <w:pPr>
        <w:ind w:left="3240" w:hanging="360"/>
      </w:pPr>
      <w:rPr>
        <w:rFonts w:ascii="Courier New" w:hAnsi="Courier New" w:hint="default"/>
      </w:rPr>
    </w:lvl>
    <w:lvl w:ilvl="5" w:tplc="F5C2AB20">
      <w:start w:val="1"/>
      <w:numFmt w:val="bullet"/>
      <w:lvlText w:val=""/>
      <w:lvlJc w:val="left"/>
      <w:pPr>
        <w:ind w:left="3960" w:hanging="360"/>
      </w:pPr>
      <w:rPr>
        <w:rFonts w:ascii="Wingdings" w:hAnsi="Wingdings" w:hint="default"/>
      </w:rPr>
    </w:lvl>
    <w:lvl w:ilvl="6" w:tplc="646CF7AE">
      <w:start w:val="1"/>
      <w:numFmt w:val="bullet"/>
      <w:lvlText w:val=""/>
      <w:lvlJc w:val="left"/>
      <w:pPr>
        <w:ind w:left="4680" w:hanging="360"/>
      </w:pPr>
      <w:rPr>
        <w:rFonts w:ascii="Symbol" w:hAnsi="Symbol" w:hint="default"/>
      </w:rPr>
    </w:lvl>
    <w:lvl w:ilvl="7" w:tplc="74626B72">
      <w:start w:val="1"/>
      <w:numFmt w:val="bullet"/>
      <w:lvlText w:val="o"/>
      <w:lvlJc w:val="left"/>
      <w:pPr>
        <w:ind w:left="5400" w:hanging="360"/>
      </w:pPr>
      <w:rPr>
        <w:rFonts w:ascii="Courier New" w:hAnsi="Courier New" w:hint="default"/>
      </w:rPr>
    </w:lvl>
    <w:lvl w:ilvl="8" w:tplc="64F0B0F0">
      <w:start w:val="1"/>
      <w:numFmt w:val="bullet"/>
      <w:lvlText w:val=""/>
      <w:lvlJc w:val="left"/>
      <w:pPr>
        <w:ind w:left="6120" w:hanging="360"/>
      </w:pPr>
      <w:rPr>
        <w:rFonts w:ascii="Wingdings" w:hAnsi="Wingdings" w:hint="default"/>
      </w:rPr>
    </w:lvl>
  </w:abstractNum>
  <w:abstractNum w:abstractNumId="7" w15:restartNumberingAfterBreak="0">
    <w:nsid w:val="4D22608F"/>
    <w:multiLevelType w:val="multilevel"/>
    <w:tmpl w:val="1D10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864A1E"/>
    <w:multiLevelType w:val="multilevel"/>
    <w:tmpl w:val="4E8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8D2651"/>
    <w:multiLevelType w:val="multilevel"/>
    <w:tmpl w:val="5B00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A649E5"/>
    <w:multiLevelType w:val="multilevel"/>
    <w:tmpl w:val="35E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FB3D2E"/>
    <w:multiLevelType w:val="multilevel"/>
    <w:tmpl w:val="8B0E3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E02BB2"/>
    <w:multiLevelType w:val="multilevel"/>
    <w:tmpl w:val="1FC67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0"/>
  </w:num>
  <w:num w:numId="4">
    <w:abstractNumId w:val="5"/>
  </w:num>
  <w:num w:numId="5">
    <w:abstractNumId w:val="8"/>
  </w:num>
  <w:num w:numId="6">
    <w:abstractNumId w:val="1"/>
  </w:num>
  <w:num w:numId="7">
    <w:abstractNumId w:val="9"/>
  </w:num>
  <w:num w:numId="8">
    <w:abstractNumId w:val="11"/>
  </w:num>
  <w:num w:numId="9">
    <w:abstractNumId w:val="12"/>
  </w:num>
  <w:num w:numId="10">
    <w:abstractNumId w:val="4"/>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ED"/>
    <w:rsid w:val="0002592B"/>
    <w:rsid w:val="00070E5A"/>
    <w:rsid w:val="000C687C"/>
    <w:rsid w:val="000F55BB"/>
    <w:rsid w:val="00121CF7"/>
    <w:rsid w:val="00131F60"/>
    <w:rsid w:val="00161EF8"/>
    <w:rsid w:val="00173F0D"/>
    <w:rsid w:val="00174737"/>
    <w:rsid w:val="001A200A"/>
    <w:rsid w:val="001A5B5A"/>
    <w:rsid w:val="001D74B3"/>
    <w:rsid w:val="001F2B1B"/>
    <w:rsid w:val="00230CC0"/>
    <w:rsid w:val="00233751"/>
    <w:rsid w:val="00270B90"/>
    <w:rsid w:val="00271A97"/>
    <w:rsid w:val="002971F1"/>
    <w:rsid w:val="002C1121"/>
    <w:rsid w:val="002E55FB"/>
    <w:rsid w:val="00335187"/>
    <w:rsid w:val="003B4F71"/>
    <w:rsid w:val="003C2772"/>
    <w:rsid w:val="003F4FEE"/>
    <w:rsid w:val="00455DF0"/>
    <w:rsid w:val="00485838"/>
    <w:rsid w:val="004A0014"/>
    <w:rsid w:val="004B78AB"/>
    <w:rsid w:val="004D45BD"/>
    <w:rsid w:val="004E0D17"/>
    <w:rsid w:val="00511965"/>
    <w:rsid w:val="00540166"/>
    <w:rsid w:val="00544644"/>
    <w:rsid w:val="005627CB"/>
    <w:rsid w:val="005732B5"/>
    <w:rsid w:val="005A6780"/>
    <w:rsid w:val="005E18DB"/>
    <w:rsid w:val="005F2073"/>
    <w:rsid w:val="00620998"/>
    <w:rsid w:val="006E37D6"/>
    <w:rsid w:val="006E41F9"/>
    <w:rsid w:val="007038AF"/>
    <w:rsid w:val="00777F5C"/>
    <w:rsid w:val="00797B67"/>
    <w:rsid w:val="007E51BB"/>
    <w:rsid w:val="008C06A0"/>
    <w:rsid w:val="008C3266"/>
    <w:rsid w:val="008D0169"/>
    <w:rsid w:val="008F5363"/>
    <w:rsid w:val="009B3469"/>
    <w:rsid w:val="009E1DC2"/>
    <w:rsid w:val="00A56DE9"/>
    <w:rsid w:val="00A85392"/>
    <w:rsid w:val="00AF25A0"/>
    <w:rsid w:val="00AF66DD"/>
    <w:rsid w:val="00B031ED"/>
    <w:rsid w:val="00B3551B"/>
    <w:rsid w:val="00BA5582"/>
    <w:rsid w:val="00BB42F3"/>
    <w:rsid w:val="00BD660C"/>
    <w:rsid w:val="00BE5398"/>
    <w:rsid w:val="00BE63BF"/>
    <w:rsid w:val="00BF2D53"/>
    <w:rsid w:val="00C2305D"/>
    <w:rsid w:val="00C55641"/>
    <w:rsid w:val="00C83A73"/>
    <w:rsid w:val="00CA5B18"/>
    <w:rsid w:val="00CB6FCD"/>
    <w:rsid w:val="00CC7B99"/>
    <w:rsid w:val="00CD1BC0"/>
    <w:rsid w:val="00CF5371"/>
    <w:rsid w:val="00D223EA"/>
    <w:rsid w:val="00DD5F3B"/>
    <w:rsid w:val="00E60FD5"/>
    <w:rsid w:val="00ED7A9F"/>
    <w:rsid w:val="00F6799A"/>
    <w:rsid w:val="00F85129"/>
    <w:rsid w:val="00FA1629"/>
    <w:rsid w:val="06817923"/>
    <w:rsid w:val="0B48CC58"/>
    <w:rsid w:val="182F4D21"/>
    <w:rsid w:val="1C873EB3"/>
    <w:rsid w:val="23E099C3"/>
    <w:rsid w:val="2B12187B"/>
    <w:rsid w:val="33B2B2F9"/>
    <w:rsid w:val="49F03CBF"/>
    <w:rsid w:val="4C2D7F05"/>
    <w:rsid w:val="4E346815"/>
    <w:rsid w:val="6228F7F9"/>
    <w:rsid w:val="7CC1BEE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72D1"/>
  <w15:chartTrackingRefBased/>
  <w15:docId w15:val="{B9083753-3A2E-417C-9FAE-7B83BE8D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03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031ED"/>
  </w:style>
  <w:style w:type="character" w:customStyle="1" w:styleId="eop">
    <w:name w:val="eop"/>
    <w:basedOn w:val="DefaultParagraphFont"/>
    <w:rsid w:val="00B031ED"/>
  </w:style>
  <w:style w:type="character" w:customStyle="1" w:styleId="contextualspellingandgrammarerror">
    <w:name w:val="contextualspellingandgrammarerror"/>
    <w:basedOn w:val="DefaultParagraphFont"/>
    <w:rsid w:val="00B031ED"/>
  </w:style>
  <w:style w:type="character" w:customStyle="1" w:styleId="spellingerror">
    <w:name w:val="spellingerror"/>
    <w:basedOn w:val="DefaultParagraphFont"/>
    <w:rsid w:val="00B031ED"/>
  </w:style>
  <w:style w:type="character" w:styleId="Hyperlink">
    <w:name w:val="Hyperlink"/>
    <w:basedOn w:val="DefaultParagraphFont"/>
    <w:uiPriority w:val="99"/>
    <w:unhideWhenUsed/>
    <w:rsid w:val="00ED7A9F"/>
    <w:rPr>
      <w:color w:val="0563C1" w:themeColor="hyperlink"/>
      <w:u w:val="single"/>
    </w:rPr>
  </w:style>
  <w:style w:type="character" w:styleId="UnresolvedMention">
    <w:name w:val="Unresolved Mention"/>
    <w:basedOn w:val="DefaultParagraphFont"/>
    <w:uiPriority w:val="99"/>
    <w:semiHidden/>
    <w:unhideWhenUsed/>
    <w:rsid w:val="00ED7A9F"/>
    <w:rPr>
      <w:color w:val="605E5C"/>
      <w:shd w:val="clear" w:color="auto" w:fill="E1DFDD"/>
    </w:rPr>
  </w:style>
  <w:style w:type="paragraph" w:styleId="BalloonText">
    <w:name w:val="Balloon Text"/>
    <w:basedOn w:val="Normal"/>
    <w:link w:val="BalloonTextChar"/>
    <w:uiPriority w:val="99"/>
    <w:semiHidden/>
    <w:unhideWhenUsed/>
    <w:rsid w:val="00455D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5DF0"/>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5401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0166"/>
    <w:rPr>
      <w:sz w:val="20"/>
      <w:szCs w:val="20"/>
    </w:rPr>
  </w:style>
  <w:style w:type="character" w:styleId="FootnoteReference">
    <w:name w:val="footnote reference"/>
    <w:basedOn w:val="DefaultParagraphFont"/>
    <w:uiPriority w:val="99"/>
    <w:semiHidden/>
    <w:unhideWhenUsed/>
    <w:rsid w:val="00540166"/>
    <w:rPr>
      <w:vertAlign w:val="superscript"/>
    </w:rPr>
  </w:style>
  <w:style w:type="paragraph" w:styleId="Header">
    <w:name w:val="header"/>
    <w:basedOn w:val="Normal"/>
    <w:link w:val="HeaderChar"/>
    <w:uiPriority w:val="99"/>
    <w:unhideWhenUsed/>
    <w:rsid w:val="00CF5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1"/>
  </w:style>
  <w:style w:type="paragraph" w:styleId="Footer">
    <w:name w:val="footer"/>
    <w:basedOn w:val="Normal"/>
    <w:link w:val="FooterChar"/>
    <w:uiPriority w:val="99"/>
    <w:unhideWhenUsed/>
    <w:rsid w:val="00CF5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1"/>
  </w:style>
  <w:style w:type="paragraph" w:styleId="CommentText">
    <w:name w:val="annotation text"/>
    <w:basedOn w:val="Normal"/>
    <w:link w:val="CommentTextChar"/>
    <w:uiPriority w:val="99"/>
    <w:semiHidden/>
    <w:unhideWhenUsed/>
    <w:rsid w:val="00A85392"/>
    <w:pPr>
      <w:spacing w:line="240" w:lineRule="auto"/>
    </w:pPr>
    <w:rPr>
      <w:sz w:val="20"/>
      <w:szCs w:val="20"/>
    </w:rPr>
  </w:style>
  <w:style w:type="character" w:customStyle="1" w:styleId="CommentTextChar">
    <w:name w:val="Comment Text Char"/>
    <w:basedOn w:val="DefaultParagraphFont"/>
    <w:link w:val="CommentText"/>
    <w:uiPriority w:val="99"/>
    <w:semiHidden/>
    <w:rsid w:val="00A85392"/>
    <w:rPr>
      <w:sz w:val="20"/>
      <w:szCs w:val="20"/>
    </w:rPr>
  </w:style>
  <w:style w:type="character" w:styleId="CommentReference">
    <w:name w:val="annotation reference"/>
    <w:basedOn w:val="DefaultParagraphFont"/>
    <w:uiPriority w:val="99"/>
    <w:semiHidden/>
    <w:unhideWhenUsed/>
    <w:rsid w:val="00A85392"/>
    <w:rPr>
      <w:sz w:val="16"/>
      <w:szCs w:val="16"/>
    </w:rPr>
  </w:style>
  <w:style w:type="paragraph" w:styleId="ListParagraph">
    <w:name w:val="List Paragraph"/>
    <w:basedOn w:val="Normal"/>
    <w:uiPriority w:val="34"/>
    <w:qFormat/>
    <w:rsid w:val="002971F1"/>
    <w:pPr>
      <w:ind w:left="720"/>
      <w:contextualSpacing/>
    </w:pPr>
  </w:style>
  <w:style w:type="character" w:styleId="FollowedHyperlink">
    <w:name w:val="FollowedHyperlink"/>
    <w:basedOn w:val="DefaultParagraphFont"/>
    <w:uiPriority w:val="99"/>
    <w:semiHidden/>
    <w:unhideWhenUsed/>
    <w:rsid w:val="00E60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470312">
      <w:bodyDiv w:val="1"/>
      <w:marLeft w:val="0"/>
      <w:marRight w:val="0"/>
      <w:marTop w:val="0"/>
      <w:marBottom w:val="0"/>
      <w:divBdr>
        <w:top w:val="none" w:sz="0" w:space="0" w:color="auto"/>
        <w:left w:val="none" w:sz="0" w:space="0" w:color="auto"/>
        <w:bottom w:val="none" w:sz="0" w:space="0" w:color="auto"/>
        <w:right w:val="none" w:sz="0" w:space="0" w:color="auto"/>
      </w:divBdr>
    </w:div>
    <w:div w:id="465902210">
      <w:bodyDiv w:val="1"/>
      <w:marLeft w:val="0"/>
      <w:marRight w:val="0"/>
      <w:marTop w:val="0"/>
      <w:marBottom w:val="0"/>
      <w:divBdr>
        <w:top w:val="none" w:sz="0" w:space="0" w:color="auto"/>
        <w:left w:val="none" w:sz="0" w:space="0" w:color="auto"/>
        <w:bottom w:val="none" w:sz="0" w:space="0" w:color="auto"/>
        <w:right w:val="none" w:sz="0" w:space="0" w:color="auto"/>
      </w:divBdr>
    </w:div>
    <w:div w:id="632488671">
      <w:bodyDiv w:val="1"/>
      <w:marLeft w:val="0"/>
      <w:marRight w:val="0"/>
      <w:marTop w:val="0"/>
      <w:marBottom w:val="0"/>
      <w:divBdr>
        <w:top w:val="none" w:sz="0" w:space="0" w:color="auto"/>
        <w:left w:val="none" w:sz="0" w:space="0" w:color="auto"/>
        <w:bottom w:val="none" w:sz="0" w:space="0" w:color="auto"/>
        <w:right w:val="none" w:sz="0" w:space="0" w:color="auto"/>
      </w:divBdr>
    </w:div>
    <w:div w:id="666324710">
      <w:bodyDiv w:val="1"/>
      <w:marLeft w:val="0"/>
      <w:marRight w:val="0"/>
      <w:marTop w:val="0"/>
      <w:marBottom w:val="0"/>
      <w:divBdr>
        <w:top w:val="none" w:sz="0" w:space="0" w:color="auto"/>
        <w:left w:val="none" w:sz="0" w:space="0" w:color="auto"/>
        <w:bottom w:val="none" w:sz="0" w:space="0" w:color="auto"/>
        <w:right w:val="none" w:sz="0" w:space="0" w:color="auto"/>
      </w:divBdr>
    </w:div>
    <w:div w:id="889879126">
      <w:bodyDiv w:val="1"/>
      <w:marLeft w:val="0"/>
      <w:marRight w:val="0"/>
      <w:marTop w:val="0"/>
      <w:marBottom w:val="0"/>
      <w:divBdr>
        <w:top w:val="none" w:sz="0" w:space="0" w:color="auto"/>
        <w:left w:val="none" w:sz="0" w:space="0" w:color="auto"/>
        <w:bottom w:val="none" w:sz="0" w:space="0" w:color="auto"/>
        <w:right w:val="none" w:sz="0" w:space="0" w:color="auto"/>
      </w:divBdr>
    </w:div>
    <w:div w:id="1176267488">
      <w:bodyDiv w:val="1"/>
      <w:marLeft w:val="0"/>
      <w:marRight w:val="0"/>
      <w:marTop w:val="0"/>
      <w:marBottom w:val="0"/>
      <w:divBdr>
        <w:top w:val="none" w:sz="0" w:space="0" w:color="auto"/>
        <w:left w:val="none" w:sz="0" w:space="0" w:color="auto"/>
        <w:bottom w:val="none" w:sz="0" w:space="0" w:color="auto"/>
        <w:right w:val="none" w:sz="0" w:space="0" w:color="auto"/>
      </w:divBdr>
    </w:div>
    <w:div w:id="1255702270">
      <w:bodyDiv w:val="1"/>
      <w:marLeft w:val="0"/>
      <w:marRight w:val="0"/>
      <w:marTop w:val="0"/>
      <w:marBottom w:val="0"/>
      <w:divBdr>
        <w:top w:val="none" w:sz="0" w:space="0" w:color="auto"/>
        <w:left w:val="none" w:sz="0" w:space="0" w:color="auto"/>
        <w:bottom w:val="none" w:sz="0" w:space="0" w:color="auto"/>
        <w:right w:val="none" w:sz="0" w:space="0" w:color="auto"/>
      </w:divBdr>
    </w:div>
    <w:div w:id="1257710881">
      <w:bodyDiv w:val="1"/>
      <w:marLeft w:val="0"/>
      <w:marRight w:val="0"/>
      <w:marTop w:val="0"/>
      <w:marBottom w:val="0"/>
      <w:divBdr>
        <w:top w:val="none" w:sz="0" w:space="0" w:color="auto"/>
        <w:left w:val="none" w:sz="0" w:space="0" w:color="auto"/>
        <w:bottom w:val="none" w:sz="0" w:space="0" w:color="auto"/>
        <w:right w:val="none" w:sz="0" w:space="0" w:color="auto"/>
      </w:divBdr>
      <w:divsChild>
        <w:div w:id="13964168">
          <w:marLeft w:val="0"/>
          <w:marRight w:val="0"/>
          <w:marTop w:val="0"/>
          <w:marBottom w:val="0"/>
          <w:divBdr>
            <w:top w:val="none" w:sz="0" w:space="0" w:color="auto"/>
            <w:left w:val="none" w:sz="0" w:space="0" w:color="auto"/>
            <w:bottom w:val="none" w:sz="0" w:space="0" w:color="auto"/>
            <w:right w:val="none" w:sz="0" w:space="0" w:color="auto"/>
          </w:divBdr>
        </w:div>
        <w:div w:id="87774793">
          <w:marLeft w:val="0"/>
          <w:marRight w:val="0"/>
          <w:marTop w:val="0"/>
          <w:marBottom w:val="0"/>
          <w:divBdr>
            <w:top w:val="none" w:sz="0" w:space="0" w:color="auto"/>
            <w:left w:val="none" w:sz="0" w:space="0" w:color="auto"/>
            <w:bottom w:val="none" w:sz="0" w:space="0" w:color="auto"/>
            <w:right w:val="none" w:sz="0" w:space="0" w:color="auto"/>
          </w:divBdr>
        </w:div>
        <w:div w:id="105663719">
          <w:marLeft w:val="0"/>
          <w:marRight w:val="0"/>
          <w:marTop w:val="0"/>
          <w:marBottom w:val="0"/>
          <w:divBdr>
            <w:top w:val="none" w:sz="0" w:space="0" w:color="auto"/>
            <w:left w:val="none" w:sz="0" w:space="0" w:color="auto"/>
            <w:bottom w:val="none" w:sz="0" w:space="0" w:color="auto"/>
            <w:right w:val="none" w:sz="0" w:space="0" w:color="auto"/>
          </w:divBdr>
        </w:div>
        <w:div w:id="132068724">
          <w:marLeft w:val="0"/>
          <w:marRight w:val="0"/>
          <w:marTop w:val="0"/>
          <w:marBottom w:val="0"/>
          <w:divBdr>
            <w:top w:val="none" w:sz="0" w:space="0" w:color="auto"/>
            <w:left w:val="none" w:sz="0" w:space="0" w:color="auto"/>
            <w:bottom w:val="none" w:sz="0" w:space="0" w:color="auto"/>
            <w:right w:val="none" w:sz="0" w:space="0" w:color="auto"/>
          </w:divBdr>
        </w:div>
        <w:div w:id="252130317">
          <w:marLeft w:val="0"/>
          <w:marRight w:val="0"/>
          <w:marTop w:val="0"/>
          <w:marBottom w:val="0"/>
          <w:divBdr>
            <w:top w:val="none" w:sz="0" w:space="0" w:color="auto"/>
            <w:left w:val="none" w:sz="0" w:space="0" w:color="auto"/>
            <w:bottom w:val="none" w:sz="0" w:space="0" w:color="auto"/>
            <w:right w:val="none" w:sz="0" w:space="0" w:color="auto"/>
          </w:divBdr>
          <w:divsChild>
            <w:div w:id="2114011031">
              <w:marLeft w:val="0"/>
              <w:marRight w:val="0"/>
              <w:marTop w:val="0"/>
              <w:marBottom w:val="0"/>
              <w:divBdr>
                <w:top w:val="none" w:sz="0" w:space="0" w:color="auto"/>
                <w:left w:val="none" w:sz="0" w:space="0" w:color="auto"/>
                <w:bottom w:val="none" w:sz="0" w:space="0" w:color="auto"/>
                <w:right w:val="none" w:sz="0" w:space="0" w:color="auto"/>
              </w:divBdr>
            </w:div>
          </w:divsChild>
        </w:div>
        <w:div w:id="274602701">
          <w:marLeft w:val="0"/>
          <w:marRight w:val="0"/>
          <w:marTop w:val="0"/>
          <w:marBottom w:val="0"/>
          <w:divBdr>
            <w:top w:val="none" w:sz="0" w:space="0" w:color="auto"/>
            <w:left w:val="none" w:sz="0" w:space="0" w:color="auto"/>
            <w:bottom w:val="none" w:sz="0" w:space="0" w:color="auto"/>
            <w:right w:val="none" w:sz="0" w:space="0" w:color="auto"/>
          </w:divBdr>
        </w:div>
        <w:div w:id="470487478">
          <w:marLeft w:val="0"/>
          <w:marRight w:val="0"/>
          <w:marTop w:val="0"/>
          <w:marBottom w:val="0"/>
          <w:divBdr>
            <w:top w:val="none" w:sz="0" w:space="0" w:color="auto"/>
            <w:left w:val="none" w:sz="0" w:space="0" w:color="auto"/>
            <w:bottom w:val="none" w:sz="0" w:space="0" w:color="auto"/>
            <w:right w:val="none" w:sz="0" w:space="0" w:color="auto"/>
          </w:divBdr>
        </w:div>
        <w:div w:id="479007934">
          <w:marLeft w:val="0"/>
          <w:marRight w:val="0"/>
          <w:marTop w:val="0"/>
          <w:marBottom w:val="0"/>
          <w:divBdr>
            <w:top w:val="none" w:sz="0" w:space="0" w:color="auto"/>
            <w:left w:val="none" w:sz="0" w:space="0" w:color="auto"/>
            <w:bottom w:val="none" w:sz="0" w:space="0" w:color="auto"/>
            <w:right w:val="none" w:sz="0" w:space="0" w:color="auto"/>
          </w:divBdr>
        </w:div>
        <w:div w:id="665549059">
          <w:marLeft w:val="0"/>
          <w:marRight w:val="0"/>
          <w:marTop w:val="0"/>
          <w:marBottom w:val="0"/>
          <w:divBdr>
            <w:top w:val="none" w:sz="0" w:space="0" w:color="auto"/>
            <w:left w:val="none" w:sz="0" w:space="0" w:color="auto"/>
            <w:bottom w:val="none" w:sz="0" w:space="0" w:color="auto"/>
            <w:right w:val="none" w:sz="0" w:space="0" w:color="auto"/>
          </w:divBdr>
        </w:div>
        <w:div w:id="731003901">
          <w:marLeft w:val="0"/>
          <w:marRight w:val="0"/>
          <w:marTop w:val="0"/>
          <w:marBottom w:val="0"/>
          <w:divBdr>
            <w:top w:val="none" w:sz="0" w:space="0" w:color="auto"/>
            <w:left w:val="none" w:sz="0" w:space="0" w:color="auto"/>
            <w:bottom w:val="none" w:sz="0" w:space="0" w:color="auto"/>
            <w:right w:val="none" w:sz="0" w:space="0" w:color="auto"/>
          </w:divBdr>
        </w:div>
        <w:div w:id="773355915">
          <w:marLeft w:val="0"/>
          <w:marRight w:val="0"/>
          <w:marTop w:val="0"/>
          <w:marBottom w:val="0"/>
          <w:divBdr>
            <w:top w:val="none" w:sz="0" w:space="0" w:color="auto"/>
            <w:left w:val="none" w:sz="0" w:space="0" w:color="auto"/>
            <w:bottom w:val="none" w:sz="0" w:space="0" w:color="auto"/>
            <w:right w:val="none" w:sz="0" w:space="0" w:color="auto"/>
          </w:divBdr>
        </w:div>
        <w:div w:id="912589466">
          <w:marLeft w:val="0"/>
          <w:marRight w:val="0"/>
          <w:marTop w:val="0"/>
          <w:marBottom w:val="0"/>
          <w:divBdr>
            <w:top w:val="none" w:sz="0" w:space="0" w:color="auto"/>
            <w:left w:val="none" w:sz="0" w:space="0" w:color="auto"/>
            <w:bottom w:val="none" w:sz="0" w:space="0" w:color="auto"/>
            <w:right w:val="none" w:sz="0" w:space="0" w:color="auto"/>
          </w:divBdr>
        </w:div>
        <w:div w:id="986279906">
          <w:marLeft w:val="0"/>
          <w:marRight w:val="0"/>
          <w:marTop w:val="0"/>
          <w:marBottom w:val="0"/>
          <w:divBdr>
            <w:top w:val="none" w:sz="0" w:space="0" w:color="auto"/>
            <w:left w:val="none" w:sz="0" w:space="0" w:color="auto"/>
            <w:bottom w:val="none" w:sz="0" w:space="0" w:color="auto"/>
            <w:right w:val="none" w:sz="0" w:space="0" w:color="auto"/>
          </w:divBdr>
          <w:divsChild>
            <w:div w:id="200676712">
              <w:marLeft w:val="360"/>
              <w:marRight w:val="0"/>
              <w:marTop w:val="0"/>
              <w:marBottom w:val="0"/>
              <w:divBdr>
                <w:top w:val="none" w:sz="0" w:space="0" w:color="auto"/>
                <w:left w:val="none" w:sz="0" w:space="0" w:color="auto"/>
                <w:bottom w:val="none" w:sz="0" w:space="0" w:color="auto"/>
                <w:right w:val="none" w:sz="0" w:space="0" w:color="auto"/>
              </w:divBdr>
            </w:div>
            <w:div w:id="663708034">
              <w:marLeft w:val="360"/>
              <w:marRight w:val="0"/>
              <w:marTop w:val="0"/>
              <w:marBottom w:val="0"/>
              <w:divBdr>
                <w:top w:val="none" w:sz="0" w:space="0" w:color="auto"/>
                <w:left w:val="none" w:sz="0" w:space="0" w:color="auto"/>
                <w:bottom w:val="none" w:sz="0" w:space="0" w:color="auto"/>
                <w:right w:val="none" w:sz="0" w:space="0" w:color="auto"/>
              </w:divBdr>
            </w:div>
            <w:div w:id="1049649210">
              <w:marLeft w:val="360"/>
              <w:marRight w:val="0"/>
              <w:marTop w:val="0"/>
              <w:marBottom w:val="0"/>
              <w:divBdr>
                <w:top w:val="none" w:sz="0" w:space="0" w:color="auto"/>
                <w:left w:val="none" w:sz="0" w:space="0" w:color="auto"/>
                <w:bottom w:val="none" w:sz="0" w:space="0" w:color="auto"/>
                <w:right w:val="none" w:sz="0" w:space="0" w:color="auto"/>
              </w:divBdr>
            </w:div>
          </w:divsChild>
        </w:div>
        <w:div w:id="1234706122">
          <w:marLeft w:val="0"/>
          <w:marRight w:val="0"/>
          <w:marTop w:val="0"/>
          <w:marBottom w:val="0"/>
          <w:divBdr>
            <w:top w:val="none" w:sz="0" w:space="0" w:color="auto"/>
            <w:left w:val="none" w:sz="0" w:space="0" w:color="auto"/>
            <w:bottom w:val="none" w:sz="0" w:space="0" w:color="auto"/>
            <w:right w:val="none" w:sz="0" w:space="0" w:color="auto"/>
          </w:divBdr>
        </w:div>
        <w:div w:id="1277564336">
          <w:marLeft w:val="0"/>
          <w:marRight w:val="0"/>
          <w:marTop w:val="0"/>
          <w:marBottom w:val="0"/>
          <w:divBdr>
            <w:top w:val="none" w:sz="0" w:space="0" w:color="auto"/>
            <w:left w:val="none" w:sz="0" w:space="0" w:color="auto"/>
            <w:bottom w:val="none" w:sz="0" w:space="0" w:color="auto"/>
            <w:right w:val="none" w:sz="0" w:space="0" w:color="auto"/>
          </w:divBdr>
        </w:div>
        <w:div w:id="1329405448">
          <w:marLeft w:val="0"/>
          <w:marRight w:val="0"/>
          <w:marTop w:val="0"/>
          <w:marBottom w:val="0"/>
          <w:divBdr>
            <w:top w:val="none" w:sz="0" w:space="0" w:color="auto"/>
            <w:left w:val="none" w:sz="0" w:space="0" w:color="auto"/>
            <w:bottom w:val="none" w:sz="0" w:space="0" w:color="auto"/>
            <w:right w:val="none" w:sz="0" w:space="0" w:color="auto"/>
          </w:divBdr>
        </w:div>
        <w:div w:id="1340232374">
          <w:marLeft w:val="0"/>
          <w:marRight w:val="0"/>
          <w:marTop w:val="0"/>
          <w:marBottom w:val="0"/>
          <w:divBdr>
            <w:top w:val="none" w:sz="0" w:space="0" w:color="auto"/>
            <w:left w:val="none" w:sz="0" w:space="0" w:color="auto"/>
            <w:bottom w:val="none" w:sz="0" w:space="0" w:color="auto"/>
            <w:right w:val="none" w:sz="0" w:space="0" w:color="auto"/>
          </w:divBdr>
        </w:div>
        <w:div w:id="1529372763">
          <w:marLeft w:val="0"/>
          <w:marRight w:val="0"/>
          <w:marTop w:val="0"/>
          <w:marBottom w:val="0"/>
          <w:divBdr>
            <w:top w:val="none" w:sz="0" w:space="0" w:color="auto"/>
            <w:left w:val="none" w:sz="0" w:space="0" w:color="auto"/>
            <w:bottom w:val="none" w:sz="0" w:space="0" w:color="auto"/>
            <w:right w:val="none" w:sz="0" w:space="0" w:color="auto"/>
          </w:divBdr>
          <w:divsChild>
            <w:div w:id="199513979">
              <w:marLeft w:val="360"/>
              <w:marRight w:val="0"/>
              <w:marTop w:val="0"/>
              <w:marBottom w:val="0"/>
              <w:divBdr>
                <w:top w:val="none" w:sz="0" w:space="0" w:color="auto"/>
                <w:left w:val="none" w:sz="0" w:space="0" w:color="auto"/>
                <w:bottom w:val="none" w:sz="0" w:space="0" w:color="auto"/>
                <w:right w:val="none" w:sz="0" w:space="0" w:color="auto"/>
              </w:divBdr>
            </w:div>
            <w:div w:id="850952176">
              <w:marLeft w:val="360"/>
              <w:marRight w:val="0"/>
              <w:marTop w:val="0"/>
              <w:marBottom w:val="0"/>
              <w:divBdr>
                <w:top w:val="none" w:sz="0" w:space="0" w:color="auto"/>
                <w:left w:val="none" w:sz="0" w:space="0" w:color="auto"/>
                <w:bottom w:val="none" w:sz="0" w:space="0" w:color="auto"/>
                <w:right w:val="none" w:sz="0" w:space="0" w:color="auto"/>
              </w:divBdr>
            </w:div>
            <w:div w:id="1397977348">
              <w:marLeft w:val="360"/>
              <w:marRight w:val="0"/>
              <w:marTop w:val="0"/>
              <w:marBottom w:val="0"/>
              <w:divBdr>
                <w:top w:val="none" w:sz="0" w:space="0" w:color="auto"/>
                <w:left w:val="none" w:sz="0" w:space="0" w:color="auto"/>
                <w:bottom w:val="none" w:sz="0" w:space="0" w:color="auto"/>
                <w:right w:val="none" w:sz="0" w:space="0" w:color="auto"/>
              </w:divBdr>
            </w:div>
          </w:divsChild>
        </w:div>
        <w:div w:id="1553226247">
          <w:marLeft w:val="0"/>
          <w:marRight w:val="0"/>
          <w:marTop w:val="0"/>
          <w:marBottom w:val="0"/>
          <w:divBdr>
            <w:top w:val="none" w:sz="0" w:space="0" w:color="auto"/>
            <w:left w:val="none" w:sz="0" w:space="0" w:color="auto"/>
            <w:bottom w:val="none" w:sz="0" w:space="0" w:color="auto"/>
            <w:right w:val="none" w:sz="0" w:space="0" w:color="auto"/>
          </w:divBdr>
        </w:div>
        <w:div w:id="1567955930">
          <w:marLeft w:val="0"/>
          <w:marRight w:val="0"/>
          <w:marTop w:val="0"/>
          <w:marBottom w:val="0"/>
          <w:divBdr>
            <w:top w:val="none" w:sz="0" w:space="0" w:color="auto"/>
            <w:left w:val="none" w:sz="0" w:space="0" w:color="auto"/>
            <w:bottom w:val="none" w:sz="0" w:space="0" w:color="auto"/>
            <w:right w:val="none" w:sz="0" w:space="0" w:color="auto"/>
          </w:divBdr>
        </w:div>
        <w:div w:id="1596358204">
          <w:marLeft w:val="0"/>
          <w:marRight w:val="0"/>
          <w:marTop w:val="0"/>
          <w:marBottom w:val="0"/>
          <w:divBdr>
            <w:top w:val="none" w:sz="0" w:space="0" w:color="auto"/>
            <w:left w:val="none" w:sz="0" w:space="0" w:color="auto"/>
            <w:bottom w:val="none" w:sz="0" w:space="0" w:color="auto"/>
            <w:right w:val="none" w:sz="0" w:space="0" w:color="auto"/>
          </w:divBdr>
        </w:div>
        <w:div w:id="1622374909">
          <w:marLeft w:val="0"/>
          <w:marRight w:val="0"/>
          <w:marTop w:val="0"/>
          <w:marBottom w:val="0"/>
          <w:divBdr>
            <w:top w:val="none" w:sz="0" w:space="0" w:color="auto"/>
            <w:left w:val="none" w:sz="0" w:space="0" w:color="auto"/>
            <w:bottom w:val="none" w:sz="0" w:space="0" w:color="auto"/>
            <w:right w:val="none" w:sz="0" w:space="0" w:color="auto"/>
          </w:divBdr>
          <w:divsChild>
            <w:div w:id="1100102149">
              <w:marLeft w:val="360"/>
              <w:marRight w:val="0"/>
              <w:marTop w:val="0"/>
              <w:marBottom w:val="0"/>
              <w:divBdr>
                <w:top w:val="none" w:sz="0" w:space="0" w:color="auto"/>
                <w:left w:val="none" w:sz="0" w:space="0" w:color="auto"/>
                <w:bottom w:val="none" w:sz="0" w:space="0" w:color="auto"/>
                <w:right w:val="none" w:sz="0" w:space="0" w:color="auto"/>
              </w:divBdr>
              <w:divsChild>
                <w:div w:id="1436945717">
                  <w:marLeft w:val="-75"/>
                  <w:marRight w:val="0"/>
                  <w:marTop w:val="30"/>
                  <w:marBottom w:val="30"/>
                  <w:divBdr>
                    <w:top w:val="none" w:sz="0" w:space="0" w:color="auto"/>
                    <w:left w:val="none" w:sz="0" w:space="0" w:color="auto"/>
                    <w:bottom w:val="none" w:sz="0" w:space="0" w:color="auto"/>
                    <w:right w:val="none" w:sz="0" w:space="0" w:color="auto"/>
                  </w:divBdr>
                  <w:divsChild>
                    <w:div w:id="57823620">
                      <w:marLeft w:val="0"/>
                      <w:marRight w:val="0"/>
                      <w:marTop w:val="0"/>
                      <w:marBottom w:val="0"/>
                      <w:divBdr>
                        <w:top w:val="none" w:sz="0" w:space="0" w:color="auto"/>
                        <w:left w:val="none" w:sz="0" w:space="0" w:color="auto"/>
                        <w:bottom w:val="none" w:sz="0" w:space="0" w:color="auto"/>
                        <w:right w:val="none" w:sz="0" w:space="0" w:color="auto"/>
                      </w:divBdr>
                      <w:divsChild>
                        <w:div w:id="756363020">
                          <w:marLeft w:val="0"/>
                          <w:marRight w:val="0"/>
                          <w:marTop w:val="0"/>
                          <w:marBottom w:val="0"/>
                          <w:divBdr>
                            <w:top w:val="none" w:sz="0" w:space="0" w:color="auto"/>
                            <w:left w:val="none" w:sz="0" w:space="0" w:color="auto"/>
                            <w:bottom w:val="none" w:sz="0" w:space="0" w:color="auto"/>
                            <w:right w:val="none" w:sz="0" w:space="0" w:color="auto"/>
                          </w:divBdr>
                        </w:div>
                      </w:divsChild>
                    </w:div>
                    <w:div w:id="518542169">
                      <w:marLeft w:val="0"/>
                      <w:marRight w:val="0"/>
                      <w:marTop w:val="0"/>
                      <w:marBottom w:val="0"/>
                      <w:divBdr>
                        <w:top w:val="none" w:sz="0" w:space="0" w:color="auto"/>
                        <w:left w:val="none" w:sz="0" w:space="0" w:color="auto"/>
                        <w:bottom w:val="none" w:sz="0" w:space="0" w:color="auto"/>
                        <w:right w:val="none" w:sz="0" w:space="0" w:color="auto"/>
                      </w:divBdr>
                      <w:divsChild>
                        <w:div w:id="479930515">
                          <w:marLeft w:val="0"/>
                          <w:marRight w:val="0"/>
                          <w:marTop w:val="0"/>
                          <w:marBottom w:val="0"/>
                          <w:divBdr>
                            <w:top w:val="none" w:sz="0" w:space="0" w:color="auto"/>
                            <w:left w:val="none" w:sz="0" w:space="0" w:color="auto"/>
                            <w:bottom w:val="none" w:sz="0" w:space="0" w:color="auto"/>
                            <w:right w:val="none" w:sz="0" w:space="0" w:color="auto"/>
                          </w:divBdr>
                        </w:div>
                      </w:divsChild>
                    </w:div>
                    <w:div w:id="604726829">
                      <w:marLeft w:val="0"/>
                      <w:marRight w:val="0"/>
                      <w:marTop w:val="0"/>
                      <w:marBottom w:val="0"/>
                      <w:divBdr>
                        <w:top w:val="none" w:sz="0" w:space="0" w:color="auto"/>
                        <w:left w:val="none" w:sz="0" w:space="0" w:color="auto"/>
                        <w:bottom w:val="none" w:sz="0" w:space="0" w:color="auto"/>
                        <w:right w:val="none" w:sz="0" w:space="0" w:color="auto"/>
                      </w:divBdr>
                      <w:divsChild>
                        <w:div w:id="1874227662">
                          <w:marLeft w:val="0"/>
                          <w:marRight w:val="0"/>
                          <w:marTop w:val="0"/>
                          <w:marBottom w:val="0"/>
                          <w:divBdr>
                            <w:top w:val="none" w:sz="0" w:space="0" w:color="auto"/>
                            <w:left w:val="none" w:sz="0" w:space="0" w:color="auto"/>
                            <w:bottom w:val="none" w:sz="0" w:space="0" w:color="auto"/>
                            <w:right w:val="none" w:sz="0" w:space="0" w:color="auto"/>
                          </w:divBdr>
                        </w:div>
                      </w:divsChild>
                    </w:div>
                    <w:div w:id="660933518">
                      <w:marLeft w:val="0"/>
                      <w:marRight w:val="0"/>
                      <w:marTop w:val="0"/>
                      <w:marBottom w:val="0"/>
                      <w:divBdr>
                        <w:top w:val="none" w:sz="0" w:space="0" w:color="auto"/>
                        <w:left w:val="none" w:sz="0" w:space="0" w:color="auto"/>
                        <w:bottom w:val="none" w:sz="0" w:space="0" w:color="auto"/>
                        <w:right w:val="none" w:sz="0" w:space="0" w:color="auto"/>
                      </w:divBdr>
                      <w:divsChild>
                        <w:div w:id="531263287">
                          <w:marLeft w:val="0"/>
                          <w:marRight w:val="0"/>
                          <w:marTop w:val="0"/>
                          <w:marBottom w:val="0"/>
                          <w:divBdr>
                            <w:top w:val="none" w:sz="0" w:space="0" w:color="auto"/>
                            <w:left w:val="none" w:sz="0" w:space="0" w:color="auto"/>
                            <w:bottom w:val="none" w:sz="0" w:space="0" w:color="auto"/>
                            <w:right w:val="none" w:sz="0" w:space="0" w:color="auto"/>
                          </w:divBdr>
                        </w:div>
                      </w:divsChild>
                    </w:div>
                    <w:div w:id="740522854">
                      <w:marLeft w:val="0"/>
                      <w:marRight w:val="0"/>
                      <w:marTop w:val="0"/>
                      <w:marBottom w:val="0"/>
                      <w:divBdr>
                        <w:top w:val="none" w:sz="0" w:space="0" w:color="auto"/>
                        <w:left w:val="none" w:sz="0" w:space="0" w:color="auto"/>
                        <w:bottom w:val="none" w:sz="0" w:space="0" w:color="auto"/>
                        <w:right w:val="none" w:sz="0" w:space="0" w:color="auto"/>
                      </w:divBdr>
                      <w:divsChild>
                        <w:div w:id="113406785">
                          <w:marLeft w:val="0"/>
                          <w:marRight w:val="0"/>
                          <w:marTop w:val="0"/>
                          <w:marBottom w:val="0"/>
                          <w:divBdr>
                            <w:top w:val="none" w:sz="0" w:space="0" w:color="auto"/>
                            <w:left w:val="none" w:sz="0" w:space="0" w:color="auto"/>
                            <w:bottom w:val="none" w:sz="0" w:space="0" w:color="auto"/>
                            <w:right w:val="none" w:sz="0" w:space="0" w:color="auto"/>
                          </w:divBdr>
                        </w:div>
                      </w:divsChild>
                    </w:div>
                    <w:div w:id="1175220003">
                      <w:marLeft w:val="0"/>
                      <w:marRight w:val="0"/>
                      <w:marTop w:val="0"/>
                      <w:marBottom w:val="0"/>
                      <w:divBdr>
                        <w:top w:val="none" w:sz="0" w:space="0" w:color="auto"/>
                        <w:left w:val="none" w:sz="0" w:space="0" w:color="auto"/>
                        <w:bottom w:val="none" w:sz="0" w:space="0" w:color="auto"/>
                        <w:right w:val="none" w:sz="0" w:space="0" w:color="auto"/>
                      </w:divBdr>
                      <w:divsChild>
                        <w:div w:id="2057729347">
                          <w:marLeft w:val="0"/>
                          <w:marRight w:val="0"/>
                          <w:marTop w:val="0"/>
                          <w:marBottom w:val="0"/>
                          <w:divBdr>
                            <w:top w:val="none" w:sz="0" w:space="0" w:color="auto"/>
                            <w:left w:val="none" w:sz="0" w:space="0" w:color="auto"/>
                            <w:bottom w:val="none" w:sz="0" w:space="0" w:color="auto"/>
                            <w:right w:val="none" w:sz="0" w:space="0" w:color="auto"/>
                          </w:divBdr>
                        </w:div>
                      </w:divsChild>
                    </w:div>
                    <w:div w:id="1216501903">
                      <w:marLeft w:val="0"/>
                      <w:marRight w:val="0"/>
                      <w:marTop w:val="0"/>
                      <w:marBottom w:val="0"/>
                      <w:divBdr>
                        <w:top w:val="none" w:sz="0" w:space="0" w:color="auto"/>
                        <w:left w:val="none" w:sz="0" w:space="0" w:color="auto"/>
                        <w:bottom w:val="none" w:sz="0" w:space="0" w:color="auto"/>
                        <w:right w:val="none" w:sz="0" w:space="0" w:color="auto"/>
                      </w:divBdr>
                      <w:divsChild>
                        <w:div w:id="473185236">
                          <w:marLeft w:val="0"/>
                          <w:marRight w:val="0"/>
                          <w:marTop w:val="0"/>
                          <w:marBottom w:val="0"/>
                          <w:divBdr>
                            <w:top w:val="none" w:sz="0" w:space="0" w:color="auto"/>
                            <w:left w:val="none" w:sz="0" w:space="0" w:color="auto"/>
                            <w:bottom w:val="none" w:sz="0" w:space="0" w:color="auto"/>
                            <w:right w:val="none" w:sz="0" w:space="0" w:color="auto"/>
                          </w:divBdr>
                        </w:div>
                      </w:divsChild>
                    </w:div>
                    <w:div w:id="1287202690">
                      <w:marLeft w:val="0"/>
                      <w:marRight w:val="0"/>
                      <w:marTop w:val="0"/>
                      <w:marBottom w:val="0"/>
                      <w:divBdr>
                        <w:top w:val="none" w:sz="0" w:space="0" w:color="auto"/>
                        <w:left w:val="none" w:sz="0" w:space="0" w:color="auto"/>
                        <w:bottom w:val="none" w:sz="0" w:space="0" w:color="auto"/>
                        <w:right w:val="none" w:sz="0" w:space="0" w:color="auto"/>
                      </w:divBdr>
                      <w:divsChild>
                        <w:div w:id="1572619147">
                          <w:marLeft w:val="0"/>
                          <w:marRight w:val="0"/>
                          <w:marTop w:val="0"/>
                          <w:marBottom w:val="0"/>
                          <w:divBdr>
                            <w:top w:val="none" w:sz="0" w:space="0" w:color="auto"/>
                            <w:left w:val="none" w:sz="0" w:space="0" w:color="auto"/>
                            <w:bottom w:val="none" w:sz="0" w:space="0" w:color="auto"/>
                            <w:right w:val="none" w:sz="0" w:space="0" w:color="auto"/>
                          </w:divBdr>
                        </w:div>
                      </w:divsChild>
                    </w:div>
                    <w:div w:id="1333677396">
                      <w:marLeft w:val="0"/>
                      <w:marRight w:val="0"/>
                      <w:marTop w:val="0"/>
                      <w:marBottom w:val="0"/>
                      <w:divBdr>
                        <w:top w:val="none" w:sz="0" w:space="0" w:color="auto"/>
                        <w:left w:val="none" w:sz="0" w:space="0" w:color="auto"/>
                        <w:bottom w:val="none" w:sz="0" w:space="0" w:color="auto"/>
                        <w:right w:val="none" w:sz="0" w:space="0" w:color="auto"/>
                      </w:divBdr>
                      <w:divsChild>
                        <w:div w:id="505247164">
                          <w:marLeft w:val="0"/>
                          <w:marRight w:val="0"/>
                          <w:marTop w:val="0"/>
                          <w:marBottom w:val="0"/>
                          <w:divBdr>
                            <w:top w:val="none" w:sz="0" w:space="0" w:color="auto"/>
                            <w:left w:val="none" w:sz="0" w:space="0" w:color="auto"/>
                            <w:bottom w:val="none" w:sz="0" w:space="0" w:color="auto"/>
                            <w:right w:val="none" w:sz="0" w:space="0" w:color="auto"/>
                          </w:divBdr>
                        </w:div>
                      </w:divsChild>
                    </w:div>
                    <w:div w:id="1686207879">
                      <w:marLeft w:val="0"/>
                      <w:marRight w:val="0"/>
                      <w:marTop w:val="0"/>
                      <w:marBottom w:val="0"/>
                      <w:divBdr>
                        <w:top w:val="none" w:sz="0" w:space="0" w:color="auto"/>
                        <w:left w:val="none" w:sz="0" w:space="0" w:color="auto"/>
                        <w:bottom w:val="none" w:sz="0" w:space="0" w:color="auto"/>
                        <w:right w:val="none" w:sz="0" w:space="0" w:color="auto"/>
                      </w:divBdr>
                      <w:divsChild>
                        <w:div w:id="1065223388">
                          <w:marLeft w:val="0"/>
                          <w:marRight w:val="0"/>
                          <w:marTop w:val="0"/>
                          <w:marBottom w:val="0"/>
                          <w:divBdr>
                            <w:top w:val="none" w:sz="0" w:space="0" w:color="auto"/>
                            <w:left w:val="none" w:sz="0" w:space="0" w:color="auto"/>
                            <w:bottom w:val="none" w:sz="0" w:space="0" w:color="auto"/>
                            <w:right w:val="none" w:sz="0" w:space="0" w:color="auto"/>
                          </w:divBdr>
                        </w:div>
                      </w:divsChild>
                    </w:div>
                    <w:div w:id="1739547969">
                      <w:marLeft w:val="0"/>
                      <w:marRight w:val="0"/>
                      <w:marTop w:val="0"/>
                      <w:marBottom w:val="0"/>
                      <w:divBdr>
                        <w:top w:val="none" w:sz="0" w:space="0" w:color="auto"/>
                        <w:left w:val="none" w:sz="0" w:space="0" w:color="auto"/>
                        <w:bottom w:val="none" w:sz="0" w:space="0" w:color="auto"/>
                        <w:right w:val="none" w:sz="0" w:space="0" w:color="auto"/>
                      </w:divBdr>
                      <w:divsChild>
                        <w:div w:id="1269856007">
                          <w:marLeft w:val="0"/>
                          <w:marRight w:val="0"/>
                          <w:marTop w:val="0"/>
                          <w:marBottom w:val="0"/>
                          <w:divBdr>
                            <w:top w:val="none" w:sz="0" w:space="0" w:color="auto"/>
                            <w:left w:val="none" w:sz="0" w:space="0" w:color="auto"/>
                            <w:bottom w:val="none" w:sz="0" w:space="0" w:color="auto"/>
                            <w:right w:val="none" w:sz="0" w:space="0" w:color="auto"/>
                          </w:divBdr>
                        </w:div>
                      </w:divsChild>
                    </w:div>
                    <w:div w:id="1766488176">
                      <w:marLeft w:val="0"/>
                      <w:marRight w:val="0"/>
                      <w:marTop w:val="0"/>
                      <w:marBottom w:val="0"/>
                      <w:divBdr>
                        <w:top w:val="none" w:sz="0" w:space="0" w:color="auto"/>
                        <w:left w:val="none" w:sz="0" w:space="0" w:color="auto"/>
                        <w:bottom w:val="none" w:sz="0" w:space="0" w:color="auto"/>
                        <w:right w:val="none" w:sz="0" w:space="0" w:color="auto"/>
                      </w:divBdr>
                      <w:divsChild>
                        <w:div w:id="1226991032">
                          <w:marLeft w:val="0"/>
                          <w:marRight w:val="0"/>
                          <w:marTop w:val="0"/>
                          <w:marBottom w:val="0"/>
                          <w:divBdr>
                            <w:top w:val="none" w:sz="0" w:space="0" w:color="auto"/>
                            <w:left w:val="none" w:sz="0" w:space="0" w:color="auto"/>
                            <w:bottom w:val="none" w:sz="0" w:space="0" w:color="auto"/>
                            <w:right w:val="none" w:sz="0" w:space="0" w:color="auto"/>
                          </w:divBdr>
                        </w:div>
                      </w:divsChild>
                    </w:div>
                    <w:div w:id="1774325811">
                      <w:marLeft w:val="0"/>
                      <w:marRight w:val="0"/>
                      <w:marTop w:val="0"/>
                      <w:marBottom w:val="0"/>
                      <w:divBdr>
                        <w:top w:val="none" w:sz="0" w:space="0" w:color="auto"/>
                        <w:left w:val="none" w:sz="0" w:space="0" w:color="auto"/>
                        <w:bottom w:val="none" w:sz="0" w:space="0" w:color="auto"/>
                        <w:right w:val="none" w:sz="0" w:space="0" w:color="auto"/>
                      </w:divBdr>
                      <w:divsChild>
                        <w:div w:id="1430853299">
                          <w:marLeft w:val="0"/>
                          <w:marRight w:val="0"/>
                          <w:marTop w:val="0"/>
                          <w:marBottom w:val="0"/>
                          <w:divBdr>
                            <w:top w:val="none" w:sz="0" w:space="0" w:color="auto"/>
                            <w:left w:val="none" w:sz="0" w:space="0" w:color="auto"/>
                            <w:bottom w:val="none" w:sz="0" w:space="0" w:color="auto"/>
                            <w:right w:val="none" w:sz="0" w:space="0" w:color="auto"/>
                          </w:divBdr>
                        </w:div>
                      </w:divsChild>
                    </w:div>
                    <w:div w:id="1792167432">
                      <w:marLeft w:val="0"/>
                      <w:marRight w:val="0"/>
                      <w:marTop w:val="0"/>
                      <w:marBottom w:val="0"/>
                      <w:divBdr>
                        <w:top w:val="none" w:sz="0" w:space="0" w:color="auto"/>
                        <w:left w:val="none" w:sz="0" w:space="0" w:color="auto"/>
                        <w:bottom w:val="none" w:sz="0" w:space="0" w:color="auto"/>
                        <w:right w:val="none" w:sz="0" w:space="0" w:color="auto"/>
                      </w:divBdr>
                      <w:divsChild>
                        <w:div w:id="543181141">
                          <w:marLeft w:val="0"/>
                          <w:marRight w:val="0"/>
                          <w:marTop w:val="0"/>
                          <w:marBottom w:val="0"/>
                          <w:divBdr>
                            <w:top w:val="none" w:sz="0" w:space="0" w:color="auto"/>
                            <w:left w:val="none" w:sz="0" w:space="0" w:color="auto"/>
                            <w:bottom w:val="none" w:sz="0" w:space="0" w:color="auto"/>
                            <w:right w:val="none" w:sz="0" w:space="0" w:color="auto"/>
                          </w:divBdr>
                        </w:div>
                      </w:divsChild>
                    </w:div>
                    <w:div w:id="1799448376">
                      <w:marLeft w:val="0"/>
                      <w:marRight w:val="0"/>
                      <w:marTop w:val="0"/>
                      <w:marBottom w:val="0"/>
                      <w:divBdr>
                        <w:top w:val="none" w:sz="0" w:space="0" w:color="auto"/>
                        <w:left w:val="none" w:sz="0" w:space="0" w:color="auto"/>
                        <w:bottom w:val="none" w:sz="0" w:space="0" w:color="auto"/>
                        <w:right w:val="none" w:sz="0" w:space="0" w:color="auto"/>
                      </w:divBdr>
                      <w:divsChild>
                        <w:div w:id="1218974928">
                          <w:marLeft w:val="0"/>
                          <w:marRight w:val="0"/>
                          <w:marTop w:val="0"/>
                          <w:marBottom w:val="0"/>
                          <w:divBdr>
                            <w:top w:val="none" w:sz="0" w:space="0" w:color="auto"/>
                            <w:left w:val="none" w:sz="0" w:space="0" w:color="auto"/>
                            <w:bottom w:val="none" w:sz="0" w:space="0" w:color="auto"/>
                            <w:right w:val="none" w:sz="0" w:space="0" w:color="auto"/>
                          </w:divBdr>
                        </w:div>
                      </w:divsChild>
                    </w:div>
                    <w:div w:id="1876458329">
                      <w:marLeft w:val="0"/>
                      <w:marRight w:val="0"/>
                      <w:marTop w:val="0"/>
                      <w:marBottom w:val="0"/>
                      <w:divBdr>
                        <w:top w:val="none" w:sz="0" w:space="0" w:color="auto"/>
                        <w:left w:val="none" w:sz="0" w:space="0" w:color="auto"/>
                        <w:bottom w:val="none" w:sz="0" w:space="0" w:color="auto"/>
                        <w:right w:val="none" w:sz="0" w:space="0" w:color="auto"/>
                      </w:divBdr>
                      <w:divsChild>
                        <w:div w:id="685401858">
                          <w:marLeft w:val="0"/>
                          <w:marRight w:val="0"/>
                          <w:marTop w:val="0"/>
                          <w:marBottom w:val="0"/>
                          <w:divBdr>
                            <w:top w:val="none" w:sz="0" w:space="0" w:color="auto"/>
                            <w:left w:val="none" w:sz="0" w:space="0" w:color="auto"/>
                            <w:bottom w:val="none" w:sz="0" w:space="0" w:color="auto"/>
                            <w:right w:val="none" w:sz="0" w:space="0" w:color="auto"/>
                          </w:divBdr>
                        </w:div>
                      </w:divsChild>
                    </w:div>
                    <w:div w:id="1927182001">
                      <w:marLeft w:val="0"/>
                      <w:marRight w:val="0"/>
                      <w:marTop w:val="0"/>
                      <w:marBottom w:val="0"/>
                      <w:divBdr>
                        <w:top w:val="none" w:sz="0" w:space="0" w:color="auto"/>
                        <w:left w:val="none" w:sz="0" w:space="0" w:color="auto"/>
                        <w:bottom w:val="none" w:sz="0" w:space="0" w:color="auto"/>
                        <w:right w:val="none" w:sz="0" w:space="0" w:color="auto"/>
                      </w:divBdr>
                      <w:divsChild>
                        <w:div w:id="2065132511">
                          <w:marLeft w:val="0"/>
                          <w:marRight w:val="0"/>
                          <w:marTop w:val="0"/>
                          <w:marBottom w:val="0"/>
                          <w:divBdr>
                            <w:top w:val="none" w:sz="0" w:space="0" w:color="auto"/>
                            <w:left w:val="none" w:sz="0" w:space="0" w:color="auto"/>
                            <w:bottom w:val="none" w:sz="0" w:space="0" w:color="auto"/>
                            <w:right w:val="none" w:sz="0" w:space="0" w:color="auto"/>
                          </w:divBdr>
                        </w:div>
                      </w:divsChild>
                    </w:div>
                    <w:div w:id="2076388202">
                      <w:marLeft w:val="0"/>
                      <w:marRight w:val="0"/>
                      <w:marTop w:val="0"/>
                      <w:marBottom w:val="0"/>
                      <w:divBdr>
                        <w:top w:val="none" w:sz="0" w:space="0" w:color="auto"/>
                        <w:left w:val="none" w:sz="0" w:space="0" w:color="auto"/>
                        <w:bottom w:val="none" w:sz="0" w:space="0" w:color="auto"/>
                        <w:right w:val="none" w:sz="0" w:space="0" w:color="auto"/>
                      </w:divBdr>
                      <w:divsChild>
                        <w:div w:id="994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13613">
          <w:marLeft w:val="0"/>
          <w:marRight w:val="0"/>
          <w:marTop w:val="0"/>
          <w:marBottom w:val="0"/>
          <w:divBdr>
            <w:top w:val="none" w:sz="0" w:space="0" w:color="auto"/>
            <w:left w:val="none" w:sz="0" w:space="0" w:color="auto"/>
            <w:bottom w:val="none" w:sz="0" w:space="0" w:color="auto"/>
            <w:right w:val="none" w:sz="0" w:space="0" w:color="auto"/>
          </w:divBdr>
          <w:divsChild>
            <w:div w:id="256598652">
              <w:marLeft w:val="360"/>
              <w:marRight w:val="0"/>
              <w:marTop w:val="0"/>
              <w:marBottom w:val="0"/>
              <w:divBdr>
                <w:top w:val="none" w:sz="0" w:space="0" w:color="auto"/>
                <w:left w:val="none" w:sz="0" w:space="0" w:color="auto"/>
                <w:bottom w:val="none" w:sz="0" w:space="0" w:color="auto"/>
                <w:right w:val="none" w:sz="0" w:space="0" w:color="auto"/>
              </w:divBdr>
            </w:div>
          </w:divsChild>
        </w:div>
        <w:div w:id="1676110704">
          <w:marLeft w:val="0"/>
          <w:marRight w:val="0"/>
          <w:marTop w:val="0"/>
          <w:marBottom w:val="0"/>
          <w:divBdr>
            <w:top w:val="none" w:sz="0" w:space="0" w:color="auto"/>
            <w:left w:val="none" w:sz="0" w:space="0" w:color="auto"/>
            <w:bottom w:val="none" w:sz="0" w:space="0" w:color="auto"/>
            <w:right w:val="none" w:sz="0" w:space="0" w:color="auto"/>
          </w:divBdr>
        </w:div>
        <w:div w:id="1678994972">
          <w:marLeft w:val="0"/>
          <w:marRight w:val="0"/>
          <w:marTop w:val="0"/>
          <w:marBottom w:val="0"/>
          <w:divBdr>
            <w:top w:val="none" w:sz="0" w:space="0" w:color="auto"/>
            <w:left w:val="none" w:sz="0" w:space="0" w:color="auto"/>
            <w:bottom w:val="none" w:sz="0" w:space="0" w:color="auto"/>
            <w:right w:val="none" w:sz="0" w:space="0" w:color="auto"/>
          </w:divBdr>
        </w:div>
        <w:div w:id="1685015753">
          <w:marLeft w:val="0"/>
          <w:marRight w:val="0"/>
          <w:marTop w:val="0"/>
          <w:marBottom w:val="0"/>
          <w:divBdr>
            <w:top w:val="none" w:sz="0" w:space="0" w:color="auto"/>
            <w:left w:val="none" w:sz="0" w:space="0" w:color="auto"/>
            <w:bottom w:val="none" w:sz="0" w:space="0" w:color="auto"/>
            <w:right w:val="none" w:sz="0" w:space="0" w:color="auto"/>
          </w:divBdr>
        </w:div>
        <w:div w:id="1759591714">
          <w:marLeft w:val="0"/>
          <w:marRight w:val="0"/>
          <w:marTop w:val="0"/>
          <w:marBottom w:val="0"/>
          <w:divBdr>
            <w:top w:val="none" w:sz="0" w:space="0" w:color="auto"/>
            <w:left w:val="none" w:sz="0" w:space="0" w:color="auto"/>
            <w:bottom w:val="none" w:sz="0" w:space="0" w:color="auto"/>
            <w:right w:val="none" w:sz="0" w:space="0" w:color="auto"/>
          </w:divBdr>
        </w:div>
        <w:div w:id="1771851908">
          <w:marLeft w:val="0"/>
          <w:marRight w:val="0"/>
          <w:marTop w:val="0"/>
          <w:marBottom w:val="0"/>
          <w:divBdr>
            <w:top w:val="none" w:sz="0" w:space="0" w:color="auto"/>
            <w:left w:val="none" w:sz="0" w:space="0" w:color="auto"/>
            <w:bottom w:val="none" w:sz="0" w:space="0" w:color="auto"/>
            <w:right w:val="none" w:sz="0" w:space="0" w:color="auto"/>
          </w:divBdr>
        </w:div>
        <w:div w:id="1953709012">
          <w:marLeft w:val="0"/>
          <w:marRight w:val="0"/>
          <w:marTop w:val="0"/>
          <w:marBottom w:val="0"/>
          <w:divBdr>
            <w:top w:val="none" w:sz="0" w:space="0" w:color="auto"/>
            <w:left w:val="none" w:sz="0" w:space="0" w:color="auto"/>
            <w:bottom w:val="none" w:sz="0" w:space="0" w:color="auto"/>
            <w:right w:val="none" w:sz="0" w:space="0" w:color="auto"/>
          </w:divBdr>
          <w:divsChild>
            <w:div w:id="227233082">
              <w:marLeft w:val="360"/>
              <w:marRight w:val="0"/>
              <w:marTop w:val="0"/>
              <w:marBottom w:val="0"/>
              <w:divBdr>
                <w:top w:val="none" w:sz="0" w:space="0" w:color="auto"/>
                <w:left w:val="none" w:sz="0" w:space="0" w:color="auto"/>
                <w:bottom w:val="none" w:sz="0" w:space="0" w:color="auto"/>
                <w:right w:val="none" w:sz="0" w:space="0" w:color="auto"/>
              </w:divBdr>
            </w:div>
            <w:div w:id="917254284">
              <w:marLeft w:val="360"/>
              <w:marRight w:val="0"/>
              <w:marTop w:val="0"/>
              <w:marBottom w:val="0"/>
              <w:divBdr>
                <w:top w:val="none" w:sz="0" w:space="0" w:color="auto"/>
                <w:left w:val="none" w:sz="0" w:space="0" w:color="auto"/>
                <w:bottom w:val="none" w:sz="0" w:space="0" w:color="auto"/>
                <w:right w:val="none" w:sz="0" w:space="0" w:color="auto"/>
              </w:divBdr>
            </w:div>
            <w:div w:id="1579630439">
              <w:marLeft w:val="360"/>
              <w:marRight w:val="0"/>
              <w:marTop w:val="0"/>
              <w:marBottom w:val="0"/>
              <w:divBdr>
                <w:top w:val="none" w:sz="0" w:space="0" w:color="auto"/>
                <w:left w:val="none" w:sz="0" w:space="0" w:color="auto"/>
                <w:bottom w:val="none" w:sz="0" w:space="0" w:color="auto"/>
                <w:right w:val="none" w:sz="0" w:space="0" w:color="auto"/>
              </w:divBdr>
            </w:div>
          </w:divsChild>
        </w:div>
        <w:div w:id="1971010532">
          <w:marLeft w:val="0"/>
          <w:marRight w:val="0"/>
          <w:marTop w:val="0"/>
          <w:marBottom w:val="0"/>
          <w:divBdr>
            <w:top w:val="none" w:sz="0" w:space="0" w:color="auto"/>
            <w:left w:val="none" w:sz="0" w:space="0" w:color="auto"/>
            <w:bottom w:val="none" w:sz="0" w:space="0" w:color="auto"/>
            <w:right w:val="none" w:sz="0" w:space="0" w:color="auto"/>
          </w:divBdr>
        </w:div>
      </w:divsChild>
    </w:div>
    <w:div w:id="1263493771">
      <w:bodyDiv w:val="1"/>
      <w:marLeft w:val="0"/>
      <w:marRight w:val="0"/>
      <w:marTop w:val="0"/>
      <w:marBottom w:val="0"/>
      <w:divBdr>
        <w:top w:val="none" w:sz="0" w:space="0" w:color="auto"/>
        <w:left w:val="none" w:sz="0" w:space="0" w:color="auto"/>
        <w:bottom w:val="none" w:sz="0" w:space="0" w:color="auto"/>
        <w:right w:val="none" w:sz="0" w:space="0" w:color="auto"/>
      </w:divBdr>
    </w:div>
    <w:div w:id="1305239545">
      <w:bodyDiv w:val="1"/>
      <w:marLeft w:val="0"/>
      <w:marRight w:val="0"/>
      <w:marTop w:val="0"/>
      <w:marBottom w:val="0"/>
      <w:divBdr>
        <w:top w:val="none" w:sz="0" w:space="0" w:color="auto"/>
        <w:left w:val="none" w:sz="0" w:space="0" w:color="auto"/>
        <w:bottom w:val="none" w:sz="0" w:space="0" w:color="auto"/>
        <w:right w:val="none" w:sz="0" w:space="0" w:color="auto"/>
      </w:divBdr>
    </w:div>
    <w:div w:id="1312176207">
      <w:bodyDiv w:val="1"/>
      <w:marLeft w:val="0"/>
      <w:marRight w:val="0"/>
      <w:marTop w:val="0"/>
      <w:marBottom w:val="0"/>
      <w:divBdr>
        <w:top w:val="none" w:sz="0" w:space="0" w:color="auto"/>
        <w:left w:val="none" w:sz="0" w:space="0" w:color="auto"/>
        <w:bottom w:val="none" w:sz="0" w:space="0" w:color="auto"/>
        <w:right w:val="none" w:sz="0" w:space="0" w:color="auto"/>
      </w:divBdr>
    </w:div>
    <w:div w:id="1363286488">
      <w:bodyDiv w:val="1"/>
      <w:marLeft w:val="0"/>
      <w:marRight w:val="0"/>
      <w:marTop w:val="0"/>
      <w:marBottom w:val="0"/>
      <w:divBdr>
        <w:top w:val="none" w:sz="0" w:space="0" w:color="auto"/>
        <w:left w:val="none" w:sz="0" w:space="0" w:color="auto"/>
        <w:bottom w:val="none" w:sz="0" w:space="0" w:color="auto"/>
        <w:right w:val="none" w:sz="0" w:space="0" w:color="auto"/>
      </w:divBdr>
    </w:div>
    <w:div w:id="1491948846">
      <w:bodyDiv w:val="1"/>
      <w:marLeft w:val="0"/>
      <w:marRight w:val="0"/>
      <w:marTop w:val="0"/>
      <w:marBottom w:val="0"/>
      <w:divBdr>
        <w:top w:val="none" w:sz="0" w:space="0" w:color="auto"/>
        <w:left w:val="none" w:sz="0" w:space="0" w:color="auto"/>
        <w:bottom w:val="none" w:sz="0" w:space="0" w:color="auto"/>
        <w:right w:val="none" w:sz="0" w:space="0" w:color="auto"/>
      </w:divBdr>
    </w:div>
    <w:div w:id="1514878114">
      <w:bodyDiv w:val="1"/>
      <w:marLeft w:val="0"/>
      <w:marRight w:val="0"/>
      <w:marTop w:val="0"/>
      <w:marBottom w:val="0"/>
      <w:divBdr>
        <w:top w:val="none" w:sz="0" w:space="0" w:color="auto"/>
        <w:left w:val="none" w:sz="0" w:space="0" w:color="auto"/>
        <w:bottom w:val="none" w:sz="0" w:space="0" w:color="auto"/>
        <w:right w:val="none" w:sz="0" w:space="0" w:color="auto"/>
      </w:divBdr>
    </w:div>
    <w:div w:id="1612779218">
      <w:bodyDiv w:val="1"/>
      <w:marLeft w:val="0"/>
      <w:marRight w:val="0"/>
      <w:marTop w:val="0"/>
      <w:marBottom w:val="0"/>
      <w:divBdr>
        <w:top w:val="none" w:sz="0" w:space="0" w:color="auto"/>
        <w:left w:val="none" w:sz="0" w:space="0" w:color="auto"/>
        <w:bottom w:val="none" w:sz="0" w:space="0" w:color="auto"/>
        <w:right w:val="none" w:sz="0" w:space="0" w:color="auto"/>
      </w:divBdr>
    </w:div>
    <w:div w:id="1621720073">
      <w:bodyDiv w:val="1"/>
      <w:marLeft w:val="0"/>
      <w:marRight w:val="0"/>
      <w:marTop w:val="0"/>
      <w:marBottom w:val="0"/>
      <w:divBdr>
        <w:top w:val="none" w:sz="0" w:space="0" w:color="auto"/>
        <w:left w:val="none" w:sz="0" w:space="0" w:color="auto"/>
        <w:bottom w:val="none" w:sz="0" w:space="0" w:color="auto"/>
        <w:right w:val="none" w:sz="0" w:space="0" w:color="auto"/>
      </w:divBdr>
    </w:div>
    <w:div w:id="1644845625">
      <w:bodyDiv w:val="1"/>
      <w:marLeft w:val="0"/>
      <w:marRight w:val="0"/>
      <w:marTop w:val="0"/>
      <w:marBottom w:val="0"/>
      <w:divBdr>
        <w:top w:val="none" w:sz="0" w:space="0" w:color="auto"/>
        <w:left w:val="none" w:sz="0" w:space="0" w:color="auto"/>
        <w:bottom w:val="none" w:sz="0" w:space="0" w:color="auto"/>
        <w:right w:val="none" w:sz="0" w:space="0" w:color="auto"/>
      </w:divBdr>
    </w:div>
    <w:div w:id="1981038374">
      <w:bodyDiv w:val="1"/>
      <w:marLeft w:val="0"/>
      <w:marRight w:val="0"/>
      <w:marTop w:val="0"/>
      <w:marBottom w:val="0"/>
      <w:divBdr>
        <w:top w:val="none" w:sz="0" w:space="0" w:color="auto"/>
        <w:left w:val="none" w:sz="0" w:space="0" w:color="auto"/>
        <w:bottom w:val="none" w:sz="0" w:space="0" w:color="auto"/>
        <w:right w:val="none" w:sz="0" w:space="0" w:color="auto"/>
      </w:divBdr>
    </w:div>
    <w:div w:id="199644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rketplace.officialstatistics.org/now-casting-food-prices-in-indonesia-using-social-media-signals" TargetMode="External"/><Relationship Id="rId18" Type="http://schemas.openxmlformats.org/officeDocument/2006/relationships/hyperlink" Target="https://crisisnlp.qcri.org/" TargetMode="External"/><Relationship Id="rId26" Type="http://schemas.openxmlformats.org/officeDocument/2006/relationships/hyperlink" Target="https://crisisnlp.qcri.org/data/tools/TweetsRetrievalTool-v2.0.zip" TargetMode="External"/><Relationship Id="rId3" Type="http://schemas.openxmlformats.org/officeDocument/2006/relationships/customXml" Target="../customXml/item3.xml"/><Relationship Id="rId21" Type="http://schemas.openxmlformats.org/officeDocument/2006/relationships/hyperlink" Target="https://crisisnlp.qcri.org/data/iscram2013_nuggets_datasset/ISCRAM2013_dataset.zip" TargetMode="External"/><Relationship Id="rId34" Type="http://schemas.openxmlformats.org/officeDocument/2006/relationships/hyperlink" Target="https://crisisnlp.qcri.org/crisis-image-datasets-asonam20" TargetMode="External"/><Relationship Id="rId7" Type="http://schemas.openxmlformats.org/officeDocument/2006/relationships/settings" Target="settings.xml"/><Relationship Id="rId12" Type="http://schemas.openxmlformats.org/officeDocument/2006/relationships/hyperlink" Target="https://www.unglobalpulse.org/document/using-twitter-data-to-analyse-public-sentiment-on-fuel-subsidy-policy-reform-in-el-salvador/" TargetMode="External"/><Relationship Id="rId17" Type="http://schemas.openxmlformats.org/officeDocument/2006/relationships/hyperlink" Target="https://www.unglobalpulse.org/project/using-twitter-to-understand-the-post-2015-global-conversation/" TargetMode="External"/><Relationship Id="rId25" Type="http://schemas.openxmlformats.org/officeDocument/2006/relationships/hyperlink" Target="https://crisisnlp.qcri.org/data/acl_icwsm_2018/ACL_ICWSM_2018_datasets.zip" TargetMode="External"/><Relationship Id="rId33" Type="http://schemas.openxmlformats.org/officeDocument/2006/relationships/hyperlink" Target="https://crisisnlp.qcri.org/covid19" TargetMode="External"/><Relationship Id="rId2" Type="http://schemas.openxmlformats.org/officeDocument/2006/relationships/customXml" Target="../customXml/item2.xml"/><Relationship Id="rId16" Type="http://schemas.openxmlformats.org/officeDocument/2006/relationships/hyperlink" Target="https://www.unglobalpulse.org/project/mining-citizen-feedback-data-for-enhanced-local-government-decision-making/" TargetMode="External"/><Relationship Id="rId20" Type="http://schemas.openxmlformats.org/officeDocument/2006/relationships/hyperlink" Target="https://crisisnlp.qcri.org/data/swdm2013_practical_dataset/SWDM2013_dataset.zip" TargetMode="External"/><Relationship Id="rId29" Type="http://schemas.openxmlformats.org/officeDocument/2006/relationships/hyperlink" Target="https://crisisnlp.qcri.org/data/california_wildfire_2018_tweet_ids_4m.cs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globalpulse.org/project/analysing-social-media-conversations-to-understand-public-perceptions-of-sanitation-2014/" TargetMode="External"/><Relationship Id="rId24" Type="http://schemas.openxmlformats.org/officeDocument/2006/relationships/hyperlink" Target="https://crisisnlp.qcri.org/data/iscram2018_twitter_tale/ISCRAM18_datasets.zip" TargetMode="External"/><Relationship Id="rId32" Type="http://schemas.openxmlformats.org/officeDocument/2006/relationships/hyperlink" Target="https://crisisnlp.qcri.org/heritag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unglobalpulse.org/project/feasibility-study-supporting-forest-and-peat-fire-management-using-social-media/" TargetMode="External"/><Relationship Id="rId23" Type="http://schemas.openxmlformats.org/officeDocument/2006/relationships/hyperlink" Target="https://crisisnlp.qcri.org/crisismmd" TargetMode="External"/><Relationship Id="rId28" Type="http://schemas.openxmlformats.org/officeDocument/2006/relationships/hyperlink" Target="https://crisisnlp.qcri.org/data/acl_icwsm_2018/ACL_ICWSM_2018_datasets.zip"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risisnlp.qcri.org/lrec2016/lrec2016.html" TargetMode="External"/><Relationship Id="rId31" Type="http://schemas.openxmlformats.org/officeDocument/2006/relationships/hyperlink" Target="https://crisisnlp.qcri.org/data/eyewitness_tweets_annotations_14k_public.zi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globalpulse.org/project/nowcasting-food-prices-in-indonesia-using-social-media-signals-2014/" TargetMode="External"/><Relationship Id="rId22" Type="http://schemas.openxmlformats.org/officeDocument/2006/relationships/hyperlink" Target="https://github.com/CrisisNLP/deep-learning-for-big-crisis-data" TargetMode="External"/><Relationship Id="rId27" Type="http://schemas.openxmlformats.org/officeDocument/2006/relationships/hyperlink" Target="https://crisisnlp.qcri.org/data/ASONAM17_damage_images/ASONAM17_Damage_Image_Dataset.tar.gz" TargetMode="External"/><Relationship Id="rId30" Type="http://schemas.openxmlformats.org/officeDocument/2006/relationships/hyperlink" Target="https://en.wikipedia.org/wiki/Camp_Fire_(2018)"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crisisnlp.qcr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066A1B-0B74-9743-B4F0-F185533957C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CBD0C805341E4DA2A658D2620F58EE" ma:contentTypeVersion="11" ma:contentTypeDescription="Create a new document." ma:contentTypeScope="" ma:versionID="9df69332b3e58344d2ec846eb051f68a">
  <xsd:schema xmlns:xsd="http://www.w3.org/2001/XMLSchema" xmlns:xs="http://www.w3.org/2001/XMLSchema" xmlns:p="http://schemas.microsoft.com/office/2006/metadata/properties" xmlns:ns2="c44a3d72-959e-4281-b99e-5bb28e5ed94d" xmlns:ns3="c629363c-03af-4bf7-95b0-07c7b791a769" targetNamespace="http://schemas.microsoft.com/office/2006/metadata/properties" ma:root="true" ma:fieldsID="c82bfa3a64f66fbeafc4a7a1a3b605c5" ns2:_="" ns3:_="">
    <xsd:import namespace="c44a3d72-959e-4281-b99e-5bb28e5ed94d"/>
    <xsd:import namespace="c629363c-03af-4bf7-95b0-07c7b791a7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3d72-959e-4281-b99e-5bb28e5ed9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29363c-03af-4bf7-95b0-07c7b791a7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7237EC-A80F-414B-AE2E-2C255F3187B4}">
  <ds:schemaRefs>
    <ds:schemaRef ds:uri="http://schemas.microsoft.com/sharepoint/v3/contenttype/forms"/>
  </ds:schemaRefs>
</ds:datastoreItem>
</file>

<file path=customXml/itemProps2.xml><?xml version="1.0" encoding="utf-8"?>
<ds:datastoreItem xmlns:ds="http://schemas.openxmlformats.org/officeDocument/2006/customXml" ds:itemID="{A3515585-8990-4EFD-A143-074E8DECF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3d72-959e-4281-b99e-5bb28e5ed94d"/>
    <ds:schemaRef ds:uri="c629363c-03af-4bf7-95b0-07c7b791a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22659-9FD6-41E8-854A-6F16C5366FFA}">
  <ds:schemaRefs>
    <ds:schemaRef ds:uri="http://schemas.openxmlformats.org/officeDocument/2006/bibliography"/>
  </ds:schemaRefs>
</ds:datastoreItem>
</file>

<file path=customXml/itemProps4.xml><?xml version="1.0" encoding="utf-8"?>
<ds:datastoreItem xmlns:ds="http://schemas.openxmlformats.org/officeDocument/2006/customXml" ds:itemID="{72738889-B258-4CE0-9F64-DC6FF2C35F44}">
  <ds:schemaRefs>
    <ds:schemaRef ds:uri="http://purl.org/dc/elements/1.1/"/>
    <ds:schemaRef ds:uri="http://schemas.microsoft.com/office/2006/metadata/properties"/>
    <ds:schemaRef ds:uri="http://purl.org/dc/terms/"/>
    <ds:schemaRef ds:uri="http://schemas.openxmlformats.org/package/2006/metadata/core-properties"/>
    <ds:schemaRef ds:uri="c629363c-03af-4bf7-95b0-07c7b791a769"/>
    <ds:schemaRef ds:uri="http://schemas.microsoft.com/office/2006/documentManagement/types"/>
    <ds:schemaRef ds:uri="c44a3d72-959e-4281-b99e-5bb28e5ed94d"/>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1948</Words>
  <Characters>11110</Characters>
  <Application>Microsoft Office Word</Application>
  <DocSecurity>0</DocSecurity>
  <Lines>92</Lines>
  <Paragraphs>26</Paragraphs>
  <ScaleCrop>false</ScaleCrop>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Nothnagel</dc:creator>
  <cp:keywords/>
  <dc:description/>
  <cp:lastModifiedBy>Dina Akylbekova</cp:lastModifiedBy>
  <cp:revision>117</cp:revision>
  <dcterms:created xsi:type="dcterms:W3CDTF">2020-03-25T20:10:00Z</dcterms:created>
  <dcterms:modified xsi:type="dcterms:W3CDTF">2020-12-24T18:08:00Z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0x010100EDCBD0C805341E4DA2A658D2620F58EE</vt:lpwstr>
  </property>
  <property fmtid="{D5CDD505-2E9C-101B-9397-08002B2CF9AE}" pid="3" name="grammarly_documentId">
    <vt:lpwstr>documentId_2452</vt:lpwstr>
  </property>
  <property fmtid="{D5CDD505-2E9C-101B-9397-08002B2CF9AE}" pid="4" name="grammarly_documentContext">
    <vt:lpwstr>{"goals":[],"domain":"general","emotions":[],"dialect":"british"}</vt:lpwstr>
  </property>
</Properties>
</file>