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exact" w:line="240" w:before="60" w:after="60"/>
        <w:ind w:left="60" w:right="60" w:hanging="0"/>
        <w:jc w:val="center"/>
        <w:rPr/>
      </w:pPr>
      <w:r>
        <w:rPr/>
        <w:t>Partially restrained model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3150"/>
        <w:gridCol w:w="1711"/>
        <w:gridCol w:w="900"/>
        <w:gridCol w:w="1800"/>
        <w:gridCol w:w="717"/>
        <w:gridCol w:w="793"/>
      </w:tblGrid>
      <w:tr>
        <w:trPr>
          <w:tblHeader w:val="true"/>
        </w:trPr>
        <w:tc>
          <w:tcPr>
            <w:tcW w:w="315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path</w:t>
            </w:r>
          </w:p>
        </w:tc>
        <w:tc>
          <w:tcPr>
            <w:tcW w:w="171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beta</w:t>
            </w:r>
          </w:p>
        </w:tc>
        <w:tc>
          <w:tcPr>
            <w:tcW w:w="180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b [95% CI]</w:t>
            </w:r>
          </w:p>
        </w:tc>
        <w:tc>
          <w:tcPr>
            <w:tcW w:w="71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</w:t>
            </w:r>
          </w:p>
        </w:tc>
        <w:tc>
          <w:tcPr>
            <w:tcW w:w="79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</w:t>
            </w:r>
          </w:p>
        </w:tc>
      </w:tr>
      <w:tr>
        <w:trPr/>
        <w:tc>
          <w:tcPr>
            <w:tcW w:w="315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(T1), intercept</w:t>
            </w:r>
          </w:p>
        </w:tc>
        <w:tc>
          <w:tcPr>
            <w:tcW w:w="171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2.62**</w:t>
            </w:r>
          </w:p>
        </w:tc>
        <w:tc>
          <w:tcPr>
            <w:tcW w:w="180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3.68 [3.26; 4.13]</w:t>
            </w:r>
          </w:p>
        </w:tc>
        <w:tc>
          <w:tcPr>
            <w:tcW w:w="71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0.23</w:t>
            </w:r>
          </w:p>
        </w:tc>
        <w:tc>
          <w:tcPr>
            <w:tcW w:w="79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(T1)&lt;--Secure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0.71**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2.11 [1.57; 2.62]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3.1**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4.03 [3.54; 4.51]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(T1)&lt;--Secure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0.68**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2.11 [1.57; 2.62]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0.54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0.9 [-0.44; 2.22]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0.68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.186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0.25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 [-0.01; 0.62]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.067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0.18*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0.23 [0.02; 0.44]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0.11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.03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1.04 [0.03; 2.02]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0.51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.04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2.36**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2.69 [1.28; 4.16]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0.73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0.34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 [-0.01; 0.62]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.067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0.28*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0.23 [0.02; 0.44]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0.11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.03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-0.1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-0.26 [-1.21; 0.69]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0.48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.591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3.8**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4.35 [2.99; 5.65]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0.67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0.78**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0.54 [0.35; 0.71]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0.09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-0.33*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-0.33 [-0.68; -0.05]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.04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3.88**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4.35 [2.99; 5.65]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0.67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 [-0.22; 0.44]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.339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0.15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 [-0.13; 0.3]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0.11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.356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Secure attachment (T1),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1.56**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0.74 [0.59; 0.86]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Secure attachment (T1), intercept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1.76**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0.74 [0.59; 0.86]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0.07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(T2)&lt;--&gt;Mentalization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0.63**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1.74 [1.03; 2.99]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0.46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(T2)&lt;--&gt;Mentalization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0.77**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 [0.71; 1.56]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(T1)&lt;--&gt;Mentalization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0.97 [0.63; 1.42]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(T1)&lt;--&gt;Mentalization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0.54**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0.91 [0.56; 1.39]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0.21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(T2)&lt;--&gt;Parental sensitivity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0.54**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0.71 [0.51; 1.04]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0.13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(T2)&lt;--&gt;Parental sensitivity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0.93**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1.16 [0.85; 1.61]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0.19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Secure attachment (T1)&lt;--&gt;Secure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father&lt;-&gt;father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0.22 [0.15; 0.27]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0.03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Secure attachment (T1)&lt;--&gt;Secure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mother&lt;-&gt;mother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1**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0.18 [0.09; 0.23]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0.04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(T2)&lt;--&gt;Mentalization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0.35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0.46 [0.01; 1.04]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.075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Mentalization (T1)&lt;--&gt;Mentalization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0.46**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0.43 [0.18; 0.76]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.003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Secure attachment (T1)&lt;--&gt;Secure attachment (T1)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0.5**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 [0.04; 0.17]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0.03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.004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Parental sensitivity (T2)&lt;--&gt;Parental sensitivity (T2)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father&lt;-&gt;mother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0.23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 [-0.03; 0.52]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0.14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.138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h1a_father&lt;--seVV*rfA*rf1B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h&lt;-s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0.14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0.34 [0.01; 0.79]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0.19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.084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h1a_mother&lt;--seMM*rfA*rf1B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h&lt;-s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0.03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 [-0.08; 0.48]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0.13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.451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h1b_father&lt;--seVV*rfA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h&lt;-s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0.2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0.16 [0; 0.35]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0.09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.066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h1b_mother&lt;--seMM*rfA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h&lt;-s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0.04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0.05 [-0.04; 0.21]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.435</w:t>
            </w:r>
          </w:p>
        </w:tc>
      </w:tr>
      <w:tr>
        <w:trPr/>
        <w:tc>
          <w:tcPr>
            <w:tcW w:w="31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h3_father&lt;--rfP*seVV</w:t>
            </w:r>
          </w:p>
        </w:tc>
        <w:tc>
          <w:tcPr>
            <w:tcW w:w="171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h&lt;-r</w:t>
            </w:r>
          </w:p>
        </w:tc>
        <w:tc>
          <w:tcPr>
            <w:tcW w:w="9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0.14*</w:t>
            </w:r>
          </w:p>
        </w:tc>
        <w:tc>
          <w:tcPr>
            <w:tcW w:w="18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0.12 [0.02; 0.26]</w:t>
            </w:r>
          </w:p>
        </w:tc>
        <w:tc>
          <w:tcPr>
            <w:tcW w:w="7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0.06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.048</w:t>
            </w:r>
          </w:p>
        </w:tc>
      </w:tr>
      <w:tr>
        <w:trPr/>
        <w:tc>
          <w:tcPr>
            <w:tcW w:w="315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h3_mother&lt;--rfP*seMM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h&lt;-r</w:t>
            </w:r>
          </w:p>
        </w:tc>
        <w:tc>
          <w:tcPr>
            <w:tcW w:w="90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0.03</w:t>
            </w:r>
          </w:p>
        </w:tc>
        <w:tc>
          <w:tcPr>
            <w:tcW w:w="180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0.04 [-0.04; 0.13]</w:t>
            </w:r>
          </w:p>
        </w:tc>
        <w:tc>
          <w:tcPr>
            <w:tcW w:w="71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0.04</w:t>
            </w:r>
          </w:p>
        </w:tc>
        <w:tc>
          <w:tcPr>
            <w:tcW w:w="79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.395</w:t>
            </w:r>
          </w:p>
        </w:tc>
      </w:tr>
      <w:tr>
        <w:trPr/>
        <w:tc>
          <w:tcPr>
            <w:tcW w:w="9071" w:type="dxa"/>
            <w:gridSpan w:val="6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Chi-Sq=15.342 (p=0.571); CFI=1; TLI=1.021; RMSEA=0 95% CI [0-0.13]; N=40</w:t>
            </w:r>
          </w:p>
        </w:tc>
      </w:tr>
      <w:tr>
        <w:trPr/>
        <w:tc>
          <w:tcPr>
            <w:tcW w:w="9071" w:type="dxa"/>
            <w:gridSpan w:val="6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beta is the path coefficient with all variables standardized.</w:t>
            </w:r>
          </w:p>
        </w:tc>
      </w:tr>
      <w:tr>
        <w:trPr/>
        <w:tc>
          <w:tcPr>
            <w:tcW w:w="9071" w:type="dxa"/>
            <w:gridSpan w:val="6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b [95% CI] is the unstandardized path coefficient with a 95% bias-corrected and accelerated confidence interval.</w:t>
            </w:r>
          </w:p>
        </w:tc>
      </w:tr>
      <w:tr>
        <w:trPr/>
        <w:tc>
          <w:tcPr>
            <w:tcW w:w="9071" w:type="dxa"/>
            <w:gridSpan w:val="6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se is the bootstrapped standard error of the estimate.</w:t>
            </w:r>
          </w:p>
        </w:tc>
      </w:tr>
      <w:tr>
        <w:trPr/>
        <w:tc>
          <w:tcPr>
            <w:tcW w:w="9071" w:type="dxa"/>
            <w:gridSpan w:val="6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* p &lt; .05; ** p &lt; .01</w:t>
            </w:r>
          </w:p>
        </w:tc>
      </w:tr>
      <w:tr>
        <w:trPr/>
        <w:tc>
          <w:tcPr>
            <w:tcW w:w="9071" w:type="dxa"/>
            <w:gridSpan w:val="6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0"/>
                <w:szCs w:val="20"/>
                <w:u w:val="none"/>
              </w:rPr>
              <w:t>all calculations are based on 10,000 bootstrap replicates.</w:t>
            </w:r>
          </w:p>
        </w:tc>
      </w:tr>
    </w:tbl>
    <w:sectPr>
      <w:type w:val="nextPage"/>
      <w:pgSz w:w="11952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LibreOffice/7.1.2.2$Windows_X86_64 LibreOffice_project/8a45595d069ef5570103caea1b71cc9d82b2aae4</Application>
  <AppVersion>15.0000</AppVersion>
  <Pages>3</Pages>
  <Words>492</Words>
  <Characters>3162</Characters>
  <CharactersWithSpaces>3383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2025-02-21T16:44:17Z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