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cross-validation model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ΔELPD vs null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Pareto-k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-1680.5 (35.5)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 (reference)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-1686.4 (33.8)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 (19.0)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-1714.4 (35.2)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-33.8 (12.4)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-1742.8 (35.3)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-62.3 (76.5)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-1690.3 (35.3)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-9.8 (8.4)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-1729.0 (35.5)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-48.4 (31.3)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-1674.8 (35.8)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 (15.4)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-1663.5 (35.5)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 (34.1)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-1853.0 (34.6)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-172.5 (96.6)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ELPD = expected log pointwise predictive density (approximate LOO); higher is better. ΔELPD is relative to the null model with cluster-robust SE (positive favours the row model). Max Pareto-k &lt; 0.7 indicates reliable LOO. Pooled across imputations.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2026-07-28T12:48:06Z</dcterms:modified>
  <cp:category/>
</cp:coreProperties>
</file>