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IDs</w:t>
            </w:r>
          </w:p>
        </w:tc>
      </w:tr>
      <w:tr>
        <w:trPr>
          <w:trHeight w:val="614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Deep learning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382; 43; 447; 455; 75</w:t>
            </w:r>
          </w:p>
        </w:tc>
      </w:tr>
      <w:tr>
        <w:trPr>
          <w:trHeight w:val="614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FF-NN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459; 486</w:t>
            </w:r>
          </w:p>
        </w:tc>
      </w:tr>
      <w:tr>
        <w:trPr>
          <w:trHeight w:val="614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253; 305; 55; 75</w:t>
            </w:r>
          </w:p>
        </w:tc>
      </w:tr>
      <w:tr>
        <w:trPr>
          <w:trHeight w:val="614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Temporal deep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Autoencoder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28; 475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TCM/CNN+LSTM/CRNN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266; 374; 382; 401</w:t>
            </w:r>
          </w:p>
        </w:tc>
      </w:tr>
      <w:tr>
        <w:trPr>
          <w:trHeight w:val="600" w:hRule="auto"/>
        </w:trPr>
        body 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Tree-based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330; 36</w:t>
            </w:r>
          </w:p>
        </w:tc>
      </w:tr>
      <w:tr>
        <w:trPr>
          <w:trHeight w:val="60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298; 75</w:t>
            </w:r>
          </w:p>
        </w:tc>
      </w:tr>
      <w:tr>
        <w:trPr>
          <w:trHeight w:val="60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330; 455; 55; 75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Kernel-based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147; 330; 445; 495; 61; 75</w:t>
            </w:r>
          </w:p>
        </w:tc>
      </w:tr>
      <w:tr>
        <w:trPr>
          <w:trHeight w:val="572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330; 55</w:t>
            </w:r>
          </w:p>
        </w:tc>
      </w:tr>
      <w:tr>
        <w:trPr>
          <w:trHeight w:val="600" w:hRule="auto"/>
        </w:trPr>
        body14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Distance-based 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278; 330; 55</w:t>
            </w:r>
          </w:p>
        </w:tc>
      </w:tr>
      <w:tr>
        <w:trPr>
          <w:trHeight w:val="615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unspecified distance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14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Probability-based methods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36; 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2026-07-10T16:14:26Z</dcterms:modified>
  <cp:category/>
</cp:coreProperties>
</file>