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78F80" w14:textId="5A54EBA4" w:rsidR="001816C9" w:rsidRDefault="001816C9" w:rsidP="001816C9">
      <w:pPr>
        <w:pStyle w:val="KeinLeerraum"/>
        <w:jc w:val="center"/>
        <w:rPr>
          <w:b/>
          <w:bCs/>
        </w:rPr>
      </w:pPr>
      <w:r>
        <w:rPr>
          <w:b/>
          <w:bCs/>
        </w:rPr>
        <w:t>Vorlesung 2 – Exam Assignments</w:t>
      </w:r>
    </w:p>
    <w:p w14:paraId="7D89E2F0" w14:textId="77777777" w:rsidR="001816C9" w:rsidRDefault="001816C9" w:rsidP="001816C9">
      <w:pPr>
        <w:pStyle w:val="KeinLeerraum"/>
        <w:jc w:val="center"/>
      </w:pPr>
    </w:p>
    <w:p w14:paraId="3C66D298" w14:textId="12BC0466" w:rsidR="001816C9" w:rsidRDefault="001816C9" w:rsidP="001816C9">
      <w:pPr>
        <w:pStyle w:val="KeinLeerraum"/>
        <w:numPr>
          <w:ilvl w:val="0"/>
          <w:numId w:val="3"/>
        </w:numPr>
      </w:pPr>
      <w:r>
        <w:t>What causes false sharing?</w:t>
      </w:r>
    </w:p>
    <w:p w14:paraId="0E4E84A6" w14:textId="1D0A77FF" w:rsidR="001816C9" w:rsidRDefault="00451143" w:rsidP="001816C9">
      <w:pPr>
        <w:pStyle w:val="KeinLeerraum"/>
      </w:pPr>
      <w:r>
        <w:rPr>
          <w:noProof/>
        </w:rPr>
        <w:drawing>
          <wp:inline distT="0" distB="0" distL="0" distR="0" wp14:anchorId="3746CBEF" wp14:editId="35AA335A">
            <wp:extent cx="5759450" cy="2730500"/>
            <wp:effectExtent l="0" t="0" r="0" b="0"/>
            <wp:docPr id="196850895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0710C" w14:textId="77777777" w:rsidR="001816C9" w:rsidRDefault="001816C9" w:rsidP="001816C9">
      <w:pPr>
        <w:pStyle w:val="KeinLeerraum"/>
      </w:pPr>
    </w:p>
    <w:p w14:paraId="4C04D85B" w14:textId="482CBFF5" w:rsidR="001816C9" w:rsidRPr="001816C9" w:rsidRDefault="001816C9" w:rsidP="001816C9">
      <w:pPr>
        <w:pStyle w:val="KeinLeerraum"/>
        <w:numPr>
          <w:ilvl w:val="0"/>
          <w:numId w:val="3"/>
        </w:numPr>
      </w:pPr>
      <w:r>
        <w:t>Performance gains after Moore’s law ends</w:t>
      </w:r>
    </w:p>
    <w:p w14:paraId="70A0BC8F" w14:textId="60CC7E59" w:rsidR="001816C9" w:rsidRDefault="001816C9" w:rsidP="00B22736">
      <w:pPr>
        <w:pStyle w:val="KeinLeerraum"/>
      </w:pPr>
      <w:r>
        <w:rPr>
          <w:noProof/>
        </w:rPr>
        <w:drawing>
          <wp:inline distT="0" distB="0" distL="0" distR="0" wp14:anchorId="20180DB3" wp14:editId="77A9535C">
            <wp:extent cx="5760720" cy="3580130"/>
            <wp:effectExtent l="0" t="0" r="0" b="1270"/>
            <wp:docPr id="1801047950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47950" name="Grafik 1" descr="Ein Bild, das Text, Screenshot, Schrift, Reih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A4FC" w14:textId="10B19BFA" w:rsidR="00B22736" w:rsidRDefault="00B22736" w:rsidP="00B22736">
      <w:pPr>
        <w:pStyle w:val="KeinLeerraum"/>
        <w:numPr>
          <w:ilvl w:val="0"/>
          <w:numId w:val="1"/>
        </w:numPr>
      </w:pPr>
      <w:r>
        <w:t>Die Autoren unterscheiden in Computersystemen zwischen der „Spitze“ und dem „Boden“</w:t>
      </w:r>
    </w:p>
    <w:p w14:paraId="5234FED4" w14:textId="413E3292" w:rsidR="00B22736" w:rsidRDefault="00B22736" w:rsidP="00B22736">
      <w:pPr>
        <w:pStyle w:val="KeinLeerraum"/>
        <w:numPr>
          <w:ilvl w:val="0"/>
          <w:numId w:val="1"/>
        </w:numPr>
      </w:pPr>
      <w:r>
        <w:t xml:space="preserve">Mit dem Boden ist die </w:t>
      </w:r>
      <w:r w:rsidR="00BC1B08">
        <w:t>Halbleitertechnologie</w:t>
      </w:r>
      <w:r>
        <w:t xml:space="preserve"> gemeint</w:t>
      </w:r>
    </w:p>
    <w:p w14:paraId="4F2EF4A9" w14:textId="4AF46DD6" w:rsidR="00B22736" w:rsidRDefault="00B22736" w:rsidP="00B22736">
      <w:pPr>
        <w:pStyle w:val="KeinLeerraum"/>
        <w:numPr>
          <w:ilvl w:val="0"/>
          <w:numId w:val="1"/>
        </w:numPr>
      </w:pPr>
      <w:r>
        <w:t>Die vergangenen Leistungssteigerungen in der Computerentwicklung beruhten zu großen Teilen auf der Miniaturisierung der Halbleiter (Moores-Gesetz: Verdopplung der Halbleiter auf einem Computerchip verdoppelt sich alle 2 Jahre)</w:t>
      </w:r>
    </w:p>
    <w:p w14:paraId="24CBE3BB" w14:textId="19C2BD8D" w:rsidR="00B22736" w:rsidRDefault="00B22736" w:rsidP="00B22736">
      <w:pPr>
        <w:pStyle w:val="KeinLeerraum"/>
        <w:numPr>
          <w:ilvl w:val="0"/>
          <w:numId w:val="1"/>
        </w:numPr>
      </w:pPr>
      <w:r>
        <w:t>Aufgrund physikalischer Grenzen schreitet diese Miniaturisierung allerdings immer langsamer voran</w:t>
      </w:r>
      <w:r w:rsidR="00BC1B08">
        <w:t xml:space="preserve"> – Möglichkeiten für Leistungssteigerungen am Boden nehmen dramatisch ab</w:t>
      </w:r>
    </w:p>
    <w:p w14:paraId="136E16FA" w14:textId="7CF1B17E" w:rsidR="00BC1B08" w:rsidRDefault="00BC1B08" w:rsidP="00BC1B08">
      <w:pPr>
        <w:pStyle w:val="KeinLeerraum"/>
        <w:numPr>
          <w:ilvl w:val="0"/>
          <w:numId w:val="1"/>
        </w:numPr>
      </w:pPr>
      <w:r>
        <w:t>Autoren sehen aber noch große Verbesserungsmöglichkeiten an der Spitze (höhere Ebene der Computertechnologie)</w:t>
      </w:r>
    </w:p>
    <w:p w14:paraId="368A71D4" w14:textId="77777777" w:rsidR="00A775E2" w:rsidRDefault="00A775E2" w:rsidP="00A775E2">
      <w:pPr>
        <w:pStyle w:val="KeinLeerraum"/>
        <w:numPr>
          <w:ilvl w:val="0"/>
          <w:numId w:val="1"/>
        </w:numPr>
      </w:pPr>
      <w:r>
        <w:lastRenderedPageBreak/>
        <w:t>Im Gegensatz zum Moor’schen Gesetz, dass die Leistungssteigerungen für alle gleich angehoben hat, wird die Verbesserung der Spitze nur opportunistische, ungleichmäßige und sporadische Gewinne bringen</w:t>
      </w:r>
    </w:p>
    <w:p w14:paraId="50E68508" w14:textId="166675C1" w:rsidR="00A775E2" w:rsidRDefault="00A775E2" w:rsidP="00A775E2">
      <w:pPr>
        <w:pStyle w:val="KeinLeerraum"/>
        <w:numPr>
          <w:ilvl w:val="0"/>
          <w:numId w:val="1"/>
        </w:numPr>
      </w:pPr>
      <w:r w:rsidRPr="0057481F">
        <w:t>Großteil der</w:t>
      </w:r>
      <w:r>
        <w:t xml:space="preserve"> </w:t>
      </w:r>
      <w:r w:rsidRPr="0057481F">
        <w:t>vorhandenen Software</w:t>
      </w:r>
      <w:r>
        <w:t xml:space="preserve"> nutzt</w:t>
      </w:r>
      <w:r w:rsidRPr="0057481F">
        <w:t xml:space="preserve"> die architektonischen</w:t>
      </w:r>
      <w:r>
        <w:t xml:space="preserve"> </w:t>
      </w:r>
      <w:r w:rsidRPr="0057481F">
        <w:t>Merkmale von Chips, wie z. B.</w:t>
      </w:r>
      <w:r>
        <w:t xml:space="preserve"> </w:t>
      </w:r>
      <w:r w:rsidRPr="0057481F">
        <w:t>Parallelprozessoren und Vektoreinheiten,</w:t>
      </w:r>
      <w:r>
        <w:t xml:space="preserve"> </w:t>
      </w:r>
      <w:r w:rsidRPr="0057481F">
        <w:t>nicht au</w:t>
      </w:r>
      <w:r>
        <w:t>s</w:t>
      </w:r>
    </w:p>
    <w:p w14:paraId="1A8FF4B6" w14:textId="788C6C9A" w:rsidR="00BC1B08" w:rsidRDefault="00BC1B08" w:rsidP="00BC1B08">
      <w:pPr>
        <w:pStyle w:val="KeinLeerraum"/>
        <w:numPr>
          <w:ilvl w:val="0"/>
          <w:numId w:val="1"/>
        </w:numPr>
      </w:pPr>
      <w:r>
        <w:t>Einteilung der Spitze in 3 Schichten: Hardware-Architektur (programmierbare digitale Schaltungen, die Berechnungen durchführen) Software (Code, der die digitalen Schaltungen anweist, was zu berechnen ist) Algorithmen (effiziente Problemlösungsroutinen, die eine Berechnung organisieren)</w:t>
      </w:r>
    </w:p>
    <w:p w14:paraId="64CA515B" w14:textId="77777777" w:rsidR="00A775E2" w:rsidRDefault="0057481F" w:rsidP="0057481F">
      <w:pPr>
        <w:pStyle w:val="KeinLeerraum"/>
        <w:numPr>
          <w:ilvl w:val="0"/>
          <w:numId w:val="1"/>
        </w:numPr>
      </w:pPr>
      <w:r>
        <w:t>Umstrukturierung von Software (Software performance engineering) kann dazu beitragen, dass Anwendungen schneller laufen</w:t>
      </w:r>
    </w:p>
    <w:p w14:paraId="78145A4E" w14:textId="290D4A3F" w:rsidR="00A775E2" w:rsidRDefault="0057481F" w:rsidP="00A775E2">
      <w:pPr>
        <w:pStyle w:val="KeinLeerraum"/>
        <w:numPr>
          <w:ilvl w:val="1"/>
          <w:numId w:val="1"/>
        </w:numPr>
      </w:pPr>
      <w:r>
        <w:t>entfernen aufgeblähter Programme</w:t>
      </w:r>
      <w:r w:rsidR="005B01EB">
        <w:t xml:space="preserve"> (einfaches Programmieren spart Zeit, erzeugt aber langsame Programme)</w:t>
      </w:r>
    </w:p>
    <w:p w14:paraId="5FB167BE" w14:textId="138A852E" w:rsidR="0057481F" w:rsidRDefault="0057481F" w:rsidP="00A775E2">
      <w:pPr>
        <w:pStyle w:val="KeinLeerraum"/>
        <w:numPr>
          <w:ilvl w:val="1"/>
          <w:numId w:val="1"/>
        </w:numPr>
      </w:pPr>
      <w:r>
        <w:t>Zuschneiden der Software auf bestimmte Merkmale der Hardware-Architektur</w:t>
      </w:r>
      <w:r w:rsidR="00A775E2">
        <w:t xml:space="preserve"> </w:t>
      </w:r>
      <w:r w:rsidR="005B01EB">
        <w:t xml:space="preserve">zB. </w:t>
      </w:r>
      <w:r w:rsidR="00A775E2">
        <w:t>Parallelität</w:t>
      </w:r>
      <w:r w:rsidR="005B01EB">
        <w:t xml:space="preserve"> oder</w:t>
      </w:r>
      <w:r w:rsidR="00A775E2">
        <w:t xml:space="preserve"> Lokalität (Fähigkeit effizient auf Datenelemente zuzugreifen)</w:t>
      </w:r>
    </w:p>
    <w:p w14:paraId="7942823D" w14:textId="78A27649" w:rsidR="005B01EB" w:rsidRDefault="005B01EB" w:rsidP="005B01EB">
      <w:pPr>
        <w:pStyle w:val="KeinLeerraum"/>
        <w:numPr>
          <w:ilvl w:val="0"/>
          <w:numId w:val="1"/>
        </w:numPr>
      </w:pPr>
      <w:r>
        <w:t>Neue Algorithmen können Leistungssteigerungen bringen</w:t>
      </w:r>
    </w:p>
    <w:p w14:paraId="078B5BBE" w14:textId="65B2565D" w:rsidR="005B01EB" w:rsidRDefault="005B01EB" w:rsidP="005B01EB">
      <w:pPr>
        <w:pStyle w:val="KeinLeerraum"/>
        <w:numPr>
          <w:ilvl w:val="1"/>
          <w:numId w:val="1"/>
        </w:numPr>
      </w:pPr>
      <w:r>
        <w:t>Angriff auf neue Problembereiche (es treten neue Probleme auf oder werden wichtiger, die noch nicht algorithmisch untersucht wurden)</w:t>
      </w:r>
    </w:p>
    <w:p w14:paraId="3D677B60" w14:textId="790B79F4" w:rsidR="005B01EB" w:rsidRDefault="005B01EB" w:rsidP="005B01EB">
      <w:pPr>
        <w:pStyle w:val="KeinLeerraum"/>
        <w:numPr>
          <w:ilvl w:val="1"/>
          <w:numId w:val="1"/>
        </w:numPr>
      </w:pPr>
      <w:r>
        <w:t xml:space="preserve">Berücksichtigung von Skalierbarkeitsproblemen </w:t>
      </w:r>
    </w:p>
    <w:p w14:paraId="76A804D0" w14:textId="4D957C12" w:rsidR="005B01EB" w:rsidRDefault="005B01EB" w:rsidP="005B01EB">
      <w:pPr>
        <w:pStyle w:val="KeinLeerraum"/>
        <w:numPr>
          <w:ilvl w:val="1"/>
          <w:numId w:val="1"/>
        </w:numPr>
      </w:pPr>
      <w:r>
        <w:t>Algorithmen</w:t>
      </w:r>
      <w:r w:rsidR="00DC21E0">
        <w:t xml:space="preserve"> an</w:t>
      </w:r>
      <w:r>
        <w:t xml:space="preserve"> moderne Hardware</w:t>
      </w:r>
      <w:r w:rsidR="00DC21E0">
        <w:t xml:space="preserve"> anpassen (Berücksichtigung von Eigenschaften wie </w:t>
      </w:r>
      <w:r w:rsidR="00DC21E0" w:rsidRPr="00DC21E0">
        <w:t>Parallelität, Vektoreinheiten oder Caching</w:t>
      </w:r>
      <w:r w:rsidR="00DC21E0">
        <w:t>)</w:t>
      </w:r>
    </w:p>
    <w:p w14:paraId="088ABD64" w14:textId="74E69629" w:rsidR="00DC21E0" w:rsidRDefault="00DC21E0" w:rsidP="00DC21E0">
      <w:pPr>
        <w:pStyle w:val="KeinLeerraum"/>
        <w:numPr>
          <w:ilvl w:val="0"/>
          <w:numId w:val="1"/>
        </w:numPr>
      </w:pPr>
      <w:r>
        <w:t>Hardware-Architektur anpassen</w:t>
      </w:r>
    </w:p>
    <w:p w14:paraId="36FC7709" w14:textId="31EAE524" w:rsidR="00DC21E0" w:rsidRDefault="00DC21E0" w:rsidP="00DC21E0">
      <w:pPr>
        <w:pStyle w:val="KeinLeerraum"/>
        <w:numPr>
          <w:ilvl w:val="1"/>
          <w:numId w:val="1"/>
        </w:numPr>
      </w:pPr>
      <w:r>
        <w:t>Verschlankung der Hardware (Implementierung von Hardware-Funktionen mit weniger Transistoren und Siliziumfläche -&gt; mehr Chipfläche für parallel arbeitende Schaltkreise) (On-Chip-Verbindungen können einfacher werden, weniger Energie und Fläche verbrauchen, wenn die Anwendung, die sie nutzt, Lokalität enthält)</w:t>
      </w:r>
    </w:p>
    <w:p w14:paraId="15395E48" w14:textId="77777777" w:rsidR="00DB6E54" w:rsidRDefault="00DC21E0" w:rsidP="00DB6E54">
      <w:pPr>
        <w:pStyle w:val="KeinLeerraum"/>
        <w:numPr>
          <w:ilvl w:val="1"/>
          <w:numId w:val="1"/>
        </w:numPr>
      </w:pPr>
      <w:r w:rsidRPr="00DC21E0">
        <w:t>Prozessorvereinfachung (komplexer Prozessorkern durch</w:t>
      </w:r>
      <w:r>
        <w:t xml:space="preserve"> </w:t>
      </w:r>
      <w:r w:rsidRPr="00DC21E0">
        <w:t>einfacheren Kern ersetzt, der weniger</w:t>
      </w:r>
      <w:r>
        <w:t xml:space="preserve"> </w:t>
      </w:r>
      <w:r w:rsidRPr="00DC21E0">
        <w:t>Transistoren benötig</w:t>
      </w:r>
      <w:r>
        <w:t>)</w:t>
      </w:r>
    </w:p>
    <w:p w14:paraId="4B1823B6" w14:textId="110202FD" w:rsidR="00B22736" w:rsidRDefault="00DC21E0" w:rsidP="00DB6E54">
      <w:pPr>
        <w:pStyle w:val="KeinLeerraum"/>
        <w:numPr>
          <w:ilvl w:val="1"/>
          <w:numId w:val="1"/>
        </w:numPr>
      </w:pPr>
      <w:r>
        <w:t xml:space="preserve">Spezialisierung der Hardware auf einen bestimmten Anwendungsbereich </w:t>
      </w:r>
    </w:p>
    <w:sectPr w:rsidR="00B227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0226B"/>
    <w:multiLevelType w:val="hybridMultilevel"/>
    <w:tmpl w:val="C8C01E4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54512"/>
    <w:multiLevelType w:val="hybridMultilevel"/>
    <w:tmpl w:val="228A4F80"/>
    <w:lvl w:ilvl="0" w:tplc="C2A4B4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034A2"/>
    <w:multiLevelType w:val="hybridMultilevel"/>
    <w:tmpl w:val="EC44A99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832241">
    <w:abstractNumId w:val="1"/>
  </w:num>
  <w:num w:numId="2" w16cid:durableId="1468813466">
    <w:abstractNumId w:val="2"/>
  </w:num>
  <w:num w:numId="3" w16cid:durableId="1594631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36"/>
    <w:rsid w:val="001816C9"/>
    <w:rsid w:val="00254EEE"/>
    <w:rsid w:val="0026240B"/>
    <w:rsid w:val="0034314E"/>
    <w:rsid w:val="003F709D"/>
    <w:rsid w:val="00451143"/>
    <w:rsid w:val="004C4789"/>
    <w:rsid w:val="0057481F"/>
    <w:rsid w:val="005B01EB"/>
    <w:rsid w:val="0062780A"/>
    <w:rsid w:val="008849A4"/>
    <w:rsid w:val="00A775E2"/>
    <w:rsid w:val="00AC4117"/>
    <w:rsid w:val="00B22736"/>
    <w:rsid w:val="00BC1B08"/>
    <w:rsid w:val="00D436C2"/>
    <w:rsid w:val="00DB6E54"/>
    <w:rsid w:val="00DC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E458F"/>
  <w15:chartTrackingRefBased/>
  <w15:docId w15:val="{6E90EBBB-E067-413E-AB23-A60F4916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2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2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2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2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2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2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2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2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2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2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2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2273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2273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2273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2273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2273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2273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2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2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2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2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2273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2273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2273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2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2273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22736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B227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Söhnel</dc:creator>
  <cp:keywords/>
  <dc:description/>
  <cp:lastModifiedBy>Jonas Söhnel</cp:lastModifiedBy>
  <cp:revision>3</cp:revision>
  <dcterms:created xsi:type="dcterms:W3CDTF">2024-10-24T09:31:00Z</dcterms:created>
  <dcterms:modified xsi:type="dcterms:W3CDTF">2025-01-14T10:20:00Z</dcterms:modified>
</cp:coreProperties>
</file>