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Flyvbjerg, Gunnar</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Flyvbjerg, Gunnar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1243.0</w:t>
            </w:r>
          </w:p>
        </w:tc>
      </w:tr>
      <w:tr>
        <w:tc>
          <w:tcPr>
            <w:tcW w:type="dxa" w:w="4320"/>
          </w:tcPr>
          <w:p>
            <w:r>
              <w:t>Kørestrækning [km]</w:t>
            </w:r>
          </w:p>
        </w:tc>
        <w:tc>
          <w:tcPr>
            <w:tcW w:type="dxa" w:w="4320"/>
          </w:tcPr>
          <w:p>
            <w:r>
              <w:t>4223.5</w:t>
            </w:r>
          </w:p>
        </w:tc>
      </w:tr>
      <w:tr>
        <w:tc>
          <w:tcPr>
            <w:tcW w:type="dxa" w:w="4320"/>
          </w:tcPr>
          <w:p>
            <w:r>
              <w:t>Ø totalvægt [t]</w:t>
            </w:r>
          </w:p>
        </w:tc>
        <w:tc>
          <w:tcPr>
            <w:tcW w:type="dxa" w:w="4320"/>
          </w:tcPr>
          <w:p>
            <w:r>
              <w:t>22.7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375.3</w:t>
            </w:r>
          </w:p>
        </w:tc>
      </w:tr>
      <w:tr>
        <w:tc>
          <w:tcPr>
            <w:tcW w:type="dxa" w:w="4320"/>
          </w:tcPr>
          <w:p>
            <w:r>
              <w:t>Afstand i påløbsdrift [km]</w:t>
            </w:r>
          </w:p>
        </w:tc>
        <w:tc>
          <w:tcPr>
            <w:tcW w:type="dxa" w:w="4320"/>
          </w:tcPr>
          <w:p>
            <w:r>
              <w:t>30.6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2102.8</w:t>
            </w:r>
          </w:p>
        </w:tc>
      </w:tr>
      <w:tr>
        <w:tc>
          <w:tcPr>
            <w:tcW w:type="dxa" w:w="4320"/>
          </w:tcPr>
          <w:p>
            <w:r>
              <w:t>Afstand &gt; 50 km/h uden kørehastighedsregulering [km]</w:t>
            </w:r>
          </w:p>
        </w:tc>
        <w:tc>
          <w:tcPr>
            <w:tcW w:type="dxa" w:w="4320"/>
          </w:tcPr>
          <w:p>
            <w:r>
              <w:t>672.6</w:t>
            </w:r>
          </w:p>
        </w:tc>
      </w:tr>
      <w:tr>
        <w:tc>
          <w:tcPr>
            <w:tcW w:type="dxa" w:w="4320"/>
          </w:tcPr>
          <w:p>
            <w:r>
              <w:t>Forbrug med kørehastighedsregulering [l/100km]</w:t>
            </w:r>
          </w:p>
        </w:tc>
        <w:tc>
          <w:tcPr>
            <w:tcW w:type="dxa" w:w="4320"/>
          </w:tcPr>
          <w:p>
            <w:r>
              <w:t>26.5</w:t>
            </w:r>
          </w:p>
        </w:tc>
      </w:tr>
      <w:tr>
        <w:tc>
          <w:tcPr>
            <w:tcW w:type="dxa" w:w="4320"/>
          </w:tcPr>
          <w:p>
            <w:r>
              <w:t>Forbrug uden kørehastighedsregulering [l/100km]</w:t>
            </w:r>
          </w:p>
        </w:tc>
        <w:tc>
          <w:tcPr>
            <w:tcW w:type="dxa" w:w="4320"/>
          </w:tcPr>
          <w:p>
            <w:r>
              <w:t>31.2</w:t>
            </w:r>
          </w:p>
        </w:tc>
      </w:tr>
      <w:tr>
        <w:tc>
          <w:tcPr>
            <w:tcW w:type="dxa" w:w="4320"/>
          </w:tcPr>
          <w:p>
            <w:r>
              <w:t>Driftsbremse (km) [km]</w:t>
            </w:r>
          </w:p>
        </w:tc>
        <w:tc>
          <w:tcPr>
            <w:tcW w:type="dxa" w:w="4320"/>
          </w:tcPr>
          <w:p>
            <w:r>
              <w:t>194.6</w:t>
            </w:r>
          </w:p>
        </w:tc>
      </w:tr>
      <w:tr>
        <w:tc>
          <w:tcPr>
            <w:tcW w:type="dxa" w:w="4320"/>
          </w:tcPr>
          <w:p>
            <w:r>
              <w:t>Afstand motorbremse [km]</w:t>
            </w:r>
          </w:p>
        </w:tc>
        <w:tc>
          <w:tcPr>
            <w:tcW w:type="dxa" w:w="4320"/>
          </w:tcPr>
          <w:p>
            <w:r>
              <w:t>127.6</w:t>
            </w:r>
          </w:p>
        </w:tc>
      </w:tr>
      <w:tr>
        <w:tc>
          <w:tcPr>
            <w:tcW w:type="dxa" w:w="4320"/>
          </w:tcPr>
          <w:p>
            <w:r>
              <w:t>Overspeed (km uden påløbsdrift) [km]</w:t>
            </w:r>
          </w:p>
        </w:tc>
        <w:tc>
          <w:tcPr>
            <w:tcW w:type="dxa" w:w="4320"/>
          </w:tcPr>
          <w:p>
            <w:r>
              <w:t>232.1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96:11:30</w:t>
            </w:r>
          </w:p>
        </w:tc>
      </w:tr>
      <w:tr>
        <w:tc>
          <w:tcPr>
            <w:tcW w:type="dxa" w:w="4320"/>
          </w:tcPr>
          <w:p>
            <w:r>
              <w:t>Køretid [hh:mm:ss]</w:t>
            </w:r>
          </w:p>
        </w:tc>
        <w:tc>
          <w:tcPr>
            <w:tcW w:type="dxa" w:w="4320"/>
          </w:tcPr>
          <w:p>
            <w:r>
              <w:t>89:27:41</w:t>
            </w:r>
          </w:p>
        </w:tc>
      </w:tr>
      <w:tr>
        <w:tc>
          <w:tcPr>
            <w:tcW w:type="dxa" w:w="4320"/>
          </w:tcPr>
          <w:p>
            <w:r>
              <w:t>Tomgang / stilstandstid [hh:mm:ss]</w:t>
            </w:r>
          </w:p>
        </w:tc>
        <w:tc>
          <w:tcPr>
            <w:tcW w:type="dxa" w:w="4320"/>
          </w:tcPr>
          <w:p>
            <w:r>
              <w:t>06:43:49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15.6%</w:t>
            </w:r>
          </w:p>
        </w:tc>
        <w:tc>
          <w:tcPr>
            <w:tcW w:type="dxa" w:w="1728"/>
          </w:tcPr>
          <w:p>
            <w:r>
              <w:t>7.0%</w:t>
            </w:r>
          </w:p>
        </w:tc>
        <w:tc>
          <w:tcPr>
            <w:tcW w:type="dxa" w:w="1728"/>
          </w:tcPr>
          <w:p>
            <w:r>
              <w:t>Under 5%</w:t>
            </w:r>
          </w:p>
        </w:tc>
        <w:tc>
          <w:tcPr>
            <w:tcW w:type="dxa" w:w="1728"/>
          </w:tcPr>
          <w:p>
            <w:r>
              <w:rPr>
                <w:color w:val="008000"/>
              </w:rPr>
              <w:t>-55.1%</w:t>
            </w:r>
          </w:p>
        </w:tc>
      </w:tr>
      <w:tr>
        <w:tc>
          <w:tcPr>
            <w:tcW w:type="dxa" w:w="1728"/>
          </w:tcPr>
          <w:p>
            <w:r>
              <w:t>Procentdel af køretid hvor fartpilot er aktivt. Højere er bedre.</w:t>
            </w:r>
          </w:p>
        </w:tc>
        <w:tc>
          <w:tcPr>
            <w:tcW w:type="dxa" w:w="1728"/>
          </w:tcPr>
          <w:p>
            <w:r>
              <w:t>74.3%</w:t>
            </w:r>
          </w:p>
        </w:tc>
        <w:tc>
          <w:tcPr>
            <w:tcW w:type="dxa" w:w="1728"/>
          </w:tcPr>
          <w:p>
            <w:r>
              <w:t>75.8%</w:t>
            </w:r>
          </w:p>
        </w:tc>
        <w:tc>
          <w:tcPr>
            <w:tcW w:type="dxa" w:w="1728"/>
          </w:tcPr>
          <w:p>
            <w:r>
              <w:t>Over 66,5%</w:t>
            </w:r>
          </w:p>
        </w:tc>
        <w:tc>
          <w:tcPr>
            <w:tcW w:type="dxa" w:w="1728"/>
          </w:tcPr>
          <w:p>
            <w:r>
              <w:rPr>
                <w:color w:val="008000"/>
              </w:rPr>
              <w:t>+2.0%</w:t>
            </w:r>
          </w:p>
        </w:tc>
      </w:tr>
      <w:tr>
        <w:tc>
          <w:tcPr>
            <w:tcW w:type="dxa" w:w="1728"/>
          </w:tcPr>
          <w:p>
            <w:r>
              <w:t>Procentdel af total bremsning udført med motorbremse. Højere er bedre.</w:t>
            </w:r>
          </w:p>
        </w:tc>
        <w:tc>
          <w:tcPr>
            <w:tcW w:type="dxa" w:w="1728"/>
          </w:tcPr>
          <w:p>
            <w:r>
              <w:t>27.6%</w:t>
            </w:r>
          </w:p>
        </w:tc>
        <w:tc>
          <w:tcPr>
            <w:tcW w:type="dxa" w:w="1728"/>
          </w:tcPr>
          <w:p>
            <w:r>
              <w:t>39.6%</w:t>
            </w:r>
          </w:p>
        </w:tc>
        <w:tc>
          <w:tcPr>
            <w:tcW w:type="dxa" w:w="1728"/>
          </w:tcPr>
          <w:p>
            <w:r>
              <w:t>Over 56%</w:t>
            </w:r>
          </w:p>
        </w:tc>
        <w:tc>
          <w:tcPr>
            <w:tcW w:type="dxa" w:w="1728"/>
          </w:tcPr>
          <w:p>
            <w:r>
              <w:rPr>
                <w:color w:val="008000"/>
              </w:rPr>
              <w:t>+43.3%</w:t>
            </w:r>
          </w:p>
        </w:tc>
      </w:tr>
      <w:tr>
        <w:tc>
          <w:tcPr>
            <w:tcW w:type="dxa" w:w="1728"/>
          </w:tcPr>
          <w:p>
            <w:r>
              <w:t>Procentdel af køretid i påløbsdrift. Højere er bedre.</w:t>
            </w:r>
          </w:p>
        </w:tc>
        <w:tc>
          <w:tcPr>
            <w:tcW w:type="dxa" w:w="1728"/>
          </w:tcPr>
          <w:p>
            <w:r>
              <w:t>8.9%</w:t>
            </w:r>
          </w:p>
        </w:tc>
        <w:tc>
          <w:tcPr>
            <w:tcW w:type="dxa" w:w="1728"/>
          </w:tcPr>
          <w:p>
            <w:r>
              <w:t>9.6%</w:t>
            </w:r>
          </w:p>
        </w:tc>
        <w:tc>
          <w:tcPr>
            <w:tcW w:type="dxa" w:w="1728"/>
          </w:tcPr>
          <w:p>
            <w:r>
              <w:t>Over 7%</w:t>
            </w:r>
          </w:p>
        </w:tc>
        <w:tc>
          <w:tcPr>
            <w:tcW w:type="dxa" w:w="1728"/>
          </w:tcPr>
          <w:p>
            <w:r>
              <w:rPr>
                <w:color w:val="008000"/>
              </w:rPr>
              <w:t>+8.4%</w:t>
            </w:r>
          </w:p>
        </w:tc>
      </w:tr>
      <w:tr>
        <w:tc>
          <w:tcPr>
            <w:tcW w:type="dxa" w:w="1728"/>
          </w:tcPr>
          <w:p>
            <w:r>
              <w:t>Antal kilometer kørt per liter brændstof. Højere er bedre.</w:t>
            </w:r>
          </w:p>
        </w:tc>
        <w:tc>
          <w:tcPr>
            <w:tcW w:type="dxa" w:w="1728"/>
          </w:tcPr>
          <w:p>
            <w:r>
              <w:t>3.22 km/l</w:t>
            </w:r>
          </w:p>
        </w:tc>
        <w:tc>
          <w:tcPr>
            <w:tcW w:type="dxa" w:w="1728"/>
          </w:tcPr>
          <w:p>
            <w:r>
              <w:t>3.40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1.32 l/100km/t</w:t>
            </w:r>
          </w:p>
        </w:tc>
        <w:tc>
          <w:tcPr>
            <w:tcW w:type="dxa" w:w="1728"/>
          </w:tcPr>
          <w:p>
            <w:r>
              <w:t>1.30 l/100km/t</w:t>
            </w:r>
          </w:p>
        </w:tc>
        <w:tc>
          <w:tcPr>
            <w:tcW w:type="dxa" w:w="1728"/>
          </w:tcPr>
          <w:p>
            <w:r/>
          </w:p>
        </w:tc>
        <w:tc>
          <w:tcPr>
            <w:tcW w:type="dxa" w:w="1728"/>
          </w:tcPr>
          <w:p>
            <w:r>
              <w:rPr>
                <w:color w:val="008000"/>
              </w:rPr>
              <w:t>-1.9%</w:t>
            </w:r>
          </w:p>
        </w:tc>
      </w:tr>
      <w:tr>
        <w:tc>
          <w:tcPr>
            <w:tcW w:type="dxa" w:w="1728"/>
          </w:tcPr>
          <w:p>
            <w:r>
              <w:t>Procentdel af køretid over hastighedsgrænsen. Lavere er bedre.</w:t>
            </w:r>
          </w:p>
        </w:tc>
        <w:tc>
          <w:tcPr>
            <w:tcW w:type="dxa" w:w="1728"/>
          </w:tcPr>
          <w:p>
            <w:r>
              <w:t>23.6%</w:t>
            </w:r>
          </w:p>
        </w:tc>
        <w:tc>
          <w:tcPr>
            <w:tcW w:type="dxa" w:w="1728"/>
          </w:tcPr>
          <w:p>
            <w:r>
              <w:t>5.5%</w:t>
            </w:r>
          </w:p>
        </w:tc>
        <w:tc>
          <w:tcPr>
            <w:tcW w:type="dxa" w:w="1728"/>
          </w:tcPr>
          <w:p>
            <w:r/>
          </w:p>
        </w:tc>
        <w:tc>
          <w:tcPr>
            <w:tcW w:type="dxa" w:w="1728"/>
          </w:tcPr>
          <w:p>
            <w:r>
              <w:rPr>
                <w:color w:val="008000"/>
              </w:rPr>
              <w:t>-76.7%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