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3C0" w:rsidRPr="00866126" w:rsidRDefault="00372408" w:rsidP="00866126">
      <w:pPr>
        <w:spacing w:line="360" w:lineRule="auto"/>
        <w:rPr>
          <w:rFonts w:ascii="Arial" w:hAnsi="Arial" w:cs="Arial"/>
          <w:sz w:val="24"/>
          <w:szCs w:val="24"/>
        </w:rPr>
      </w:pPr>
      <w:bookmarkStart w:id="0" w:name="_GoBack"/>
      <w:r w:rsidRPr="00866126">
        <w:rPr>
          <w:rFonts w:ascii="Arial" w:hAnsi="Arial" w:cs="Arial"/>
          <w:sz w:val="24"/>
          <w:szCs w:val="24"/>
        </w:rPr>
        <w:t>2202456</w:t>
      </w:r>
    </w:p>
    <w:p w:rsidR="000B231E" w:rsidRPr="00866126" w:rsidRDefault="000B231E" w:rsidP="00866126">
      <w:pPr>
        <w:spacing w:line="360" w:lineRule="auto"/>
        <w:rPr>
          <w:rFonts w:ascii="Arial" w:hAnsi="Arial" w:cs="Arial"/>
          <w:sz w:val="24"/>
          <w:szCs w:val="24"/>
        </w:rPr>
      </w:pPr>
    </w:p>
    <w:p w:rsidR="00B6609A" w:rsidRPr="00866126" w:rsidRDefault="00B6609A" w:rsidP="00866126">
      <w:pPr>
        <w:spacing w:before="100" w:beforeAutospacing="1" w:after="100" w:afterAutospacing="1" w:line="360" w:lineRule="auto"/>
        <w:outlineLvl w:val="2"/>
        <w:rPr>
          <w:rFonts w:ascii="Arial" w:eastAsia="Times New Roman" w:hAnsi="Arial" w:cs="Arial"/>
          <w:sz w:val="24"/>
          <w:szCs w:val="24"/>
        </w:rPr>
      </w:pPr>
      <w:r w:rsidRPr="00866126">
        <w:rPr>
          <w:rFonts w:ascii="Arial" w:eastAsia="Times New Roman" w:hAnsi="Arial" w:cs="Arial"/>
          <w:sz w:val="24"/>
          <w:szCs w:val="24"/>
        </w:rPr>
        <w:t>When it comes to keeping accounting records and carrying out audits, the Board of Directors is subject to a number of important regulatory requirements. These duties are essential to maintaining accountability, openness, and general corporate governance in an organization. A summary of these responsibilities and how they protect corporate governance is provided below:</w:t>
      </w:r>
    </w:p>
    <w:p w:rsidR="00B6609A" w:rsidRPr="00866126" w:rsidRDefault="00B6609A" w:rsidP="00866126">
      <w:pPr>
        <w:spacing w:before="100" w:beforeAutospacing="1" w:after="100" w:afterAutospacing="1" w:line="360" w:lineRule="auto"/>
        <w:outlineLvl w:val="2"/>
        <w:rPr>
          <w:rFonts w:ascii="Arial" w:eastAsia="Times New Roman" w:hAnsi="Arial" w:cs="Arial"/>
          <w:sz w:val="24"/>
          <w:szCs w:val="24"/>
        </w:rPr>
      </w:pPr>
      <w:r w:rsidRPr="00866126">
        <w:rPr>
          <w:rFonts w:ascii="Arial" w:eastAsia="Times New Roman" w:hAnsi="Arial" w:cs="Arial"/>
          <w:sz w:val="24"/>
          <w:szCs w:val="24"/>
        </w:rPr>
        <w:t>The Board of Directors' Legal Responsibilities a. Accounting Record Maintenance</w:t>
      </w:r>
    </w:p>
    <w:p w:rsidR="00B6609A" w:rsidRPr="00866126" w:rsidRDefault="00B6609A" w:rsidP="00866126">
      <w:pPr>
        <w:spacing w:before="100" w:beforeAutospacing="1" w:after="100" w:afterAutospacing="1" w:line="360" w:lineRule="auto"/>
        <w:outlineLvl w:val="2"/>
        <w:rPr>
          <w:rFonts w:ascii="Arial" w:eastAsia="Times New Roman" w:hAnsi="Arial" w:cs="Arial"/>
          <w:sz w:val="24"/>
          <w:szCs w:val="24"/>
        </w:rPr>
      </w:pPr>
      <w:r w:rsidRPr="00866126">
        <w:rPr>
          <w:rFonts w:ascii="Arial" w:eastAsia="Times New Roman" w:hAnsi="Arial" w:cs="Arial"/>
          <w:sz w:val="24"/>
          <w:szCs w:val="24"/>
        </w:rPr>
        <w:t>The Board of Directors is in charge of making sure the business keeps accurate and comprehensive financial records. These documents usually consist of: • Books of accounts that show the cash flow, activities, and financial status of the business.</w:t>
      </w:r>
    </w:p>
    <w:p w:rsidR="00B6609A" w:rsidRPr="00866126" w:rsidRDefault="00B6609A" w:rsidP="00866126">
      <w:pPr>
        <w:spacing w:before="100" w:beforeAutospacing="1" w:after="100" w:afterAutospacing="1" w:line="360" w:lineRule="auto"/>
        <w:outlineLvl w:val="2"/>
        <w:rPr>
          <w:rFonts w:ascii="Arial" w:eastAsia="Times New Roman" w:hAnsi="Arial" w:cs="Arial"/>
          <w:sz w:val="24"/>
          <w:szCs w:val="24"/>
        </w:rPr>
      </w:pPr>
      <w:r w:rsidRPr="00866126">
        <w:rPr>
          <w:rFonts w:ascii="Arial" w:eastAsia="Times New Roman" w:hAnsi="Arial" w:cs="Arial"/>
          <w:sz w:val="24"/>
          <w:szCs w:val="24"/>
        </w:rPr>
        <w:t>• Financial statements that must be prepared in accordance with prevailing accounting standards (e.g., GAAP, IFRS), including cash flow, income, and balance sheets.</w:t>
      </w:r>
    </w:p>
    <w:p w:rsidR="00B6609A" w:rsidRPr="00866126" w:rsidRDefault="00B6609A" w:rsidP="00866126">
      <w:pPr>
        <w:spacing w:before="100" w:beforeAutospacing="1" w:after="100" w:afterAutospacing="1" w:line="360" w:lineRule="auto"/>
        <w:outlineLvl w:val="2"/>
        <w:rPr>
          <w:rFonts w:ascii="Arial" w:eastAsia="Times New Roman" w:hAnsi="Arial" w:cs="Arial"/>
          <w:sz w:val="24"/>
          <w:szCs w:val="24"/>
        </w:rPr>
      </w:pPr>
      <w:r w:rsidRPr="00866126">
        <w:rPr>
          <w:rFonts w:ascii="Arial" w:eastAsia="Times New Roman" w:hAnsi="Arial" w:cs="Arial"/>
          <w:sz w:val="24"/>
          <w:szCs w:val="24"/>
        </w:rPr>
        <w:t>• Providing transaction support paperwork, such as contracts, agreements, invoices, and receipts.</w:t>
      </w:r>
    </w:p>
    <w:p w:rsidR="00B6609A" w:rsidRPr="00866126" w:rsidRDefault="00B6609A" w:rsidP="00866126">
      <w:pPr>
        <w:spacing w:before="100" w:beforeAutospacing="1" w:after="100" w:afterAutospacing="1" w:line="360" w:lineRule="auto"/>
        <w:outlineLvl w:val="2"/>
        <w:rPr>
          <w:rFonts w:ascii="Arial" w:eastAsia="Times New Roman" w:hAnsi="Arial" w:cs="Arial"/>
          <w:sz w:val="24"/>
          <w:szCs w:val="24"/>
        </w:rPr>
      </w:pPr>
    </w:p>
    <w:p w:rsidR="00DF135D" w:rsidRPr="000B231E" w:rsidRDefault="00DF135D" w:rsidP="00866126">
      <w:pPr>
        <w:spacing w:before="100" w:beforeAutospacing="1" w:after="100" w:afterAutospacing="1" w:line="360" w:lineRule="auto"/>
        <w:outlineLvl w:val="3"/>
        <w:rPr>
          <w:rFonts w:ascii="Arial" w:eastAsia="Times New Roman" w:hAnsi="Arial" w:cs="Arial"/>
          <w:b/>
          <w:bCs/>
          <w:sz w:val="24"/>
          <w:szCs w:val="24"/>
        </w:rPr>
      </w:pPr>
      <w:r w:rsidRPr="000B231E">
        <w:rPr>
          <w:rFonts w:ascii="Arial" w:eastAsia="Times New Roman" w:hAnsi="Arial" w:cs="Arial"/>
          <w:b/>
          <w:bCs/>
          <w:sz w:val="24"/>
          <w:szCs w:val="24"/>
        </w:rPr>
        <w:t>b. Conducting Audits</w:t>
      </w:r>
    </w:p>
    <w:p w:rsidR="00DF135D" w:rsidRPr="000B231E" w:rsidRDefault="00DF135D" w:rsidP="00866126">
      <w:p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sz w:val="24"/>
          <w:szCs w:val="24"/>
        </w:rPr>
        <w:t>The Board has an obligation to ensure that the company undergoes regular audits. The key elements here include:</w:t>
      </w:r>
    </w:p>
    <w:p w:rsidR="00DF135D" w:rsidRPr="000B231E" w:rsidRDefault="00DF135D" w:rsidP="00866126">
      <w:pPr>
        <w:numPr>
          <w:ilvl w:val="0"/>
          <w:numId w:val="2"/>
        </w:num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b/>
          <w:bCs/>
          <w:sz w:val="24"/>
          <w:szCs w:val="24"/>
        </w:rPr>
        <w:t>External Audits</w:t>
      </w:r>
      <w:r w:rsidRPr="000B231E">
        <w:rPr>
          <w:rFonts w:ascii="Arial" w:eastAsia="Times New Roman" w:hAnsi="Arial" w:cs="Arial"/>
          <w:sz w:val="24"/>
          <w:szCs w:val="24"/>
        </w:rPr>
        <w:t xml:space="preserve">: The </w:t>
      </w:r>
      <w:proofErr w:type="gramStart"/>
      <w:r w:rsidRPr="000B231E">
        <w:rPr>
          <w:rFonts w:ascii="Arial" w:eastAsia="Times New Roman" w:hAnsi="Arial" w:cs="Arial"/>
          <w:sz w:val="24"/>
          <w:szCs w:val="24"/>
        </w:rPr>
        <w:t>company</w:t>
      </w:r>
      <w:proofErr w:type="gramEnd"/>
      <w:r w:rsidRPr="000B231E">
        <w:rPr>
          <w:rFonts w:ascii="Arial" w:eastAsia="Times New Roman" w:hAnsi="Arial" w:cs="Arial"/>
          <w:sz w:val="24"/>
          <w:szCs w:val="24"/>
        </w:rPr>
        <w:t xml:space="preserve"> must have its financial records audited by an independent external auditor to ensure that the financial statements present a true and fair view of the company’s financial position.</w:t>
      </w:r>
    </w:p>
    <w:p w:rsidR="00DF135D" w:rsidRPr="000B231E" w:rsidRDefault="00DF135D" w:rsidP="00866126">
      <w:pPr>
        <w:numPr>
          <w:ilvl w:val="0"/>
          <w:numId w:val="2"/>
        </w:num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b/>
          <w:bCs/>
          <w:sz w:val="24"/>
          <w:szCs w:val="24"/>
        </w:rPr>
        <w:t>Internal Audits</w:t>
      </w:r>
      <w:r w:rsidRPr="000B231E">
        <w:rPr>
          <w:rFonts w:ascii="Arial" w:eastAsia="Times New Roman" w:hAnsi="Arial" w:cs="Arial"/>
          <w:sz w:val="24"/>
          <w:szCs w:val="24"/>
        </w:rPr>
        <w:t>: Some companies, particularly larger ones, may also establish internal audit functions that assess the effectiveness of internal controls, risk management processes, and compliance with regulations.</w:t>
      </w:r>
    </w:p>
    <w:p w:rsidR="00DF135D" w:rsidRPr="000B231E" w:rsidRDefault="00DF135D" w:rsidP="00866126">
      <w:pPr>
        <w:numPr>
          <w:ilvl w:val="0"/>
          <w:numId w:val="2"/>
        </w:num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b/>
          <w:bCs/>
          <w:sz w:val="24"/>
          <w:szCs w:val="24"/>
        </w:rPr>
        <w:lastRenderedPageBreak/>
        <w:t>Appointment of Auditors</w:t>
      </w:r>
      <w:r w:rsidRPr="000B231E">
        <w:rPr>
          <w:rFonts w:ascii="Arial" w:eastAsia="Times New Roman" w:hAnsi="Arial" w:cs="Arial"/>
          <w:sz w:val="24"/>
          <w:szCs w:val="24"/>
        </w:rPr>
        <w:t>: The Board is responsible for appointing external auditors and overseeing the audit process, which should be independent and objective.</w:t>
      </w:r>
    </w:p>
    <w:p w:rsidR="00DF135D" w:rsidRPr="000B231E" w:rsidRDefault="00DF135D" w:rsidP="00866126">
      <w:pPr>
        <w:numPr>
          <w:ilvl w:val="0"/>
          <w:numId w:val="2"/>
        </w:num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b/>
          <w:bCs/>
          <w:sz w:val="24"/>
          <w:szCs w:val="24"/>
        </w:rPr>
        <w:t>Audit Committees</w:t>
      </w:r>
      <w:r w:rsidRPr="000B231E">
        <w:rPr>
          <w:rFonts w:ascii="Arial" w:eastAsia="Times New Roman" w:hAnsi="Arial" w:cs="Arial"/>
          <w:sz w:val="24"/>
          <w:szCs w:val="24"/>
        </w:rPr>
        <w:t>: In many jurisdictions, publicly listed companies are required to establish audit committees within the Board. These committees are tasked with overseeing the audit process, reviewing financial reports, and ensuring the integrity of financial statements.</w:t>
      </w:r>
    </w:p>
    <w:p w:rsidR="00DF135D" w:rsidRPr="000B231E" w:rsidRDefault="00DF135D" w:rsidP="00866126">
      <w:pPr>
        <w:spacing w:before="100" w:beforeAutospacing="1" w:after="100" w:afterAutospacing="1" w:line="360" w:lineRule="auto"/>
        <w:outlineLvl w:val="3"/>
        <w:rPr>
          <w:rFonts w:ascii="Arial" w:eastAsia="Times New Roman" w:hAnsi="Arial" w:cs="Arial"/>
          <w:b/>
          <w:bCs/>
          <w:sz w:val="24"/>
          <w:szCs w:val="24"/>
        </w:rPr>
      </w:pPr>
      <w:r w:rsidRPr="000B231E">
        <w:rPr>
          <w:rFonts w:ascii="Arial" w:eastAsia="Times New Roman" w:hAnsi="Arial" w:cs="Arial"/>
          <w:b/>
          <w:bCs/>
          <w:sz w:val="24"/>
          <w:szCs w:val="24"/>
        </w:rPr>
        <w:t>c. Financial Disclosure</w:t>
      </w:r>
    </w:p>
    <w:p w:rsidR="00DF135D" w:rsidRPr="000B231E" w:rsidRDefault="00DF135D" w:rsidP="00866126">
      <w:p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sz w:val="24"/>
          <w:szCs w:val="24"/>
        </w:rPr>
        <w:t>The Board must ensure that ac</w:t>
      </w:r>
      <w:r w:rsidR="00866126" w:rsidRPr="00866126">
        <w:rPr>
          <w:rStyle w:val="FootnoteReference"/>
          <w:rFonts w:ascii="Arial" w:eastAsia="Times New Roman" w:hAnsi="Arial" w:cs="Arial"/>
          <w:sz w:val="24"/>
          <w:szCs w:val="24"/>
        </w:rPr>
        <w:footnoteReference w:id="1"/>
      </w:r>
      <w:r w:rsidRPr="000B231E">
        <w:rPr>
          <w:rFonts w:ascii="Arial" w:eastAsia="Times New Roman" w:hAnsi="Arial" w:cs="Arial"/>
          <w:sz w:val="24"/>
          <w:szCs w:val="24"/>
        </w:rPr>
        <w:t>curate and timely financial reports are disclosed to shareholders and the public (for publicly traded companies). This includes:</w:t>
      </w:r>
    </w:p>
    <w:p w:rsidR="00DF135D" w:rsidRPr="000B231E" w:rsidRDefault="00DF135D" w:rsidP="00866126">
      <w:pPr>
        <w:numPr>
          <w:ilvl w:val="0"/>
          <w:numId w:val="3"/>
        </w:num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sz w:val="24"/>
          <w:szCs w:val="24"/>
        </w:rPr>
        <w:t>Filing of annual financial statements with regulators (e.g., SEC in the U.S., Companies House in the UK).</w:t>
      </w:r>
    </w:p>
    <w:p w:rsidR="00DF135D" w:rsidRPr="000B231E" w:rsidRDefault="00DF135D" w:rsidP="00866126">
      <w:pPr>
        <w:numPr>
          <w:ilvl w:val="0"/>
          <w:numId w:val="3"/>
        </w:num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sz w:val="24"/>
          <w:szCs w:val="24"/>
        </w:rPr>
        <w:t>Disclosure of any material changes in financial condition or operations.</w:t>
      </w:r>
    </w:p>
    <w:p w:rsidR="00DF135D" w:rsidRPr="00866126" w:rsidRDefault="00DF135D" w:rsidP="00866126">
      <w:pPr>
        <w:numPr>
          <w:ilvl w:val="0"/>
          <w:numId w:val="3"/>
        </w:num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sz w:val="24"/>
          <w:szCs w:val="24"/>
        </w:rPr>
        <w:t>Transparency in financial reporting to avoid misleading stakeholders.</w:t>
      </w:r>
    </w:p>
    <w:p w:rsidR="00DF135D" w:rsidRPr="000B231E" w:rsidRDefault="00DF135D" w:rsidP="00866126">
      <w:pPr>
        <w:numPr>
          <w:ilvl w:val="0"/>
          <w:numId w:val="3"/>
        </w:numPr>
        <w:spacing w:before="100" w:beforeAutospacing="1" w:after="100" w:afterAutospacing="1" w:line="360" w:lineRule="auto"/>
        <w:rPr>
          <w:rFonts w:ascii="Arial" w:eastAsia="Times New Roman" w:hAnsi="Arial" w:cs="Arial"/>
          <w:sz w:val="24"/>
          <w:szCs w:val="24"/>
        </w:rPr>
      </w:pPr>
    </w:p>
    <w:p w:rsidR="00B6609A" w:rsidRPr="00866126" w:rsidRDefault="00B6609A" w:rsidP="00866126">
      <w:pPr>
        <w:spacing w:before="100" w:beforeAutospacing="1" w:after="100" w:afterAutospacing="1" w:line="360" w:lineRule="auto"/>
        <w:outlineLvl w:val="2"/>
        <w:rPr>
          <w:rFonts w:ascii="Arial" w:eastAsia="Times New Roman" w:hAnsi="Arial" w:cs="Arial"/>
          <w:sz w:val="24"/>
          <w:szCs w:val="24"/>
        </w:rPr>
      </w:pPr>
    </w:p>
    <w:p w:rsidR="00DF135D" w:rsidRPr="00DF135D" w:rsidRDefault="00DF135D" w:rsidP="00866126">
      <w:pPr>
        <w:spacing w:before="100" w:beforeAutospacing="1" w:after="100" w:afterAutospacing="1" w:line="360" w:lineRule="auto"/>
        <w:outlineLvl w:val="2"/>
        <w:rPr>
          <w:rFonts w:ascii="Arial" w:eastAsia="Times New Roman" w:hAnsi="Arial" w:cs="Arial"/>
          <w:b/>
          <w:bCs/>
          <w:sz w:val="24"/>
          <w:szCs w:val="24"/>
        </w:rPr>
      </w:pPr>
      <w:r w:rsidRPr="00DF135D">
        <w:rPr>
          <w:rFonts w:ascii="Arial" w:eastAsia="Times New Roman" w:hAnsi="Arial" w:cs="Arial"/>
          <w:b/>
          <w:bCs/>
          <w:sz w:val="24"/>
          <w:szCs w:val="24"/>
        </w:rPr>
        <w:t>2. How These Responsibilities Safeguard Corporate Governance</w:t>
      </w:r>
    </w:p>
    <w:p w:rsidR="00DF135D" w:rsidRPr="00DF135D" w:rsidRDefault="00DF135D" w:rsidP="00866126">
      <w:pPr>
        <w:spacing w:before="100" w:beforeAutospacing="1" w:after="100" w:afterAutospacing="1" w:line="360" w:lineRule="auto"/>
        <w:outlineLvl w:val="3"/>
        <w:rPr>
          <w:rFonts w:ascii="Arial" w:eastAsia="Times New Roman" w:hAnsi="Arial" w:cs="Arial"/>
          <w:b/>
          <w:bCs/>
          <w:sz w:val="24"/>
          <w:szCs w:val="24"/>
        </w:rPr>
      </w:pPr>
      <w:r w:rsidRPr="00DF135D">
        <w:rPr>
          <w:rFonts w:ascii="Arial" w:eastAsia="Times New Roman" w:hAnsi="Arial" w:cs="Arial"/>
          <w:b/>
          <w:bCs/>
          <w:sz w:val="24"/>
          <w:szCs w:val="24"/>
        </w:rPr>
        <w:t>a. Ensuring Transparency and Accountability</w:t>
      </w:r>
    </w:p>
    <w:p w:rsidR="00DF135D" w:rsidRPr="00DF135D" w:rsidRDefault="00DF135D" w:rsidP="00866126">
      <w:pPr>
        <w:spacing w:before="100" w:beforeAutospacing="1" w:after="100" w:afterAutospacing="1" w:line="360" w:lineRule="auto"/>
        <w:rPr>
          <w:rFonts w:ascii="Arial" w:eastAsia="Times New Roman" w:hAnsi="Arial" w:cs="Arial"/>
          <w:sz w:val="24"/>
          <w:szCs w:val="24"/>
        </w:rPr>
      </w:pPr>
      <w:r w:rsidRPr="00DF135D">
        <w:rPr>
          <w:rFonts w:ascii="Arial" w:eastAsia="Times New Roman" w:hAnsi="Arial" w:cs="Arial"/>
          <w:sz w:val="24"/>
          <w:szCs w:val="24"/>
        </w:rPr>
        <w:t>The maintenance of accurate financial records and the conduct of regular audits help ensure that financial information is transparent and reliable. This is vital for shareholders, investors, regulators, and other stakeholders who rely on the financial health of the company to make informed decisions.</w:t>
      </w:r>
    </w:p>
    <w:p w:rsidR="00DF135D" w:rsidRPr="00DF135D" w:rsidRDefault="00DF135D" w:rsidP="00866126">
      <w:pPr>
        <w:numPr>
          <w:ilvl w:val="0"/>
          <w:numId w:val="4"/>
        </w:numPr>
        <w:spacing w:before="100" w:beforeAutospacing="1" w:after="100" w:afterAutospacing="1" w:line="360" w:lineRule="auto"/>
        <w:rPr>
          <w:rFonts w:ascii="Arial" w:eastAsia="Times New Roman" w:hAnsi="Arial" w:cs="Arial"/>
          <w:sz w:val="24"/>
          <w:szCs w:val="24"/>
        </w:rPr>
      </w:pPr>
      <w:r w:rsidRPr="00DF135D">
        <w:rPr>
          <w:rFonts w:ascii="Arial" w:eastAsia="Times New Roman" w:hAnsi="Arial" w:cs="Arial"/>
          <w:b/>
          <w:bCs/>
          <w:sz w:val="24"/>
          <w:szCs w:val="24"/>
        </w:rPr>
        <w:t>Transparency</w:t>
      </w:r>
      <w:r w:rsidRPr="00DF135D">
        <w:rPr>
          <w:rFonts w:ascii="Arial" w:eastAsia="Times New Roman" w:hAnsi="Arial" w:cs="Arial"/>
          <w:sz w:val="24"/>
          <w:szCs w:val="24"/>
        </w:rPr>
        <w:t xml:space="preserve"> ensures that stakeholders can access clear and honest information about a company’s operations, performance, and financial condition.</w:t>
      </w:r>
    </w:p>
    <w:p w:rsidR="00DF135D" w:rsidRPr="00DF135D" w:rsidRDefault="00DF135D" w:rsidP="00866126">
      <w:pPr>
        <w:numPr>
          <w:ilvl w:val="0"/>
          <w:numId w:val="4"/>
        </w:numPr>
        <w:spacing w:before="100" w:beforeAutospacing="1" w:after="100" w:afterAutospacing="1" w:line="360" w:lineRule="auto"/>
        <w:rPr>
          <w:rFonts w:ascii="Arial" w:eastAsia="Times New Roman" w:hAnsi="Arial" w:cs="Arial"/>
          <w:sz w:val="24"/>
          <w:szCs w:val="24"/>
        </w:rPr>
      </w:pPr>
      <w:r w:rsidRPr="00DF135D">
        <w:rPr>
          <w:rFonts w:ascii="Arial" w:eastAsia="Times New Roman" w:hAnsi="Arial" w:cs="Arial"/>
          <w:b/>
          <w:bCs/>
          <w:sz w:val="24"/>
          <w:szCs w:val="24"/>
        </w:rPr>
        <w:lastRenderedPageBreak/>
        <w:t>Accountability</w:t>
      </w:r>
      <w:r w:rsidRPr="00DF135D">
        <w:rPr>
          <w:rFonts w:ascii="Arial" w:eastAsia="Times New Roman" w:hAnsi="Arial" w:cs="Arial"/>
          <w:sz w:val="24"/>
          <w:szCs w:val="24"/>
        </w:rPr>
        <w:t xml:space="preserve"> means that the Board and management are held responsible for the company's financial integrity. Audits provide an independent verification that the company’s financial practices are in line with legal and ethical standards.</w:t>
      </w:r>
    </w:p>
    <w:p w:rsidR="00B6609A" w:rsidRPr="00866126" w:rsidRDefault="00B6609A" w:rsidP="00866126">
      <w:pPr>
        <w:spacing w:before="100" w:beforeAutospacing="1" w:after="100" w:afterAutospacing="1" w:line="360" w:lineRule="auto"/>
        <w:outlineLvl w:val="2"/>
        <w:rPr>
          <w:rFonts w:ascii="Arial" w:eastAsia="Times New Roman" w:hAnsi="Arial" w:cs="Arial"/>
          <w:sz w:val="24"/>
          <w:szCs w:val="24"/>
        </w:rPr>
      </w:pPr>
    </w:p>
    <w:p w:rsidR="00B6609A" w:rsidRPr="00866126" w:rsidRDefault="00B6609A" w:rsidP="00866126">
      <w:pPr>
        <w:spacing w:before="100" w:beforeAutospacing="1" w:after="100" w:afterAutospacing="1" w:line="360" w:lineRule="auto"/>
        <w:rPr>
          <w:rFonts w:ascii="Arial" w:eastAsia="Times New Roman" w:hAnsi="Arial" w:cs="Arial"/>
          <w:b/>
          <w:bCs/>
          <w:sz w:val="24"/>
          <w:szCs w:val="24"/>
        </w:rPr>
      </w:pPr>
    </w:p>
    <w:p w:rsidR="00B6609A" w:rsidRPr="00866126" w:rsidRDefault="00B6609A" w:rsidP="00866126">
      <w:pPr>
        <w:spacing w:before="100" w:beforeAutospacing="1" w:after="100" w:afterAutospacing="1" w:line="360" w:lineRule="auto"/>
        <w:rPr>
          <w:rFonts w:ascii="Arial" w:eastAsia="Times New Roman" w:hAnsi="Arial" w:cs="Arial"/>
          <w:b/>
          <w:bCs/>
          <w:sz w:val="24"/>
          <w:szCs w:val="24"/>
        </w:rPr>
      </w:pPr>
    </w:p>
    <w:p w:rsidR="00B6609A" w:rsidRPr="00866126" w:rsidRDefault="00B6609A" w:rsidP="00866126">
      <w:pPr>
        <w:spacing w:before="100" w:beforeAutospacing="1" w:after="100" w:afterAutospacing="1" w:line="360" w:lineRule="auto"/>
        <w:rPr>
          <w:rFonts w:ascii="Arial" w:eastAsia="Times New Roman" w:hAnsi="Arial" w:cs="Arial"/>
          <w:b/>
          <w:bCs/>
          <w:sz w:val="24"/>
          <w:szCs w:val="24"/>
        </w:rPr>
      </w:pPr>
    </w:p>
    <w:p w:rsidR="000B231E" w:rsidRPr="000B231E" w:rsidRDefault="000B231E" w:rsidP="00866126">
      <w:pPr>
        <w:spacing w:before="100" w:beforeAutospacing="1" w:after="100" w:afterAutospacing="1" w:line="360" w:lineRule="auto"/>
        <w:outlineLvl w:val="3"/>
        <w:rPr>
          <w:rFonts w:ascii="Arial" w:eastAsia="Times New Roman" w:hAnsi="Arial" w:cs="Arial"/>
          <w:b/>
          <w:bCs/>
          <w:sz w:val="24"/>
          <w:szCs w:val="24"/>
        </w:rPr>
      </w:pPr>
      <w:r w:rsidRPr="000B231E">
        <w:rPr>
          <w:rFonts w:ascii="Arial" w:eastAsia="Times New Roman" w:hAnsi="Arial" w:cs="Arial"/>
          <w:b/>
          <w:bCs/>
          <w:sz w:val="24"/>
          <w:szCs w:val="24"/>
        </w:rPr>
        <w:t>e. Mitigating Risk</w:t>
      </w:r>
    </w:p>
    <w:p w:rsidR="000B231E" w:rsidRPr="000B231E" w:rsidRDefault="000B231E" w:rsidP="00866126">
      <w:p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sz w:val="24"/>
          <w:szCs w:val="24"/>
        </w:rPr>
        <w:t>By conducting audits and maintaining proper accounting records, the Board is actively engaged in risk management. Audits help to identify areas where the company might be exposed to financial or operational risks, such as accounting irregularities, inefficiencies, or non-compliance with laws. Identifying and mitigating these risks early is essential to ensuring long-term stability and growth for the company.</w:t>
      </w:r>
    </w:p>
    <w:p w:rsidR="000B231E" w:rsidRPr="000B231E" w:rsidRDefault="000B231E" w:rsidP="00866126">
      <w:pPr>
        <w:spacing w:before="100" w:beforeAutospacing="1" w:after="100" w:afterAutospacing="1" w:line="360" w:lineRule="auto"/>
        <w:outlineLvl w:val="3"/>
        <w:rPr>
          <w:rFonts w:ascii="Arial" w:eastAsia="Times New Roman" w:hAnsi="Arial" w:cs="Arial"/>
          <w:b/>
          <w:bCs/>
          <w:sz w:val="24"/>
          <w:szCs w:val="24"/>
        </w:rPr>
      </w:pPr>
      <w:r w:rsidRPr="000B231E">
        <w:rPr>
          <w:rFonts w:ascii="Arial" w:eastAsia="Times New Roman" w:hAnsi="Arial" w:cs="Arial"/>
          <w:b/>
          <w:bCs/>
          <w:sz w:val="24"/>
          <w:szCs w:val="24"/>
        </w:rPr>
        <w:t>f. Building Investor Confidence</w:t>
      </w:r>
    </w:p>
    <w:p w:rsidR="000B231E" w:rsidRPr="000B231E" w:rsidRDefault="000B231E" w:rsidP="00866126">
      <w:p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sz w:val="24"/>
          <w:szCs w:val="24"/>
        </w:rPr>
        <w:t>When a company’s financial records are clear, accurate, and externally verified, it builds confidence among investors, creditors, and other financial stakeholders. Confidence in a company’s governance practices is crucial for securing capital, whether through equity or debt, and for maintaining favorable relationships with stakeholders.</w:t>
      </w:r>
    </w:p>
    <w:p w:rsidR="000B231E" w:rsidRPr="00866126" w:rsidRDefault="000B231E" w:rsidP="00866126">
      <w:pPr>
        <w:spacing w:line="360" w:lineRule="auto"/>
        <w:rPr>
          <w:rFonts w:ascii="Arial" w:hAnsi="Arial" w:cs="Arial"/>
          <w:sz w:val="24"/>
          <w:szCs w:val="24"/>
        </w:rPr>
      </w:pPr>
    </w:p>
    <w:p w:rsidR="00DF135D" w:rsidRPr="00DF135D" w:rsidRDefault="00DF135D" w:rsidP="00866126">
      <w:pPr>
        <w:spacing w:before="100" w:beforeAutospacing="1" w:after="100" w:afterAutospacing="1" w:line="360" w:lineRule="auto"/>
        <w:outlineLvl w:val="3"/>
        <w:rPr>
          <w:rFonts w:ascii="Arial" w:eastAsia="Times New Roman" w:hAnsi="Arial" w:cs="Arial"/>
          <w:b/>
          <w:bCs/>
          <w:sz w:val="24"/>
          <w:szCs w:val="24"/>
        </w:rPr>
      </w:pPr>
      <w:r w:rsidRPr="00DF135D">
        <w:rPr>
          <w:rFonts w:ascii="Arial" w:eastAsia="Times New Roman" w:hAnsi="Arial" w:cs="Arial"/>
          <w:b/>
          <w:bCs/>
          <w:sz w:val="24"/>
          <w:szCs w:val="24"/>
        </w:rPr>
        <w:t>b. Protecting Shareholders’ Interests</w:t>
      </w:r>
    </w:p>
    <w:p w:rsidR="00DF135D" w:rsidRPr="00DF135D" w:rsidRDefault="00DF135D" w:rsidP="00866126">
      <w:pPr>
        <w:spacing w:before="100" w:beforeAutospacing="1" w:after="100" w:afterAutospacing="1" w:line="360" w:lineRule="auto"/>
        <w:rPr>
          <w:rFonts w:ascii="Arial" w:eastAsia="Times New Roman" w:hAnsi="Arial" w:cs="Arial"/>
          <w:sz w:val="24"/>
          <w:szCs w:val="24"/>
        </w:rPr>
      </w:pPr>
      <w:r w:rsidRPr="00DF135D">
        <w:rPr>
          <w:rFonts w:ascii="Arial" w:eastAsia="Times New Roman" w:hAnsi="Arial" w:cs="Arial"/>
          <w:sz w:val="24"/>
          <w:szCs w:val="24"/>
        </w:rPr>
        <w:t xml:space="preserve">Corporate governance frameworks are designed to protect shareholders, especially minority shareholders, from potential abuses or mismanagement by executives. By ensuring that accurate accounting records are maintained and that audits are </w:t>
      </w:r>
      <w:r w:rsidRPr="00DF135D">
        <w:rPr>
          <w:rFonts w:ascii="Arial" w:eastAsia="Times New Roman" w:hAnsi="Arial" w:cs="Arial"/>
          <w:sz w:val="24"/>
          <w:szCs w:val="24"/>
        </w:rPr>
        <w:lastRenderedPageBreak/>
        <w:t>conducted, the Board helps prevent financial misstatements, fraud, or the concealment of material facts that could harm shareholders’ interests.</w:t>
      </w:r>
    </w:p>
    <w:p w:rsidR="00DF135D" w:rsidRPr="00DF135D" w:rsidRDefault="00DF135D" w:rsidP="00866126">
      <w:pPr>
        <w:spacing w:before="100" w:beforeAutospacing="1" w:after="100" w:afterAutospacing="1" w:line="360" w:lineRule="auto"/>
        <w:outlineLvl w:val="3"/>
        <w:rPr>
          <w:rFonts w:ascii="Arial" w:eastAsia="Times New Roman" w:hAnsi="Arial" w:cs="Arial"/>
          <w:b/>
          <w:bCs/>
          <w:sz w:val="24"/>
          <w:szCs w:val="24"/>
        </w:rPr>
      </w:pPr>
      <w:r w:rsidRPr="00DF135D">
        <w:rPr>
          <w:rFonts w:ascii="Arial" w:eastAsia="Times New Roman" w:hAnsi="Arial" w:cs="Arial"/>
          <w:b/>
          <w:bCs/>
          <w:sz w:val="24"/>
          <w:szCs w:val="24"/>
        </w:rPr>
        <w:t>c. Preventing Fraud and Mismanagement</w:t>
      </w:r>
    </w:p>
    <w:p w:rsidR="00DF135D" w:rsidRPr="00DF135D" w:rsidRDefault="00DF135D" w:rsidP="00866126">
      <w:pPr>
        <w:spacing w:before="100" w:beforeAutospacing="1" w:after="100" w:afterAutospacing="1" w:line="360" w:lineRule="auto"/>
        <w:rPr>
          <w:rFonts w:ascii="Arial" w:eastAsia="Times New Roman" w:hAnsi="Arial" w:cs="Arial"/>
          <w:sz w:val="24"/>
          <w:szCs w:val="24"/>
        </w:rPr>
      </w:pPr>
      <w:r w:rsidRPr="00DF135D">
        <w:rPr>
          <w:rFonts w:ascii="Arial" w:eastAsia="Times New Roman" w:hAnsi="Arial" w:cs="Arial"/>
          <w:sz w:val="24"/>
          <w:szCs w:val="24"/>
        </w:rPr>
        <w:t>Regular audits and rigorous accounting controls are one of the most effective ways to detect and prevent financial fraud, embezzlement, and mismanagement within a company. A robust auditing system, coupled with accurate record-keeping, minimizes the risk of manipulation of financial data, which could lead to significant financial and reputational damage.</w:t>
      </w:r>
    </w:p>
    <w:p w:rsidR="00DF135D" w:rsidRPr="00DF135D" w:rsidRDefault="00DF135D" w:rsidP="00866126">
      <w:pPr>
        <w:numPr>
          <w:ilvl w:val="0"/>
          <w:numId w:val="5"/>
        </w:numPr>
        <w:spacing w:before="100" w:beforeAutospacing="1" w:after="100" w:afterAutospacing="1" w:line="360" w:lineRule="auto"/>
        <w:rPr>
          <w:rFonts w:ascii="Arial" w:eastAsia="Times New Roman" w:hAnsi="Arial" w:cs="Arial"/>
          <w:sz w:val="24"/>
          <w:szCs w:val="24"/>
        </w:rPr>
      </w:pPr>
      <w:r w:rsidRPr="00DF135D">
        <w:rPr>
          <w:rFonts w:ascii="Arial" w:eastAsia="Times New Roman" w:hAnsi="Arial" w:cs="Arial"/>
          <w:b/>
          <w:bCs/>
          <w:sz w:val="24"/>
          <w:szCs w:val="24"/>
        </w:rPr>
        <w:t>Internal controls</w:t>
      </w:r>
      <w:r w:rsidRPr="00DF135D">
        <w:rPr>
          <w:rFonts w:ascii="Arial" w:eastAsia="Times New Roman" w:hAnsi="Arial" w:cs="Arial"/>
          <w:sz w:val="24"/>
          <w:szCs w:val="24"/>
        </w:rPr>
        <w:t xml:space="preserve"> ensure that the company’s processes and systems are designed to prevent or detect fraud early on.</w:t>
      </w:r>
    </w:p>
    <w:p w:rsidR="00DF135D" w:rsidRPr="00DF135D" w:rsidRDefault="00DF135D" w:rsidP="00866126">
      <w:pPr>
        <w:numPr>
          <w:ilvl w:val="0"/>
          <w:numId w:val="5"/>
        </w:numPr>
        <w:spacing w:before="100" w:beforeAutospacing="1" w:after="100" w:afterAutospacing="1" w:line="360" w:lineRule="auto"/>
        <w:rPr>
          <w:rFonts w:ascii="Arial" w:eastAsia="Times New Roman" w:hAnsi="Arial" w:cs="Arial"/>
          <w:sz w:val="24"/>
          <w:szCs w:val="24"/>
        </w:rPr>
      </w:pPr>
      <w:r w:rsidRPr="00DF135D">
        <w:rPr>
          <w:rFonts w:ascii="Arial" w:eastAsia="Times New Roman" w:hAnsi="Arial" w:cs="Arial"/>
          <w:b/>
          <w:bCs/>
          <w:sz w:val="24"/>
          <w:szCs w:val="24"/>
        </w:rPr>
        <w:t>External audits</w:t>
      </w:r>
      <w:r w:rsidRPr="00DF135D">
        <w:rPr>
          <w:rFonts w:ascii="Arial" w:eastAsia="Times New Roman" w:hAnsi="Arial" w:cs="Arial"/>
          <w:sz w:val="24"/>
          <w:szCs w:val="24"/>
        </w:rPr>
        <w:t xml:space="preserve"> act as a second line of defense, providing independent scrutiny of the financial records and verifying their accuracy.</w:t>
      </w:r>
    </w:p>
    <w:p w:rsidR="00DF135D" w:rsidRPr="00DF135D" w:rsidRDefault="00DF135D" w:rsidP="00866126">
      <w:pPr>
        <w:spacing w:before="100" w:beforeAutospacing="1" w:after="100" w:afterAutospacing="1" w:line="360" w:lineRule="auto"/>
        <w:outlineLvl w:val="3"/>
        <w:rPr>
          <w:rFonts w:ascii="Arial" w:eastAsia="Times New Roman" w:hAnsi="Arial" w:cs="Arial"/>
          <w:b/>
          <w:bCs/>
          <w:sz w:val="24"/>
          <w:szCs w:val="24"/>
        </w:rPr>
      </w:pPr>
      <w:r w:rsidRPr="00DF135D">
        <w:rPr>
          <w:rFonts w:ascii="Arial" w:eastAsia="Times New Roman" w:hAnsi="Arial" w:cs="Arial"/>
          <w:b/>
          <w:bCs/>
          <w:sz w:val="24"/>
          <w:szCs w:val="24"/>
        </w:rPr>
        <w:t>d. Compliance with Legal and Regulatory Requirements</w:t>
      </w:r>
    </w:p>
    <w:p w:rsidR="00DF135D" w:rsidRPr="00DF135D" w:rsidRDefault="00DF135D" w:rsidP="00866126">
      <w:pPr>
        <w:spacing w:before="100" w:beforeAutospacing="1" w:after="100" w:afterAutospacing="1" w:line="360" w:lineRule="auto"/>
        <w:rPr>
          <w:rFonts w:ascii="Arial" w:eastAsia="Times New Roman" w:hAnsi="Arial" w:cs="Arial"/>
          <w:sz w:val="24"/>
          <w:szCs w:val="24"/>
        </w:rPr>
      </w:pPr>
      <w:r w:rsidRPr="00DF135D">
        <w:rPr>
          <w:rFonts w:ascii="Arial" w:eastAsia="Times New Roman" w:hAnsi="Arial" w:cs="Arial"/>
          <w:sz w:val="24"/>
          <w:szCs w:val="24"/>
        </w:rPr>
        <w:t>The Board is responsible for ensuring the company complies with various financial reporting and accounting laws and regulations. This compliance is critical for protecting the company from legal penalties, fines, or regulatory sanctions.</w:t>
      </w:r>
    </w:p>
    <w:p w:rsidR="00DF135D" w:rsidRPr="00DF135D" w:rsidRDefault="00DF135D" w:rsidP="00866126">
      <w:pPr>
        <w:numPr>
          <w:ilvl w:val="0"/>
          <w:numId w:val="6"/>
        </w:numPr>
        <w:spacing w:before="100" w:beforeAutospacing="1" w:after="100" w:afterAutospacing="1" w:line="360" w:lineRule="auto"/>
        <w:rPr>
          <w:rFonts w:ascii="Arial" w:eastAsia="Times New Roman" w:hAnsi="Arial" w:cs="Arial"/>
          <w:sz w:val="24"/>
          <w:szCs w:val="24"/>
        </w:rPr>
      </w:pPr>
      <w:r w:rsidRPr="00DF135D">
        <w:rPr>
          <w:rFonts w:ascii="Arial" w:eastAsia="Times New Roman" w:hAnsi="Arial" w:cs="Arial"/>
          <w:sz w:val="24"/>
          <w:szCs w:val="24"/>
        </w:rPr>
        <w:t>Failure to maintain proper accounting records or to undergo an audit can result in serious legal consequences, such as regulatory fines, damage to reputation, or even the removal of the company’s officers or directors.</w:t>
      </w:r>
    </w:p>
    <w:p w:rsidR="00DF135D" w:rsidRPr="00DF135D" w:rsidRDefault="00DF135D" w:rsidP="00866126">
      <w:pPr>
        <w:numPr>
          <w:ilvl w:val="0"/>
          <w:numId w:val="6"/>
        </w:numPr>
        <w:spacing w:before="100" w:beforeAutospacing="1" w:after="100" w:afterAutospacing="1" w:line="360" w:lineRule="auto"/>
        <w:rPr>
          <w:rFonts w:ascii="Arial" w:eastAsia="Times New Roman" w:hAnsi="Arial" w:cs="Arial"/>
          <w:sz w:val="24"/>
          <w:szCs w:val="24"/>
        </w:rPr>
      </w:pPr>
      <w:r w:rsidRPr="00DF135D">
        <w:rPr>
          <w:rFonts w:ascii="Arial" w:eastAsia="Times New Roman" w:hAnsi="Arial" w:cs="Arial"/>
          <w:sz w:val="24"/>
          <w:szCs w:val="24"/>
        </w:rPr>
        <w:t>Compliance also fosters trust with stakeholders, ensuring that the company operates within the boundaries of the law and adheres to best practices in financial reporting.</w:t>
      </w:r>
    </w:p>
    <w:p w:rsidR="00DF135D" w:rsidRPr="000B231E" w:rsidRDefault="00DF135D" w:rsidP="00866126">
      <w:pPr>
        <w:spacing w:before="100" w:beforeAutospacing="1" w:after="100" w:afterAutospacing="1" w:line="360" w:lineRule="auto"/>
        <w:outlineLvl w:val="3"/>
        <w:rPr>
          <w:rFonts w:ascii="Arial" w:eastAsia="Times New Roman" w:hAnsi="Arial" w:cs="Arial"/>
          <w:b/>
          <w:bCs/>
          <w:sz w:val="24"/>
          <w:szCs w:val="24"/>
        </w:rPr>
      </w:pPr>
      <w:r w:rsidRPr="000B231E">
        <w:rPr>
          <w:rFonts w:ascii="Arial" w:eastAsia="Times New Roman" w:hAnsi="Arial" w:cs="Arial"/>
          <w:b/>
          <w:bCs/>
          <w:sz w:val="24"/>
          <w:szCs w:val="24"/>
        </w:rPr>
        <w:t>b. Protecting Shareholders’ Interests</w:t>
      </w:r>
    </w:p>
    <w:p w:rsidR="00DF135D" w:rsidRPr="000B231E" w:rsidRDefault="00DF135D" w:rsidP="00866126">
      <w:p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sz w:val="24"/>
          <w:szCs w:val="24"/>
        </w:rPr>
        <w:t xml:space="preserve">Corporate governance frameworks are designed to protect shareholders, especially minority shareholders, from potential abuses or mismanagement by executives. By ensuring that accurate accounting records are maintained and that audits are </w:t>
      </w:r>
      <w:r w:rsidRPr="000B231E">
        <w:rPr>
          <w:rFonts w:ascii="Arial" w:eastAsia="Times New Roman" w:hAnsi="Arial" w:cs="Arial"/>
          <w:sz w:val="24"/>
          <w:szCs w:val="24"/>
        </w:rPr>
        <w:lastRenderedPageBreak/>
        <w:t>conducted, the Board helps prevent financial misstatements, fraud, or the concealment of material facts that could harm shareholders’ interests.</w:t>
      </w:r>
    </w:p>
    <w:p w:rsidR="00DF135D" w:rsidRPr="000B231E" w:rsidRDefault="00DF135D" w:rsidP="00866126">
      <w:pPr>
        <w:spacing w:before="100" w:beforeAutospacing="1" w:after="100" w:afterAutospacing="1" w:line="360" w:lineRule="auto"/>
        <w:outlineLvl w:val="3"/>
        <w:rPr>
          <w:rFonts w:ascii="Arial" w:eastAsia="Times New Roman" w:hAnsi="Arial" w:cs="Arial"/>
          <w:b/>
          <w:bCs/>
          <w:sz w:val="24"/>
          <w:szCs w:val="24"/>
        </w:rPr>
      </w:pPr>
      <w:r w:rsidRPr="000B231E">
        <w:rPr>
          <w:rFonts w:ascii="Arial" w:eastAsia="Times New Roman" w:hAnsi="Arial" w:cs="Arial"/>
          <w:b/>
          <w:bCs/>
          <w:sz w:val="24"/>
          <w:szCs w:val="24"/>
        </w:rPr>
        <w:t>c. Preventing Fraud and Mismanagement</w:t>
      </w:r>
    </w:p>
    <w:p w:rsidR="00DF135D" w:rsidRPr="000B231E" w:rsidRDefault="00DF135D" w:rsidP="00866126">
      <w:p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sz w:val="24"/>
          <w:szCs w:val="24"/>
        </w:rPr>
        <w:t>Regular audits and rigorous accounting controls are one of the most effective ways to detect and prevent financial fraud, embezzlement, and mismanagement within a company. A robust auditing system, coupled with accurate record-keeping, minimizes the risk of manipulation of financial data, which could lead to significant financial and reputational damage.</w:t>
      </w:r>
    </w:p>
    <w:p w:rsidR="00DF135D" w:rsidRPr="000B231E" w:rsidRDefault="00DF135D" w:rsidP="00866126">
      <w:pPr>
        <w:numPr>
          <w:ilvl w:val="0"/>
          <w:numId w:val="5"/>
        </w:num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b/>
          <w:bCs/>
          <w:sz w:val="24"/>
          <w:szCs w:val="24"/>
        </w:rPr>
        <w:t>Internal controls</w:t>
      </w:r>
      <w:r w:rsidRPr="000B231E">
        <w:rPr>
          <w:rFonts w:ascii="Arial" w:eastAsia="Times New Roman" w:hAnsi="Arial" w:cs="Arial"/>
          <w:sz w:val="24"/>
          <w:szCs w:val="24"/>
        </w:rPr>
        <w:t xml:space="preserve"> ensure that the company’s processes and systems are designed to prevent or detect fraud early on.</w:t>
      </w:r>
    </w:p>
    <w:p w:rsidR="00DF135D" w:rsidRPr="000B231E" w:rsidRDefault="00DF135D" w:rsidP="00866126">
      <w:pPr>
        <w:numPr>
          <w:ilvl w:val="0"/>
          <w:numId w:val="5"/>
        </w:num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b/>
          <w:bCs/>
          <w:sz w:val="24"/>
          <w:szCs w:val="24"/>
        </w:rPr>
        <w:t>External audits</w:t>
      </w:r>
      <w:r w:rsidRPr="000B231E">
        <w:rPr>
          <w:rFonts w:ascii="Arial" w:eastAsia="Times New Roman" w:hAnsi="Arial" w:cs="Arial"/>
          <w:sz w:val="24"/>
          <w:szCs w:val="24"/>
        </w:rPr>
        <w:t xml:space="preserve"> act as a second line of defense, providing independent scrutiny of the financial records and verifying their accuracy.</w:t>
      </w:r>
    </w:p>
    <w:p w:rsidR="00DF135D" w:rsidRPr="000B231E" w:rsidRDefault="00DF135D" w:rsidP="00866126">
      <w:pPr>
        <w:spacing w:before="100" w:beforeAutospacing="1" w:after="100" w:afterAutospacing="1" w:line="360" w:lineRule="auto"/>
        <w:outlineLvl w:val="3"/>
        <w:rPr>
          <w:rFonts w:ascii="Arial" w:eastAsia="Times New Roman" w:hAnsi="Arial" w:cs="Arial"/>
          <w:b/>
          <w:bCs/>
          <w:sz w:val="24"/>
          <w:szCs w:val="24"/>
        </w:rPr>
      </w:pPr>
      <w:r w:rsidRPr="000B231E">
        <w:rPr>
          <w:rFonts w:ascii="Arial" w:eastAsia="Times New Roman" w:hAnsi="Arial" w:cs="Arial"/>
          <w:b/>
          <w:bCs/>
          <w:sz w:val="24"/>
          <w:szCs w:val="24"/>
        </w:rPr>
        <w:t>d. Compliance with Legal and Regulatory Requirements</w:t>
      </w:r>
    </w:p>
    <w:p w:rsidR="00DF135D" w:rsidRPr="000B231E" w:rsidRDefault="00DF135D" w:rsidP="00866126">
      <w:p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sz w:val="24"/>
          <w:szCs w:val="24"/>
        </w:rPr>
        <w:t>The Board is responsible for ensuring the company complies with various financial reporting and accounting laws and regulations. This compliance is critical for protecting the company from legal penalties, fines, or regulatory sanctions.</w:t>
      </w:r>
    </w:p>
    <w:p w:rsidR="00DF135D" w:rsidRPr="000B231E" w:rsidRDefault="00DF135D" w:rsidP="00866126">
      <w:pPr>
        <w:numPr>
          <w:ilvl w:val="0"/>
          <w:numId w:val="6"/>
        </w:num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sz w:val="24"/>
          <w:szCs w:val="24"/>
        </w:rPr>
        <w:t>Failure to maintain proper accounting records or to undergo an audit can result in serious legal consequences, such as regulatory fines, damage to reputation, or even the removal of the company’s officers or directors.</w:t>
      </w:r>
    </w:p>
    <w:p w:rsidR="00DF135D" w:rsidRPr="000B231E" w:rsidRDefault="00DF135D" w:rsidP="00866126">
      <w:pPr>
        <w:numPr>
          <w:ilvl w:val="0"/>
          <w:numId w:val="6"/>
        </w:numPr>
        <w:spacing w:before="100" w:beforeAutospacing="1" w:after="100" w:afterAutospacing="1" w:line="360" w:lineRule="auto"/>
        <w:rPr>
          <w:rFonts w:ascii="Arial" w:eastAsia="Times New Roman" w:hAnsi="Arial" w:cs="Arial"/>
          <w:sz w:val="24"/>
          <w:szCs w:val="24"/>
        </w:rPr>
      </w:pPr>
      <w:r w:rsidRPr="000B231E">
        <w:rPr>
          <w:rFonts w:ascii="Arial" w:eastAsia="Times New Roman" w:hAnsi="Arial" w:cs="Arial"/>
          <w:sz w:val="24"/>
          <w:szCs w:val="24"/>
        </w:rPr>
        <w:t>Compliance also fosters trust with stakeholders, ensuring that the company operates within the boundaries of the law and adheres to best practices in financial reporting.</w:t>
      </w:r>
    </w:p>
    <w:bookmarkEnd w:id="0"/>
    <w:p w:rsidR="000B231E" w:rsidRPr="00866126" w:rsidRDefault="000B231E" w:rsidP="00866126">
      <w:pPr>
        <w:spacing w:line="360" w:lineRule="auto"/>
        <w:rPr>
          <w:rFonts w:ascii="Arial" w:hAnsi="Arial" w:cs="Arial"/>
          <w:sz w:val="24"/>
          <w:szCs w:val="24"/>
        </w:rPr>
      </w:pPr>
    </w:p>
    <w:sectPr w:rsidR="000B231E" w:rsidRPr="008661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83F" w:rsidRDefault="005E383F" w:rsidP="006A2F79">
      <w:pPr>
        <w:spacing w:after="0" w:line="240" w:lineRule="auto"/>
      </w:pPr>
      <w:r>
        <w:separator/>
      </w:r>
    </w:p>
  </w:endnote>
  <w:endnote w:type="continuationSeparator" w:id="0">
    <w:p w:rsidR="005E383F" w:rsidRDefault="005E383F" w:rsidP="006A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83F" w:rsidRDefault="005E383F" w:rsidP="006A2F79">
      <w:pPr>
        <w:spacing w:after="0" w:line="240" w:lineRule="auto"/>
      </w:pPr>
      <w:r>
        <w:separator/>
      </w:r>
    </w:p>
  </w:footnote>
  <w:footnote w:type="continuationSeparator" w:id="0">
    <w:p w:rsidR="005E383F" w:rsidRDefault="005E383F" w:rsidP="006A2F79">
      <w:pPr>
        <w:spacing w:after="0" w:line="240" w:lineRule="auto"/>
      </w:pPr>
      <w:r>
        <w:continuationSeparator/>
      </w:r>
    </w:p>
  </w:footnote>
  <w:footnote w:id="1">
    <w:p w:rsidR="00866126" w:rsidRDefault="00866126">
      <w:pPr>
        <w:pStyle w:val="FootnoteText"/>
      </w:pPr>
      <w:r>
        <w:rPr>
          <w:rStyle w:val="FootnoteReference"/>
        </w:rPr>
        <w:footnoteRef/>
      </w:r>
      <w:r>
        <w:t xml:space="preserve"> </w:t>
      </w:r>
      <w:r w:rsidRPr="00866126">
        <w:t>https://www.franciswilksandjones.co.uk/requirements-to-maintain-accounting-records/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A70F1"/>
    <w:multiLevelType w:val="multilevel"/>
    <w:tmpl w:val="3230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612BE"/>
    <w:multiLevelType w:val="multilevel"/>
    <w:tmpl w:val="58A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B6A09"/>
    <w:multiLevelType w:val="multilevel"/>
    <w:tmpl w:val="5668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32995"/>
    <w:multiLevelType w:val="multilevel"/>
    <w:tmpl w:val="DF7E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D3240"/>
    <w:multiLevelType w:val="multilevel"/>
    <w:tmpl w:val="1FC6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D6D1E"/>
    <w:multiLevelType w:val="multilevel"/>
    <w:tmpl w:val="BCE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08"/>
    <w:rsid w:val="000B231E"/>
    <w:rsid w:val="001D669E"/>
    <w:rsid w:val="00372408"/>
    <w:rsid w:val="005E383F"/>
    <w:rsid w:val="006A2F79"/>
    <w:rsid w:val="00866126"/>
    <w:rsid w:val="0090402E"/>
    <w:rsid w:val="00B6609A"/>
    <w:rsid w:val="00C13108"/>
    <w:rsid w:val="00D759B1"/>
    <w:rsid w:val="00DF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49B9"/>
  <w15:chartTrackingRefBased/>
  <w15:docId w15:val="{B31E0FF3-3AB0-4C17-AE92-A34ED579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661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126"/>
    <w:rPr>
      <w:sz w:val="20"/>
      <w:szCs w:val="20"/>
    </w:rPr>
  </w:style>
  <w:style w:type="character" w:styleId="FootnoteReference">
    <w:name w:val="footnote reference"/>
    <w:basedOn w:val="DefaultParagraphFont"/>
    <w:uiPriority w:val="99"/>
    <w:semiHidden/>
    <w:unhideWhenUsed/>
    <w:rsid w:val="008661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0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141E9-88AB-4F08-A0D1-0583DABF1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3</cp:revision>
  <dcterms:created xsi:type="dcterms:W3CDTF">2024-11-14T13:01:00Z</dcterms:created>
  <dcterms:modified xsi:type="dcterms:W3CDTF">2024-11-14T13:15:00Z</dcterms:modified>
</cp:coreProperties>
</file>