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00B46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i/>
          <w:iCs/>
          <w:color w:val="7F848E"/>
        </w:rPr>
        <w:t>//Funciones pila//</w:t>
      </w:r>
    </w:p>
    <w:p w14:paraId="1E6D317B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C678DD"/>
        </w:rPr>
        <w:t>#include</w:t>
      </w:r>
      <w:r>
        <w:rPr>
          <w:rFonts w:ascii="Arial" w:hAnsi="Arial" w:cs="Arial"/>
          <w:color w:val="ABB2BF"/>
        </w:rPr>
        <w:t xml:space="preserve"> </w:t>
      </w:r>
      <w:r>
        <w:rPr>
          <w:rFonts w:ascii="Arial" w:hAnsi="Arial" w:cs="Arial"/>
          <w:color w:val="98C379"/>
        </w:rPr>
        <w:t>&lt;</w:t>
      </w:r>
      <w:proofErr w:type="spellStart"/>
      <w:r>
        <w:rPr>
          <w:rFonts w:ascii="Arial" w:hAnsi="Arial" w:cs="Arial"/>
          <w:color w:val="98C379"/>
        </w:rPr>
        <w:t>stdio.h</w:t>
      </w:r>
      <w:proofErr w:type="spellEnd"/>
      <w:r>
        <w:rPr>
          <w:rFonts w:ascii="Arial" w:hAnsi="Arial" w:cs="Arial"/>
          <w:color w:val="98C379"/>
        </w:rPr>
        <w:t>&gt;</w:t>
      </w:r>
    </w:p>
    <w:p w14:paraId="5E10063C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t> </w:t>
      </w:r>
    </w:p>
    <w:p w14:paraId="27CC21BC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C678DD"/>
          <w:lang w:val="en-US"/>
        </w:rPr>
        <w:t>typedef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struct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5C07B"/>
          <w:lang w:val="en-US"/>
        </w:rPr>
        <w:t>nodo</w:t>
      </w:r>
      <w:r w:rsidRPr="00172133">
        <w:rPr>
          <w:rFonts w:ascii="Arial" w:hAnsi="Arial" w:cs="Arial"/>
          <w:color w:val="ABB2BF"/>
          <w:lang w:val="en-US"/>
        </w:rPr>
        <w:t>{</w:t>
      </w:r>
    </w:p>
    <w:p w14:paraId="5D36FF63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int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06C75"/>
          <w:lang w:val="en-US"/>
        </w:rPr>
        <w:t>valor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21F06DDB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struct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5C07B"/>
          <w:lang w:val="en-US"/>
        </w:rPr>
        <w:t>nodo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color w:val="E06C75"/>
          <w:lang w:val="en-US"/>
        </w:rPr>
        <w:t>sig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1FB32BD3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}</w:t>
      </w:r>
      <w:r w:rsidRPr="00172133">
        <w:rPr>
          <w:rFonts w:ascii="Arial" w:hAnsi="Arial" w:cs="Arial"/>
          <w:color w:val="E5C07B"/>
          <w:lang w:val="en-US"/>
        </w:rPr>
        <w:t>Nodo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37A4F925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4EF6E2D2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C678DD"/>
          <w:lang w:val="en-US"/>
        </w:rPr>
        <w:t>typedef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struct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ABB2BF"/>
          <w:lang w:val="en-US"/>
        </w:rPr>
        <w:t>{</w:t>
      </w:r>
    </w:p>
    <w:p w14:paraId="70687F15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int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06C75"/>
          <w:lang w:val="en-US"/>
        </w:rPr>
        <w:t>size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73E03EF0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E5C07B"/>
          <w:lang w:val="en-US"/>
        </w:rPr>
        <w:t>Nodo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color w:val="E06C75"/>
          <w:lang w:val="en-US"/>
        </w:rPr>
        <w:t>tope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7CDB7631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}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0A52437E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10F3FED6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C678DD"/>
          <w:lang w:val="en-US"/>
        </w:rPr>
        <w:t>void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61AFEF"/>
          <w:lang w:val="en-US"/>
        </w:rPr>
        <w:t>initialize</w:t>
      </w:r>
      <w:r w:rsidRPr="00172133">
        <w:rPr>
          <w:rFonts w:ascii="Arial" w:hAnsi="Arial" w:cs="Arial"/>
          <w:color w:val="E06C75"/>
          <w:lang w:val="en-US"/>
        </w:rPr>
        <w:t xml:space="preserve"> 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E06C75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){</w:t>
      </w:r>
    </w:p>
    <w:p w14:paraId="7B8404D9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size</w:t>
      </w:r>
      <w:r w:rsidRPr="00172133">
        <w:rPr>
          <w:rFonts w:ascii="Arial" w:hAnsi="Arial" w:cs="Arial"/>
          <w:color w:val="C678DD"/>
          <w:lang w:val="en-US"/>
        </w:rPr>
        <w:t>=</w:t>
      </w:r>
      <w:r w:rsidRPr="00172133">
        <w:rPr>
          <w:rFonts w:ascii="Arial" w:hAnsi="Arial" w:cs="Arial"/>
          <w:color w:val="D19A66"/>
          <w:lang w:val="en-US"/>
        </w:rPr>
        <w:t>0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12BAE003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 w:rsidRPr="00172133">
        <w:rPr>
          <w:rFonts w:ascii="Arial" w:hAnsi="Arial" w:cs="Arial"/>
          <w:color w:val="ABB2BF"/>
          <w:lang w:val="en-US"/>
        </w:rPr>
        <w:t>   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-&gt;</w:t>
      </w:r>
      <w:r>
        <w:rPr>
          <w:rFonts w:ascii="Arial" w:hAnsi="Arial" w:cs="Arial"/>
          <w:color w:val="E06C75"/>
        </w:rPr>
        <w:t>tope</w:t>
      </w:r>
      <w:r>
        <w:rPr>
          <w:rFonts w:ascii="Arial" w:hAnsi="Arial" w:cs="Arial"/>
          <w:color w:val="C678DD"/>
        </w:rPr>
        <w:t>=</w:t>
      </w:r>
      <w:r>
        <w:rPr>
          <w:rFonts w:ascii="Arial" w:hAnsi="Arial" w:cs="Arial"/>
          <w:color w:val="61AFEF"/>
        </w:rPr>
        <w:t>NULL</w:t>
      </w:r>
      <w:r>
        <w:rPr>
          <w:rFonts w:ascii="Arial" w:hAnsi="Arial" w:cs="Arial"/>
          <w:color w:val="ABB2BF"/>
        </w:rPr>
        <w:t>;</w:t>
      </w:r>
    </w:p>
    <w:p w14:paraId="26308B37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}</w:t>
      </w:r>
    </w:p>
    <w:p w14:paraId="2F597255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t> </w:t>
      </w:r>
    </w:p>
    <w:p w14:paraId="1583E6F2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proofErr w:type="spellStart"/>
      <w:r>
        <w:rPr>
          <w:rFonts w:ascii="Arial" w:hAnsi="Arial" w:cs="Arial"/>
          <w:color w:val="C678DD"/>
        </w:rPr>
        <w:t>void</w:t>
      </w:r>
      <w:proofErr w:type="spellEnd"/>
      <w:r>
        <w:rPr>
          <w:rFonts w:ascii="Arial" w:hAnsi="Arial" w:cs="Arial"/>
          <w:color w:val="ABB2BF"/>
        </w:rPr>
        <w:t xml:space="preserve"> </w:t>
      </w:r>
      <w:proofErr w:type="spellStart"/>
      <w:r>
        <w:rPr>
          <w:rFonts w:ascii="Arial" w:hAnsi="Arial" w:cs="Arial"/>
          <w:color w:val="61AFEF"/>
        </w:rPr>
        <w:t>push</w:t>
      </w:r>
      <w:proofErr w:type="spellEnd"/>
      <w:r>
        <w:rPr>
          <w:rFonts w:ascii="Arial" w:hAnsi="Arial" w:cs="Arial"/>
          <w:color w:val="E06C75"/>
        </w:rPr>
        <w:t xml:space="preserve"> </w:t>
      </w:r>
      <w:r>
        <w:rPr>
          <w:rFonts w:ascii="Arial" w:hAnsi="Arial" w:cs="Arial"/>
          <w:color w:val="ABB2BF"/>
        </w:rPr>
        <w:t>(</w:t>
      </w:r>
      <w:r>
        <w:rPr>
          <w:rFonts w:ascii="Arial" w:hAnsi="Arial" w:cs="Arial"/>
          <w:color w:val="E5C07B"/>
        </w:rPr>
        <w:t>Pila</w:t>
      </w:r>
      <w:r>
        <w:rPr>
          <w:rFonts w:ascii="Arial" w:hAnsi="Arial" w:cs="Arial"/>
          <w:color w:val="E06C75"/>
        </w:rPr>
        <w:t xml:space="preserve"> </w:t>
      </w:r>
      <w:r>
        <w:rPr>
          <w:rFonts w:ascii="Arial" w:hAnsi="Arial" w:cs="Arial"/>
          <w:color w:val="C678DD"/>
        </w:rPr>
        <w:t>*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,</w:t>
      </w:r>
      <w:r>
        <w:rPr>
          <w:rFonts w:ascii="Arial" w:hAnsi="Arial" w:cs="Arial"/>
          <w:color w:val="E06C75"/>
        </w:rPr>
        <w:t xml:space="preserve"> </w:t>
      </w:r>
      <w:r>
        <w:rPr>
          <w:rFonts w:ascii="Arial" w:hAnsi="Arial" w:cs="Arial"/>
          <w:color w:val="E5C07B"/>
        </w:rPr>
        <w:t>Nodo</w:t>
      </w:r>
      <w:r>
        <w:rPr>
          <w:rFonts w:ascii="Arial" w:hAnsi="Arial" w:cs="Arial"/>
          <w:color w:val="E06C75"/>
        </w:rPr>
        <w:t xml:space="preserve"> </w:t>
      </w:r>
      <w:proofErr w:type="gramStart"/>
      <w:r>
        <w:rPr>
          <w:rFonts w:ascii="Arial" w:hAnsi="Arial" w:cs="Arial"/>
          <w:i/>
          <w:iCs/>
          <w:color w:val="E06C75"/>
        </w:rPr>
        <w:t>e</w:t>
      </w:r>
      <w:r>
        <w:rPr>
          <w:rFonts w:ascii="Arial" w:hAnsi="Arial" w:cs="Arial"/>
          <w:color w:val="ABB2BF"/>
        </w:rPr>
        <w:t>){</w:t>
      </w:r>
      <w:proofErr w:type="gramEnd"/>
    </w:p>
    <w:p w14:paraId="003F9102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</w:t>
      </w:r>
      <w:proofErr w:type="spellStart"/>
      <w:r>
        <w:rPr>
          <w:rFonts w:ascii="Arial" w:hAnsi="Arial" w:cs="Arial"/>
          <w:i/>
          <w:iCs/>
          <w:color w:val="E06C75"/>
        </w:rPr>
        <w:t>e</w:t>
      </w:r>
      <w:r>
        <w:rPr>
          <w:rFonts w:ascii="Arial" w:hAnsi="Arial" w:cs="Arial"/>
          <w:color w:val="ABB2BF"/>
        </w:rPr>
        <w:t>.</w:t>
      </w:r>
      <w:r>
        <w:rPr>
          <w:rFonts w:ascii="Arial" w:hAnsi="Arial" w:cs="Arial"/>
          <w:color w:val="E06C75"/>
        </w:rPr>
        <w:t>sig</w:t>
      </w:r>
      <w:proofErr w:type="spellEnd"/>
      <w:r>
        <w:rPr>
          <w:rFonts w:ascii="Arial" w:hAnsi="Arial" w:cs="Arial"/>
          <w:color w:val="C678DD"/>
        </w:rPr>
        <w:t>=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-&gt;</w:t>
      </w:r>
      <w:r>
        <w:rPr>
          <w:rFonts w:ascii="Arial" w:hAnsi="Arial" w:cs="Arial"/>
          <w:color w:val="E06C75"/>
        </w:rPr>
        <w:t>tope</w:t>
      </w:r>
      <w:r>
        <w:rPr>
          <w:rFonts w:ascii="Arial" w:hAnsi="Arial" w:cs="Arial"/>
          <w:color w:val="ABB2BF"/>
        </w:rPr>
        <w:t>;</w:t>
      </w:r>
    </w:p>
    <w:p w14:paraId="21AAAAF5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-&gt;</w:t>
      </w:r>
      <w:r>
        <w:rPr>
          <w:rFonts w:ascii="Arial" w:hAnsi="Arial" w:cs="Arial"/>
          <w:color w:val="E06C75"/>
        </w:rPr>
        <w:t>tope</w:t>
      </w:r>
      <w:r>
        <w:rPr>
          <w:rFonts w:ascii="Arial" w:hAnsi="Arial" w:cs="Arial"/>
          <w:color w:val="C678DD"/>
        </w:rPr>
        <w:t>=&amp;</w:t>
      </w:r>
      <w:r>
        <w:rPr>
          <w:rFonts w:ascii="Arial" w:hAnsi="Arial" w:cs="Arial"/>
          <w:i/>
          <w:iCs/>
          <w:color w:val="E06C75"/>
        </w:rPr>
        <w:t>e</w:t>
      </w:r>
      <w:r>
        <w:rPr>
          <w:rFonts w:ascii="Arial" w:hAnsi="Arial" w:cs="Arial"/>
          <w:color w:val="ABB2BF"/>
        </w:rPr>
        <w:t>;</w:t>
      </w:r>
    </w:p>
    <w:p w14:paraId="2B6D3972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>
        <w:rPr>
          <w:rFonts w:ascii="Arial" w:hAnsi="Arial" w:cs="Arial"/>
          <w:color w:val="ABB2BF"/>
        </w:rPr>
        <w:t>   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size</w:t>
      </w:r>
      <w:r w:rsidRPr="00172133">
        <w:rPr>
          <w:rFonts w:ascii="Arial" w:hAnsi="Arial" w:cs="Arial"/>
          <w:color w:val="C678DD"/>
          <w:lang w:val="en-US"/>
        </w:rPr>
        <w:t>++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1841945F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}</w:t>
      </w:r>
    </w:p>
    <w:p w14:paraId="26E5BEB4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56D1D016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4A28CDE2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C678DD"/>
          <w:lang w:val="en-US"/>
        </w:rPr>
        <w:t>int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61AFEF"/>
          <w:lang w:val="en-US"/>
        </w:rPr>
        <w:t>isEmpty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E06C75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){</w:t>
      </w:r>
    </w:p>
    <w:p w14:paraId="1A6F348A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int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06C75"/>
          <w:lang w:val="en-US"/>
        </w:rPr>
        <w:t>vacio</w:t>
      </w:r>
      <w:r w:rsidRPr="00172133">
        <w:rPr>
          <w:rFonts w:ascii="Arial" w:hAnsi="Arial" w:cs="Arial"/>
          <w:color w:val="C678DD"/>
          <w:lang w:val="en-US"/>
        </w:rPr>
        <w:t>=</w:t>
      </w:r>
      <w:r w:rsidRPr="00172133">
        <w:rPr>
          <w:rFonts w:ascii="Arial" w:hAnsi="Arial" w:cs="Arial"/>
          <w:color w:val="D19A66"/>
          <w:lang w:val="en-US"/>
        </w:rPr>
        <w:t>0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373F5904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if</w:t>
      </w:r>
      <w:r w:rsidRPr="00172133">
        <w:rPr>
          <w:rFonts w:ascii="Arial" w:hAnsi="Arial" w:cs="Arial"/>
          <w:color w:val="ABB2BF"/>
          <w:lang w:val="en-US"/>
        </w:rPr>
        <w:t xml:space="preserve"> (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tope</w:t>
      </w:r>
      <w:r w:rsidRPr="00172133">
        <w:rPr>
          <w:rFonts w:ascii="Arial" w:hAnsi="Arial" w:cs="Arial"/>
          <w:color w:val="C678DD"/>
          <w:lang w:val="en-US"/>
        </w:rPr>
        <w:t>==</w:t>
      </w:r>
      <w:r w:rsidRPr="00172133">
        <w:rPr>
          <w:rFonts w:ascii="Arial" w:hAnsi="Arial" w:cs="Arial"/>
          <w:color w:val="61AFEF"/>
          <w:lang w:val="en-US"/>
        </w:rPr>
        <w:t>NULL</w:t>
      </w:r>
      <w:r w:rsidRPr="00172133">
        <w:rPr>
          <w:rFonts w:ascii="Arial" w:hAnsi="Arial" w:cs="Arial"/>
          <w:color w:val="ABB2BF"/>
          <w:lang w:val="en-US"/>
        </w:rPr>
        <w:t>)</w:t>
      </w:r>
    </w:p>
    <w:p w14:paraId="1446C1DA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 w:rsidRPr="00172133">
        <w:rPr>
          <w:rFonts w:ascii="Arial" w:hAnsi="Arial" w:cs="Arial"/>
          <w:color w:val="ABB2BF"/>
          <w:lang w:val="en-US"/>
        </w:rPr>
        <w:t>   </w:t>
      </w:r>
      <w:r>
        <w:rPr>
          <w:rFonts w:ascii="Arial" w:hAnsi="Arial" w:cs="Arial"/>
          <w:color w:val="ABB2BF"/>
        </w:rPr>
        <w:t>{</w:t>
      </w:r>
    </w:p>
    <w:p w14:paraId="79878209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    </w:t>
      </w:r>
      <w:proofErr w:type="spellStart"/>
      <w:r>
        <w:rPr>
          <w:rFonts w:ascii="Arial" w:hAnsi="Arial" w:cs="Arial"/>
          <w:color w:val="E06C75"/>
        </w:rPr>
        <w:t>vacio</w:t>
      </w:r>
      <w:proofErr w:type="spellEnd"/>
      <w:r>
        <w:rPr>
          <w:rFonts w:ascii="Arial" w:hAnsi="Arial" w:cs="Arial"/>
          <w:color w:val="C678DD"/>
        </w:rPr>
        <w:t>=</w:t>
      </w:r>
      <w:r>
        <w:rPr>
          <w:rFonts w:ascii="Arial" w:hAnsi="Arial" w:cs="Arial"/>
          <w:color w:val="D19A66"/>
        </w:rPr>
        <w:t>1</w:t>
      </w:r>
      <w:r>
        <w:rPr>
          <w:rFonts w:ascii="Arial" w:hAnsi="Arial" w:cs="Arial"/>
          <w:color w:val="ABB2BF"/>
        </w:rPr>
        <w:t>;</w:t>
      </w:r>
    </w:p>
    <w:p w14:paraId="5E949C29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}</w:t>
      </w:r>
    </w:p>
    <w:p w14:paraId="0637CBB5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</w:t>
      </w:r>
      <w:proofErr w:type="spellStart"/>
      <w:r>
        <w:rPr>
          <w:rFonts w:ascii="Arial" w:hAnsi="Arial" w:cs="Arial"/>
          <w:color w:val="C678DD"/>
        </w:rPr>
        <w:t>return</w:t>
      </w:r>
      <w:proofErr w:type="spellEnd"/>
      <w:r>
        <w:rPr>
          <w:rFonts w:ascii="Arial" w:hAnsi="Arial" w:cs="Arial"/>
          <w:color w:val="ABB2BF"/>
        </w:rPr>
        <w:t xml:space="preserve"> </w:t>
      </w:r>
      <w:proofErr w:type="spellStart"/>
      <w:r>
        <w:rPr>
          <w:rFonts w:ascii="Arial" w:hAnsi="Arial" w:cs="Arial"/>
          <w:color w:val="E06C75"/>
        </w:rPr>
        <w:t>vacio</w:t>
      </w:r>
      <w:proofErr w:type="spellEnd"/>
      <w:r>
        <w:rPr>
          <w:rFonts w:ascii="Arial" w:hAnsi="Arial" w:cs="Arial"/>
          <w:color w:val="ABB2BF"/>
        </w:rPr>
        <w:t>;</w:t>
      </w:r>
    </w:p>
    <w:p w14:paraId="258E8711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}</w:t>
      </w:r>
    </w:p>
    <w:p w14:paraId="67E0665F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t> </w:t>
      </w:r>
    </w:p>
    <w:p w14:paraId="26C44A7E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E5C07B"/>
        </w:rPr>
        <w:t>Nodo</w:t>
      </w:r>
      <w:r>
        <w:rPr>
          <w:rFonts w:ascii="Arial" w:hAnsi="Arial" w:cs="Arial"/>
          <w:color w:val="C678DD"/>
        </w:rPr>
        <w:t>*</w:t>
      </w:r>
      <w:r>
        <w:rPr>
          <w:rFonts w:ascii="Arial" w:hAnsi="Arial" w:cs="Arial"/>
          <w:color w:val="ABB2BF"/>
        </w:rPr>
        <w:t xml:space="preserve"> </w:t>
      </w:r>
      <w:r>
        <w:rPr>
          <w:rFonts w:ascii="Arial" w:hAnsi="Arial" w:cs="Arial"/>
          <w:color w:val="61AFEF"/>
        </w:rPr>
        <w:t>pop</w:t>
      </w:r>
      <w:r>
        <w:rPr>
          <w:rFonts w:ascii="Arial" w:hAnsi="Arial" w:cs="Arial"/>
          <w:color w:val="E06C75"/>
        </w:rPr>
        <w:t xml:space="preserve"> </w:t>
      </w:r>
      <w:r>
        <w:rPr>
          <w:rFonts w:ascii="Arial" w:hAnsi="Arial" w:cs="Arial"/>
          <w:color w:val="ABB2BF"/>
        </w:rPr>
        <w:t>(</w:t>
      </w:r>
      <w:r>
        <w:rPr>
          <w:rFonts w:ascii="Arial" w:hAnsi="Arial" w:cs="Arial"/>
          <w:color w:val="E5C07B"/>
        </w:rPr>
        <w:t>Pila</w:t>
      </w:r>
      <w:r>
        <w:rPr>
          <w:rFonts w:ascii="Arial" w:hAnsi="Arial" w:cs="Arial"/>
          <w:color w:val="E06C75"/>
        </w:rPr>
        <w:t xml:space="preserve"> </w:t>
      </w:r>
      <w:r>
        <w:rPr>
          <w:rFonts w:ascii="Arial" w:hAnsi="Arial" w:cs="Arial"/>
          <w:color w:val="C678DD"/>
        </w:rPr>
        <w:t>*</w:t>
      </w:r>
      <w:proofErr w:type="gramStart"/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){</w:t>
      </w:r>
      <w:proofErr w:type="gramEnd"/>
    </w:p>
    <w:p w14:paraId="536A808A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>
        <w:rPr>
          <w:rFonts w:ascii="Arial" w:hAnsi="Arial" w:cs="Arial"/>
          <w:color w:val="ABB2BF"/>
        </w:rPr>
        <w:t>   </w:t>
      </w:r>
      <w:r w:rsidRPr="00172133">
        <w:rPr>
          <w:rFonts w:ascii="Arial" w:hAnsi="Arial" w:cs="Arial"/>
          <w:color w:val="C678DD"/>
          <w:lang w:val="en-US"/>
        </w:rPr>
        <w:t>if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color w:val="61AFEF"/>
          <w:lang w:val="en-US"/>
        </w:rPr>
        <w:t>isEmpty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)</w:t>
      </w:r>
      <w:r w:rsidRPr="00172133">
        <w:rPr>
          <w:rFonts w:ascii="Arial" w:hAnsi="Arial" w:cs="Arial"/>
          <w:color w:val="C678DD"/>
          <w:lang w:val="en-US"/>
        </w:rPr>
        <w:t>==</w:t>
      </w:r>
      <w:r w:rsidRPr="00172133">
        <w:rPr>
          <w:rFonts w:ascii="Arial" w:hAnsi="Arial" w:cs="Arial"/>
          <w:color w:val="D19A66"/>
          <w:lang w:val="en-US"/>
        </w:rPr>
        <w:t>1</w:t>
      </w:r>
      <w:r w:rsidRPr="00172133">
        <w:rPr>
          <w:rFonts w:ascii="Arial" w:hAnsi="Arial" w:cs="Arial"/>
          <w:color w:val="ABB2BF"/>
          <w:lang w:val="en-US"/>
        </w:rPr>
        <w:t>){</w:t>
      </w:r>
    </w:p>
    <w:p w14:paraId="37D213E3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    </w:t>
      </w:r>
      <w:r w:rsidRPr="00172133">
        <w:rPr>
          <w:rFonts w:ascii="Arial" w:hAnsi="Arial" w:cs="Arial"/>
          <w:color w:val="C678DD"/>
          <w:lang w:val="en-US"/>
        </w:rPr>
        <w:t>return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61AFEF"/>
          <w:lang w:val="en-US"/>
        </w:rPr>
        <w:t>NULL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1151B892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 w:rsidRPr="00172133">
        <w:rPr>
          <w:rFonts w:ascii="Arial" w:hAnsi="Arial" w:cs="Arial"/>
          <w:color w:val="ABB2BF"/>
          <w:lang w:val="en-US"/>
        </w:rPr>
        <w:t>   </w:t>
      </w:r>
      <w:r>
        <w:rPr>
          <w:rFonts w:ascii="Arial" w:hAnsi="Arial" w:cs="Arial"/>
          <w:color w:val="ABB2BF"/>
        </w:rPr>
        <w:t>}</w:t>
      </w:r>
    </w:p>
    <w:p w14:paraId="072268FF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   </w:t>
      </w:r>
      <w:r>
        <w:rPr>
          <w:rFonts w:ascii="Arial" w:hAnsi="Arial" w:cs="Arial"/>
          <w:color w:val="E5C07B"/>
        </w:rPr>
        <w:t>Nodo</w:t>
      </w:r>
      <w:r>
        <w:rPr>
          <w:rFonts w:ascii="Arial" w:hAnsi="Arial" w:cs="Arial"/>
          <w:color w:val="ABB2BF"/>
        </w:rPr>
        <w:t xml:space="preserve"> </w:t>
      </w:r>
      <w:r>
        <w:rPr>
          <w:rFonts w:ascii="Arial" w:hAnsi="Arial" w:cs="Arial"/>
          <w:color w:val="C678DD"/>
        </w:rPr>
        <w:t>*</w:t>
      </w:r>
      <w:proofErr w:type="spellStart"/>
      <w:r>
        <w:rPr>
          <w:rFonts w:ascii="Arial" w:hAnsi="Arial" w:cs="Arial"/>
          <w:color w:val="E06C75"/>
        </w:rPr>
        <w:t>anterior_tope</w:t>
      </w:r>
      <w:proofErr w:type="spellEnd"/>
      <w:r>
        <w:rPr>
          <w:rFonts w:ascii="Arial" w:hAnsi="Arial" w:cs="Arial"/>
          <w:color w:val="C678DD"/>
        </w:rPr>
        <w:t>=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-&gt;</w:t>
      </w:r>
      <w:r>
        <w:rPr>
          <w:rFonts w:ascii="Arial" w:hAnsi="Arial" w:cs="Arial"/>
          <w:color w:val="E06C75"/>
        </w:rPr>
        <w:t>tope</w:t>
      </w:r>
      <w:r>
        <w:rPr>
          <w:rFonts w:ascii="Arial" w:hAnsi="Arial" w:cs="Arial"/>
          <w:color w:val="ABB2BF"/>
        </w:rPr>
        <w:t>;</w:t>
      </w:r>
    </w:p>
    <w:p w14:paraId="4E22BBB4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>
        <w:rPr>
          <w:rFonts w:ascii="Arial" w:hAnsi="Arial" w:cs="Arial"/>
          <w:color w:val="ABB2BF"/>
        </w:rPr>
        <w:t>   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tope</w:t>
      </w:r>
      <w:r w:rsidRPr="00172133">
        <w:rPr>
          <w:rFonts w:ascii="Arial" w:hAnsi="Arial" w:cs="Arial"/>
          <w:color w:val="C678DD"/>
          <w:lang w:val="en-US"/>
        </w:rPr>
        <w:t>=</w:t>
      </w:r>
      <w:r w:rsidRPr="00172133">
        <w:rPr>
          <w:rFonts w:ascii="Arial" w:hAnsi="Arial" w:cs="Arial"/>
          <w:color w:val="E06C75"/>
          <w:lang w:val="en-US"/>
        </w:rPr>
        <w:t>anterior_tope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sig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2587C3A8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E06C75"/>
          <w:lang w:val="en-US"/>
        </w:rPr>
        <w:t>anterior_tope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sig</w:t>
      </w:r>
      <w:r w:rsidRPr="00172133">
        <w:rPr>
          <w:rFonts w:ascii="Arial" w:hAnsi="Arial" w:cs="Arial"/>
          <w:color w:val="C678DD"/>
          <w:lang w:val="en-US"/>
        </w:rPr>
        <w:t>=</w:t>
      </w:r>
      <w:r w:rsidRPr="00172133">
        <w:rPr>
          <w:rFonts w:ascii="Arial" w:hAnsi="Arial" w:cs="Arial"/>
          <w:color w:val="61AFEF"/>
          <w:lang w:val="en-US"/>
        </w:rPr>
        <w:t>NULL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6469C0A5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size</w:t>
      </w:r>
      <w:r w:rsidRPr="00172133">
        <w:rPr>
          <w:rFonts w:ascii="Arial" w:hAnsi="Arial" w:cs="Arial"/>
          <w:color w:val="C678DD"/>
          <w:lang w:val="en-US"/>
        </w:rPr>
        <w:t>--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4810781F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   </w:t>
      </w:r>
      <w:r w:rsidRPr="00172133">
        <w:rPr>
          <w:rFonts w:ascii="Arial" w:hAnsi="Arial" w:cs="Arial"/>
          <w:color w:val="C678DD"/>
          <w:lang w:val="en-US"/>
        </w:rPr>
        <w:t>return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E06C75"/>
          <w:lang w:val="en-US"/>
        </w:rPr>
        <w:t>anterior_tope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3ADD129B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}</w:t>
      </w:r>
    </w:p>
    <w:p w14:paraId="4E1F99E0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2D5F10D9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E5C07B"/>
          <w:lang w:val="en-US"/>
        </w:rPr>
        <w:t>Nodo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61AFEF"/>
          <w:lang w:val="en-US"/>
        </w:rPr>
        <w:t>top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E06C75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){</w:t>
      </w:r>
    </w:p>
    <w:p w14:paraId="331632F1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lastRenderedPageBreak/>
        <w:t>   </w:t>
      </w:r>
      <w:r w:rsidRPr="00172133">
        <w:rPr>
          <w:rFonts w:ascii="Arial" w:hAnsi="Arial" w:cs="Arial"/>
          <w:color w:val="C678DD"/>
          <w:lang w:val="en-US"/>
        </w:rPr>
        <w:t>return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-&gt;</w:t>
      </w:r>
      <w:r w:rsidRPr="00172133">
        <w:rPr>
          <w:rFonts w:ascii="Arial" w:hAnsi="Arial" w:cs="Arial"/>
          <w:color w:val="E06C75"/>
          <w:lang w:val="en-US"/>
        </w:rPr>
        <w:t>tope</w:t>
      </w:r>
      <w:r w:rsidRPr="00172133">
        <w:rPr>
          <w:rFonts w:ascii="Arial" w:hAnsi="Arial" w:cs="Arial"/>
          <w:color w:val="ABB2BF"/>
          <w:lang w:val="en-US"/>
        </w:rPr>
        <w:t>;</w:t>
      </w:r>
    </w:p>
    <w:p w14:paraId="75AD26C8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ABB2BF"/>
          <w:lang w:val="en-US"/>
        </w:rPr>
        <w:t>}</w:t>
      </w:r>
    </w:p>
    <w:p w14:paraId="0EB5C1B1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lang w:val="en-US"/>
        </w:rPr>
        <w:t> </w:t>
      </w:r>
    </w:p>
    <w:p w14:paraId="6DD460AA" w14:textId="77777777" w:rsidR="00172133" w:rsidRPr="00172133" w:rsidRDefault="00172133" w:rsidP="00172133">
      <w:pPr>
        <w:pStyle w:val="NormalWeb"/>
        <w:shd w:val="clear" w:color="auto" w:fill="282C34"/>
        <w:spacing w:before="0" w:beforeAutospacing="0" w:after="0" w:afterAutospacing="0"/>
        <w:rPr>
          <w:lang w:val="en-US"/>
        </w:rPr>
      </w:pPr>
      <w:r w:rsidRPr="00172133">
        <w:rPr>
          <w:rFonts w:ascii="Arial" w:hAnsi="Arial" w:cs="Arial"/>
          <w:color w:val="C678DD"/>
          <w:lang w:val="en-US"/>
        </w:rPr>
        <w:t>int</w:t>
      </w:r>
      <w:r w:rsidRPr="00172133">
        <w:rPr>
          <w:rFonts w:ascii="Arial" w:hAnsi="Arial" w:cs="Arial"/>
          <w:color w:val="ABB2BF"/>
          <w:lang w:val="en-US"/>
        </w:rPr>
        <w:t xml:space="preserve"> </w:t>
      </w:r>
      <w:r w:rsidRPr="00172133">
        <w:rPr>
          <w:rFonts w:ascii="Arial" w:hAnsi="Arial" w:cs="Arial"/>
          <w:color w:val="61AFEF"/>
          <w:lang w:val="en-US"/>
        </w:rPr>
        <w:t>size</w:t>
      </w:r>
      <w:r w:rsidRPr="00172133">
        <w:rPr>
          <w:rFonts w:ascii="Arial" w:hAnsi="Arial" w:cs="Arial"/>
          <w:color w:val="ABB2BF"/>
          <w:lang w:val="en-US"/>
        </w:rPr>
        <w:t>(</w:t>
      </w:r>
      <w:r w:rsidRPr="00172133">
        <w:rPr>
          <w:rFonts w:ascii="Arial" w:hAnsi="Arial" w:cs="Arial"/>
          <w:color w:val="E5C07B"/>
          <w:lang w:val="en-US"/>
        </w:rPr>
        <w:t>Pila</w:t>
      </w:r>
      <w:r w:rsidRPr="00172133">
        <w:rPr>
          <w:rFonts w:ascii="Arial" w:hAnsi="Arial" w:cs="Arial"/>
          <w:color w:val="E06C75"/>
          <w:lang w:val="en-US"/>
        </w:rPr>
        <w:t xml:space="preserve"> </w:t>
      </w:r>
      <w:r w:rsidRPr="00172133">
        <w:rPr>
          <w:rFonts w:ascii="Arial" w:hAnsi="Arial" w:cs="Arial"/>
          <w:color w:val="C678DD"/>
          <w:lang w:val="en-US"/>
        </w:rPr>
        <w:t>*</w:t>
      </w:r>
      <w:r w:rsidRPr="00172133">
        <w:rPr>
          <w:rFonts w:ascii="Arial" w:hAnsi="Arial" w:cs="Arial"/>
          <w:i/>
          <w:iCs/>
          <w:color w:val="E06C75"/>
          <w:lang w:val="en-US"/>
        </w:rPr>
        <w:t>p</w:t>
      </w:r>
      <w:r w:rsidRPr="00172133">
        <w:rPr>
          <w:rFonts w:ascii="Arial" w:hAnsi="Arial" w:cs="Arial"/>
          <w:color w:val="ABB2BF"/>
          <w:lang w:val="en-US"/>
        </w:rPr>
        <w:t>){</w:t>
      </w:r>
    </w:p>
    <w:p w14:paraId="078D50E6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 w:rsidRPr="00172133">
        <w:rPr>
          <w:rFonts w:ascii="Arial" w:hAnsi="Arial" w:cs="Arial"/>
          <w:color w:val="ABB2BF"/>
          <w:lang w:val="en-US"/>
        </w:rPr>
        <w:t>   </w:t>
      </w:r>
      <w:proofErr w:type="spellStart"/>
      <w:r>
        <w:rPr>
          <w:rFonts w:ascii="Arial" w:hAnsi="Arial" w:cs="Arial"/>
          <w:color w:val="C678DD"/>
        </w:rPr>
        <w:t>return</w:t>
      </w:r>
      <w:proofErr w:type="spellEnd"/>
      <w:r>
        <w:rPr>
          <w:rFonts w:ascii="Arial" w:hAnsi="Arial" w:cs="Arial"/>
          <w:color w:val="ABB2BF"/>
        </w:rPr>
        <w:t xml:space="preserve"> </w:t>
      </w:r>
      <w:r>
        <w:rPr>
          <w:rFonts w:ascii="Arial" w:hAnsi="Arial" w:cs="Arial"/>
          <w:i/>
          <w:iCs/>
          <w:color w:val="E06C75"/>
        </w:rPr>
        <w:t>p</w:t>
      </w:r>
      <w:r>
        <w:rPr>
          <w:rFonts w:ascii="Arial" w:hAnsi="Arial" w:cs="Arial"/>
          <w:color w:val="ABB2BF"/>
        </w:rPr>
        <w:t>-&gt;</w:t>
      </w:r>
      <w:proofErr w:type="spellStart"/>
      <w:r>
        <w:rPr>
          <w:rFonts w:ascii="Arial" w:hAnsi="Arial" w:cs="Arial"/>
          <w:color w:val="E06C75"/>
        </w:rPr>
        <w:t>size</w:t>
      </w:r>
      <w:proofErr w:type="spellEnd"/>
      <w:r>
        <w:rPr>
          <w:rFonts w:ascii="Arial" w:hAnsi="Arial" w:cs="Arial"/>
          <w:color w:val="ABB2BF"/>
        </w:rPr>
        <w:t>;</w:t>
      </w:r>
    </w:p>
    <w:p w14:paraId="536533D6" w14:textId="77777777" w:rsidR="00172133" w:rsidRDefault="00172133" w:rsidP="00172133">
      <w:pPr>
        <w:pStyle w:val="NormalWeb"/>
        <w:shd w:val="clear" w:color="auto" w:fill="282C34"/>
        <w:spacing w:before="0" w:beforeAutospacing="0" w:after="0" w:afterAutospacing="0"/>
      </w:pPr>
      <w:r>
        <w:rPr>
          <w:rFonts w:ascii="Arial" w:hAnsi="Arial" w:cs="Arial"/>
          <w:color w:val="ABB2BF"/>
        </w:rPr>
        <w:t>}</w:t>
      </w:r>
    </w:p>
    <w:p w14:paraId="6C827FFE" w14:textId="77777777" w:rsidR="00172133" w:rsidRDefault="00172133"/>
    <w:sectPr w:rsidR="00172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33"/>
    <w:rsid w:val="0017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07E7"/>
  <w15:chartTrackingRefBased/>
  <w15:docId w15:val="{8EB3FD47-C2EC-4B89-BEED-B27289C3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0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593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</dc:creator>
  <cp:keywords/>
  <dc:description/>
  <cp:lastModifiedBy>Jona</cp:lastModifiedBy>
  <cp:revision>1</cp:revision>
  <dcterms:created xsi:type="dcterms:W3CDTF">2020-12-30T00:22:00Z</dcterms:created>
  <dcterms:modified xsi:type="dcterms:W3CDTF">2020-12-30T00:22:00Z</dcterms:modified>
</cp:coreProperties>
</file>