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Projekt Kick off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GEDANKENSAMMLUNG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 abstrakter Debatte soll konkrete Beteiligung werden: primär lokal, partizipativ, nah am eigenen Alltag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Aufzeigen: Engagement findet bereits stattf, Gemeinschaft existiert und jede und jeder kann einen Platz darin finden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Mitdenken: Abstrahlungseffekte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 sind das Rausgegangen des Ehrenamts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ozuw04lo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 DO´S: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Recherche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reale Beispiele von Gemeinschaft und Engagement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Organisationen, Creator:innen, Plattformen (wie Rausgegangen)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Kooperationen mit A) Brands, B) anderen Plattformen, C) Menschen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Brainstorming Kommunikations-Strategie &amp; Dach: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Claim, Aktivierungsmaßnahmen, Insights + MVP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Creator Recherche: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 motivieren wir Menschen, selbst aktiv zu werden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 die Ehrenamt supporten, oder Wissen teilen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zum Stützen von: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 machen wir Privaten Mehrwert greifbar machen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sind emotionale Driver, die soziales Engagement als Mehrwert stützen können (OG Trend Reports)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 sind Faktoren die Optimismus beeinflussen?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kultureller Shift: Me-Time als Trend zu Anti-Me Time &amp; “WIR-Gefühl” (Running Clubs Evolvement als Beispiel &gt;&gt; Leute suchen Gesellschaft (Sense of Belonging))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Remote Work als emerging Lifestyle, der einem kein richtiges Zugehörigkeitsgefühl mehr gibt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emotionalen Faktoren beeinflussen Mindset-Change?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Ohnemachtsgefühl in einer politischen Welt die man nicht versteht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Gibt es Insights zum Thema “Selbstwirksamkeit”?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kommunikative, aktivierende, technologische oder strukturelle Elemente können enthalten sein– entscheidend ist die Wirkung im realen Leben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Verzahnung digital vs. offline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Mitdenken: (D)OOH und Bewegtbild (Medienpartner von Weischer hier anscheinend spezialisiert)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Zielgruppen-gerecht denken: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Gesamtbevölkerung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Multiplikator:innen und Meinungsführer:innen. Auch Testimonials.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Vereine, Initiativen, die zu gemeinschaftlichen Aktionen und gemeinsamer Arbeit auffordern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Schulen, Bildungseinrichtungen, die ein positiv gestimmtes Bild der Gesellschaft zeichnen können.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MONETARISIERUNG !!!!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Komms: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 und mir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Multiplikator für gutes Tun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