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cs="Arial" w:eastAsia="Arial"/>
          <w:b/>
          <w:i w:val="0"/>
          <w:color w:val="2A3973"/>
          <w:sz w:val="52"/>
        </w:rPr>
        <w:t>FACTUUR</w:t>
      </w:r>
    </w:p>
    <w:p>
      <w:pPr>
        <w:spacing w:after="0"/>
      </w:pPr>
      <w:r>
        <w:rPr>
          <w:rFonts w:ascii="Arial" w:hAnsi="Arial" w:cs="Arial" w:eastAsia="Arial"/>
          <w:b/>
          <w:i w:val="0"/>
          <w:sz w:val="36"/>
        </w:rPr>
        <w:t>Fruitgroothandel Appelbloesem</w:t>
      </w:r>
    </w:p>
    <w:p>
      <w:pPr>
        <w:spacing w:after="28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Boomgaardlaan 18, 9820 Merelbeke  ·  fictief bedrijf</w:t>
      </w:r>
    </w:p>
    <w:p>
      <w:pPr>
        <w:spacing w:after="40"/>
      </w:pPr>
      <w:r>
        <w:rPr>
          <w:rFonts w:ascii="Arial" w:hAnsi="Arial" w:cs="Arial" w:eastAsia="Arial"/>
          <w:b/>
          <w:i w:val="0"/>
          <w:sz w:val="26"/>
        </w:rPr>
        <w:t>Factuurnummer: 2026-0398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22"/>
        </w:rPr>
        <w:t>Datum: 29-09-2026</w:t>
      </w:r>
    </w:p>
    <w:p>
      <w:pPr>
        <w:spacing w:after="200"/>
      </w:pPr>
      <w:r>
        <w:rPr>
          <w:rFonts w:ascii="Arial" w:hAnsi="Arial" w:cs="Arial" w:eastAsia="Arial"/>
          <w:b w:val="0"/>
          <w:i w:val="0"/>
          <w:sz w:val="22"/>
        </w:rPr>
        <w:t>Klant: NovaDepot, Magazijnweg 1, Gent</w:t>
      </w:r>
    </w:p>
    <w:tbl>
      <w:tblPr>
        <w:tblStyle w:val="TableGrid"/>
        <w:tblW w:type="dxa" w:w="8165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firstColumn="1" w:firstRow="1" w:lastColumn="0" w:lastRow="0" w:noHBand="0" w:noVBand="1" w:val="04A0"/>
      </w:tblPr>
      <w:tblGrid>
        <w:gridCol w:w="3969"/>
        <w:gridCol w:w="1247"/>
        <w:gridCol w:w="1474"/>
        <w:gridCol w:w="1474"/>
      </w:tblGrid>
      <w:tr>
        <w:tc>
          <w:tcPr>
            <w:tcW w:type="dxa" w:w="3969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Product</w:t>
            </w:r>
          </w:p>
        </w:tc>
        <w:tc>
          <w:tcPr>
            <w:tcW w:type="dxa" w:w="1247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Aantal</w:t>
            </w:r>
          </w:p>
        </w:tc>
        <w:tc>
          <w:tcPr>
            <w:tcW w:type="dxa" w:w="1474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Prijs</w:t>
            </w:r>
          </w:p>
        </w:tc>
        <w:tc>
          <w:tcPr>
            <w:tcW w:type="dxa" w:w="1474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Totaal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Appels Jonagold, kist van 15 kg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120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€ 18,50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€ 2 220,00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Peren Conference, kist van 15 kg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60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€ 21,00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€ 1 260,00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Totaal zonder btw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€ 3 480,00</w:t>
            </w:r>
          </w:p>
        </w:tc>
      </w:tr>
    </w:tbl>
    <w:p>
      <w:pPr>
        <w:spacing w:after="120"/>
      </w:pPr>
      <w:r>
        <w:rPr>
          <w:rFonts w:ascii="Arial" w:hAnsi="Arial" w:cs="Arial" w:eastAsia="Arial"/>
          <w:b w:val="0"/>
          <w:i w:val="0"/>
          <w:sz w:val="22"/>
        </w:rPr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Te betalen binnen 30 dagen.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  <w:lang w:val="nl-B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Factuur</dc:title>
  <dc:subject/>
  <dc:creator>Toegepaste Informatica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