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6D6603" wp14:editId="44EF365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B" w:rsidRDefault="007173DB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:rsidR="0039086A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="0039086A">
        <w:rPr>
          <w:rFonts w:cs="Arial"/>
          <w:szCs w:val="24"/>
        </w:rPr>
        <w:t xml:space="preserve">JOINVILLE 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="0039086A">
        <w:rPr>
          <w:rFonts w:cs="Arial"/>
          <w:szCs w:val="24"/>
        </w:rPr>
        <w:t>ENGENHARIA DE SISTEMAS ELETRÔNICOS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Default="0039086A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Jonas Oscar Foyth</w:t>
      </w:r>
    </w:p>
    <w:p w:rsidR="0039086A" w:rsidRPr="00362BEC" w:rsidRDefault="0039086A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Kelvin Ce</w:t>
      </w:r>
      <w:r w:rsidR="00544254">
        <w:rPr>
          <w:rFonts w:cs="Arial"/>
          <w:szCs w:val="24"/>
        </w:rPr>
        <w:t>s</w:t>
      </w:r>
      <w:r>
        <w:rPr>
          <w:rFonts w:cs="Arial"/>
          <w:szCs w:val="24"/>
        </w:rPr>
        <w:t>ar</w:t>
      </w:r>
      <w:r w:rsidR="00544254">
        <w:rPr>
          <w:rFonts w:cs="Arial"/>
          <w:szCs w:val="24"/>
        </w:rPr>
        <w:t xml:space="preserve"> de</w:t>
      </w:r>
      <w:r>
        <w:rPr>
          <w:rFonts w:cs="Arial"/>
          <w:szCs w:val="24"/>
        </w:rPr>
        <w:t xml:space="preserve"> Andrade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:rsidR="007173DB" w:rsidRDefault="007173DB" w:rsidP="00126DBA">
      <w:pPr>
        <w:ind w:firstLine="0"/>
        <w:contextualSpacing/>
        <w:jc w:val="center"/>
        <w:rPr>
          <w:rFonts w:cs="Arial"/>
          <w:szCs w:val="24"/>
        </w:rPr>
      </w:pPr>
    </w:p>
    <w:p w:rsidR="0039086A" w:rsidRDefault="0039086A" w:rsidP="000C4EAC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Joinville</w:t>
      </w:r>
    </w:p>
    <w:p w:rsidR="00286FDA" w:rsidRDefault="0039086A" w:rsidP="000C4EAC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:rsidR="001C4296" w:rsidRPr="004A2967" w:rsidRDefault="001C4296" w:rsidP="001C4296">
      <w:pPr>
        <w:ind w:firstLine="0"/>
        <w:jc w:val="center"/>
      </w:pPr>
    </w:p>
    <w:p w:rsidR="00C9786F" w:rsidRDefault="001C429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144757972" w:history="1">
        <w:r w:rsidR="00C9786F" w:rsidRPr="000754AC">
          <w:rPr>
            <w:rStyle w:val="Hyperlink"/>
            <w:noProof/>
          </w:rPr>
          <w:t>Figura 1 - Modelo Proposto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_Toc144757972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17</w:t>
        </w:r>
        <w:r w:rsidR="00C9786F">
          <w:rPr>
            <w:noProof/>
            <w:webHidden/>
          </w:rPr>
          <w:fldChar w:fldCharType="end"/>
        </w:r>
      </w:hyperlink>
    </w:p>
    <w:p w:rsidR="00C9786F" w:rsidRDefault="00C9786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4757973" w:history="1">
        <w:r w:rsidRPr="000754AC">
          <w:rPr>
            <w:rStyle w:val="Hyperlink"/>
            <w:noProof/>
          </w:rPr>
          <w:t>Figura 2 - Menu para criação da rede de Petry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4757974" w:history="1">
        <w:r w:rsidRPr="000754AC">
          <w:rPr>
            <w:rStyle w:val="Hyperlink"/>
            <w:noProof/>
          </w:rPr>
          <w:t xml:space="preserve">Figura 3 - </w:t>
        </w:r>
        <w:r w:rsidRPr="000754AC">
          <w:rPr>
            <w:rStyle w:val="Hyperlink"/>
            <w:rFonts w:cs="Arial"/>
            <w:noProof/>
          </w:rPr>
          <w:t>Modelo desenvolvido através do Software TAPAAL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4757975" w:history="1">
        <w:r w:rsidRPr="000754AC">
          <w:rPr>
            <w:rStyle w:val="Hyperlink"/>
            <w:noProof/>
          </w:rPr>
          <w:t xml:space="preserve">Figura 4 - </w:t>
        </w:r>
        <w:r w:rsidRPr="000754AC">
          <w:rPr>
            <w:rStyle w:val="Hyperlink"/>
            <w:rFonts w:cs="Arial"/>
            <w:noProof/>
          </w:rPr>
          <w:t>Modo de 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44757976" w:history="1">
        <w:r w:rsidRPr="000754AC">
          <w:rPr>
            <w:rStyle w:val="Hyperlink"/>
            <w:noProof/>
          </w:rPr>
          <w:t xml:space="preserve">Figura 5 - </w:t>
        </w:r>
        <w:r w:rsidRPr="000754AC">
          <w:rPr>
            <w:rStyle w:val="Hyperlink"/>
            <w:rFonts w:cs="Arial"/>
            <w:noProof/>
          </w:rPr>
          <w:t>Verificações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3888" w:rsidRDefault="001C4296" w:rsidP="006E5D3D">
      <w:pPr>
        <w:spacing w:line="240" w:lineRule="auto"/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:rsidR="001029AB" w:rsidRPr="001029AB" w:rsidRDefault="001029AB" w:rsidP="001029AB"/>
    <w:bookmarkStart w:id="0" w:name="_GoBack"/>
    <w:bookmarkEnd w:id="0"/>
    <w:p w:rsidR="00C9786F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44757977" w:history="1">
        <w:r w:rsidR="00C9786F"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9786F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C9786F" w:rsidRPr="00534184">
          <w:rPr>
            <w:rStyle w:val="Hyperlink"/>
            <w:noProof/>
          </w:rPr>
          <w:t>INTRODUÇÃO</w:t>
        </w:r>
        <w:r w:rsidR="00C9786F">
          <w:rPr>
            <w:noProof/>
            <w:webHidden/>
          </w:rPr>
          <w:tab/>
        </w:r>
        <w:r w:rsidR="00C9786F">
          <w:rPr>
            <w:noProof/>
            <w:webHidden/>
          </w:rPr>
          <w:fldChar w:fldCharType="begin"/>
        </w:r>
        <w:r w:rsidR="00C9786F">
          <w:rPr>
            <w:noProof/>
            <w:webHidden/>
          </w:rPr>
          <w:instrText xml:space="preserve"> PAGEREF _Toc144757977 \h </w:instrText>
        </w:r>
        <w:r w:rsidR="00C9786F">
          <w:rPr>
            <w:noProof/>
            <w:webHidden/>
          </w:rPr>
        </w:r>
        <w:r w:rsidR="00C9786F">
          <w:rPr>
            <w:noProof/>
            <w:webHidden/>
          </w:rPr>
          <w:fldChar w:fldCharType="separate"/>
        </w:r>
        <w:r w:rsidR="00C9786F">
          <w:rPr>
            <w:noProof/>
            <w:webHidden/>
          </w:rPr>
          <w:t>16</w:t>
        </w:r>
        <w:r w:rsidR="00C9786F"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78" w:history="1">
        <w:r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534184">
          <w:rPr>
            <w:rStyle w:val="Hyperlink"/>
            <w:noProof/>
          </w:rPr>
          <w:t>SOBRE O TRABALHO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79" w:history="1">
        <w:r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534184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80" w:history="1">
        <w:r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534184">
          <w:rPr>
            <w:rStyle w:val="Hyperlink"/>
            <w:noProof/>
          </w:rPr>
          <w:t>Simulação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44757981" w:history="1">
        <w:r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534184">
          <w:rPr>
            <w:rStyle w:val="Hyperlink"/>
            <w:noProof/>
          </w:rPr>
          <w:t>Verificação formal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82" w:history="1">
        <w:r w:rsidRPr="005341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53418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786F" w:rsidRDefault="00C9786F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44757983" w:history="1">
        <w:r w:rsidRPr="0053418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973344" w:rsidRDefault="00973344" w:rsidP="00362BEC">
      <w:pPr>
        <w:rPr>
          <w:rFonts w:cs="Arial"/>
          <w:szCs w:val="24"/>
        </w:rPr>
      </w:pPr>
    </w:p>
    <w:p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A312F1" w:rsidRDefault="00362BEC" w:rsidP="00A312F1">
      <w:pPr>
        <w:pStyle w:val="Ttulo1"/>
      </w:pPr>
      <w:bookmarkStart w:id="1" w:name="_Toc144757977"/>
      <w:r w:rsidRPr="00A312F1">
        <w:lastRenderedPageBreak/>
        <w:t>INTRODUÇÃO</w:t>
      </w:r>
      <w:bookmarkEnd w:id="1"/>
    </w:p>
    <w:p w:rsidR="00362BEC" w:rsidRPr="00362BEC" w:rsidRDefault="00362BEC" w:rsidP="009B3DC1">
      <w:pPr>
        <w:rPr>
          <w:rFonts w:cs="Arial"/>
          <w:szCs w:val="24"/>
        </w:rPr>
      </w:pPr>
    </w:p>
    <w:p w:rsidR="00A86458" w:rsidRDefault="00A86458" w:rsidP="00A86458">
      <w:r>
        <w:t>A verificação formal de testes é uma abordagem fundamental na engenharia de software que se concentra em garantir a correção e a confiabilidade de sistemas de software complexos. Ela difere dos métodos tradicionais de teste, que frequentemente envolvem a execução de casos de teste em um sistema e a verificação do seu comportamento observado. Em vez disso, a verificação formal busca a validação matemática</w:t>
      </w:r>
      <w:r w:rsidR="00A16551">
        <w:t xml:space="preserve"> [1]</w:t>
      </w:r>
      <w:r>
        <w:t xml:space="preserve"> da correção de um sistema de software por meio da análise rigorosa de sua especificação e da modelagem precisa de seu comportamento.</w:t>
      </w:r>
    </w:p>
    <w:p w:rsidR="00A86458" w:rsidRDefault="00A86458" w:rsidP="00A86458">
      <w:r>
        <w:t>Uma ferramenta importante no domínio da verificação formal de testes é o software TAPAAL (Teaching, Analysis, and Performance Analysis of Algorithms)</w:t>
      </w:r>
      <w:r w:rsidR="00A16551">
        <w:t xml:space="preserve"> [2]</w:t>
      </w:r>
      <w:r>
        <w:t>. TAPAAL é uma ferramenta de código aberto que se concentra na análise de sistemas concorrentes e distribuídos, como sistemas embarcados, protocolos de comunicação e sistemas de tempo real. Desenvolvida principalmente para fins acadêmicos, a ferramenta TAPAAL oferece uma plataforma flexível para modelar sistemas usando redes de Petri temporizadas coloridas.</w:t>
      </w:r>
    </w:p>
    <w:p w:rsidR="00A86458" w:rsidRDefault="00A86458" w:rsidP="00A86458">
      <w:r>
        <w:t>As redes de Petri temporizadas coloridas são uma representação poderosa para modelar sistemas concorrentes e distribuídos que envolvem restrições de tempo. Com o TAPAAL, os engenheiros de software podem criar modelos precisos desses sistemas, definir propriedades de verificação, como ausência de deadlocks, e realizar análises automatizadas para verificar a correção do sistema em relação a essas propriedades.</w:t>
      </w:r>
    </w:p>
    <w:p w:rsidR="00955EDC" w:rsidRDefault="00A86458" w:rsidP="00A86458">
      <w:pPr>
        <w:rPr>
          <w:rFonts w:cs="Arial"/>
          <w:szCs w:val="24"/>
        </w:rPr>
      </w:pPr>
      <w:r>
        <w:t>Em resumo, a verificação formal de testes, apoiada pelo software TAPAAL, desempenha um papel crucial na garantia da qualidade e na correção de sistemas de software complexos, ajudando a evitar problemas críticos, como falhas de segurança, falhas de desempenho e comportamento inesperado. Ela oferece uma abordagem matematicamente sólida para garantir que os sistemas de software funcionem conforme o esperado, proporcionando maior confiabilidade e segurança em aplicações críticas.</w:t>
      </w:r>
    </w:p>
    <w:p w:rsidR="00A30FDB" w:rsidRDefault="00A30FDB" w:rsidP="00126DBA">
      <w:pPr>
        <w:rPr>
          <w:rFonts w:cs="Arial"/>
          <w:szCs w:val="24"/>
        </w:rPr>
      </w:pPr>
    </w:p>
    <w:p w:rsidR="008B4575" w:rsidRDefault="008B4575" w:rsidP="00220C95">
      <w:pPr>
        <w:pStyle w:val="Ttulo2"/>
      </w:pPr>
      <w:bookmarkStart w:id="2" w:name="_Toc144757978"/>
      <w:r w:rsidRPr="00570E8A">
        <w:t xml:space="preserve">SOBRE O </w:t>
      </w:r>
      <w:r w:rsidR="001C4762">
        <w:t>TRABALHO Proposto</w:t>
      </w:r>
      <w:bookmarkEnd w:id="2"/>
    </w:p>
    <w:p w:rsidR="001C4762" w:rsidRDefault="001C4762" w:rsidP="001C4762"/>
    <w:p w:rsidR="001C4762" w:rsidRDefault="001C4762" w:rsidP="001C4762">
      <w:r>
        <w:lastRenderedPageBreak/>
        <w:t xml:space="preserve">O trabalho proposto consiste em realizar a verificação formal do modelo ilustrado através da Figura 1 de um sistema operacional, contendo </w:t>
      </w:r>
      <w:r w:rsidR="007173DB">
        <w:t>as operações</w:t>
      </w:r>
      <w:r>
        <w:t xml:space="preserve"> de alocação de memória, gerenciamento de tarefas e </w:t>
      </w:r>
      <w:r w:rsidR="007173DB">
        <w:t>disco. Dessa forma, o trabalho especifica a</w:t>
      </w:r>
      <w:r>
        <w:t xml:space="preserve"> </w:t>
      </w:r>
      <w:r w:rsidR="007173DB">
        <w:t>elaboração d</w:t>
      </w:r>
      <w:r>
        <w:t xml:space="preserve">as propriedades (querys) de deadlock e livness. </w:t>
      </w:r>
    </w:p>
    <w:p w:rsidR="001C4762" w:rsidRDefault="001C4762" w:rsidP="001C4762"/>
    <w:p w:rsidR="007173DB" w:rsidRDefault="001C4762" w:rsidP="001C4762">
      <w:r>
        <w:rPr>
          <w:noProof/>
          <w:lang w:eastAsia="pt-BR"/>
        </w:rPr>
        <w:drawing>
          <wp:inline distT="0" distB="0" distL="0" distR="0" wp14:anchorId="72BC91E3" wp14:editId="6D8F9140">
            <wp:extent cx="5238750" cy="3124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B" w:rsidRPr="00C90AA0" w:rsidRDefault="00C90AA0" w:rsidP="00C90AA0">
      <w:pPr>
        <w:pStyle w:val="Legenda"/>
      </w:pPr>
      <w:bookmarkStart w:id="3" w:name="_Toc144757972"/>
      <w:r w:rsidRPr="00C90AA0">
        <w:t xml:space="preserve">Figura </w:t>
      </w:r>
      <w:fldSimple w:instr=" SEQ Figura \* ARABIC ">
        <w:r w:rsidR="00C9786F">
          <w:rPr>
            <w:noProof/>
          </w:rPr>
          <w:t>1</w:t>
        </w:r>
      </w:fldSimple>
      <w:r w:rsidRPr="00C90AA0">
        <w:t xml:space="preserve"> - Modelo Proposto</w:t>
      </w:r>
      <w:bookmarkEnd w:id="3"/>
    </w:p>
    <w:p w:rsidR="0039086A" w:rsidRDefault="0039086A" w:rsidP="00560EE4">
      <w:pPr>
        <w:ind w:firstLine="0"/>
        <w:rPr>
          <w:rFonts w:cs="Arial"/>
          <w:szCs w:val="24"/>
        </w:rPr>
      </w:pPr>
    </w:p>
    <w:p w:rsidR="001C4762" w:rsidRDefault="001C4762" w:rsidP="001C4762">
      <w:pPr>
        <w:pStyle w:val="Ttulo1"/>
      </w:pPr>
      <w:bookmarkStart w:id="4" w:name="_Toc144757979"/>
      <w:r>
        <w:t>DESENVOLVIMENTO</w:t>
      </w:r>
      <w:bookmarkEnd w:id="4"/>
    </w:p>
    <w:p w:rsidR="007173DB" w:rsidRPr="007173DB" w:rsidRDefault="007173DB" w:rsidP="007173DB"/>
    <w:p w:rsidR="0039086A" w:rsidRDefault="007173DB" w:rsidP="00560EE4">
      <w:pPr>
        <w:ind w:firstLine="0"/>
      </w:pPr>
      <w:r>
        <w:rPr>
          <w:rFonts w:cs="Arial"/>
          <w:szCs w:val="24"/>
        </w:rPr>
        <w:t xml:space="preserve">O primeiro passo foi realizar a representação da rede de </w:t>
      </w:r>
      <w:r w:rsidR="00126AF3">
        <w:rPr>
          <w:rFonts w:cs="Arial"/>
          <w:szCs w:val="24"/>
        </w:rPr>
        <w:t>P</w:t>
      </w:r>
      <w:r>
        <w:rPr>
          <w:rFonts w:cs="Arial"/>
          <w:szCs w:val="24"/>
        </w:rPr>
        <w:t xml:space="preserve">etry através do software </w:t>
      </w:r>
      <w:r>
        <w:t>TAPAAL</w:t>
      </w:r>
      <w:r>
        <w:t>. Essa representação, pode ser feita através do menu ilustrado através da Figura 2 no qual contém os campos de transições e estados.</w:t>
      </w:r>
    </w:p>
    <w:p w:rsidR="00126AF3" w:rsidRDefault="00126AF3" w:rsidP="00560EE4">
      <w:pPr>
        <w:ind w:firstLine="0"/>
      </w:pPr>
    </w:p>
    <w:p w:rsidR="007173DB" w:rsidRDefault="00126AF3" w:rsidP="00126AF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5EEAC32F" wp14:editId="3D493220">
            <wp:extent cx="1543050" cy="228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6F" w:rsidRDefault="00C9786F" w:rsidP="00C9786F">
      <w:pPr>
        <w:pStyle w:val="Legenda"/>
      </w:pPr>
      <w:bookmarkStart w:id="5" w:name="_Toc144757973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C90AA0">
        <w:t xml:space="preserve">- </w:t>
      </w:r>
      <w:r>
        <w:t>Menu para criação da rede de Petry</w:t>
      </w:r>
      <w:bookmarkEnd w:id="5"/>
    </w:p>
    <w:p w:rsidR="007173DB" w:rsidRPr="001C4762" w:rsidRDefault="007173DB" w:rsidP="00C90AA0">
      <w:pPr>
        <w:ind w:firstLine="0"/>
      </w:pPr>
    </w:p>
    <w:p w:rsidR="007173DB" w:rsidRDefault="007173DB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O resultado final pode ser visto através da F</w:t>
      </w:r>
      <w:r w:rsidR="00126AF3">
        <w:rPr>
          <w:rFonts w:cs="Arial"/>
          <w:szCs w:val="24"/>
        </w:rPr>
        <w:t xml:space="preserve">igura 3, no qual a completa representação no modelo proposto foi representado no software a través dos complementos da funcionalidade de variáveis globais o modelo pode ser preparado para a realização de simulações. </w:t>
      </w:r>
    </w:p>
    <w:p w:rsidR="00126AF3" w:rsidRDefault="00126AF3" w:rsidP="00560EE4">
      <w:pPr>
        <w:ind w:firstLine="0"/>
        <w:rPr>
          <w:rFonts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65C2A36" wp14:editId="522024A7">
            <wp:extent cx="5448300" cy="4762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6F" w:rsidRDefault="00C9786F" w:rsidP="00560EE4">
      <w:pPr>
        <w:ind w:firstLine="0"/>
        <w:rPr>
          <w:rFonts w:cs="Arial"/>
          <w:szCs w:val="24"/>
        </w:rPr>
      </w:pPr>
    </w:p>
    <w:p w:rsidR="00C9786F" w:rsidRDefault="00C9786F" w:rsidP="00C9786F">
      <w:pPr>
        <w:pStyle w:val="Legenda"/>
        <w:rPr>
          <w:rFonts w:cs="Arial"/>
        </w:rPr>
      </w:pPr>
      <w:bookmarkStart w:id="6" w:name="_Toc144757974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>
        <w:rPr>
          <w:rFonts w:cs="Arial"/>
        </w:rPr>
        <w:t>Modelo desenvolvido através do Software TAPAAL</w:t>
      </w:r>
      <w:bookmarkEnd w:id="6"/>
    </w:p>
    <w:p w:rsidR="007173DB" w:rsidRDefault="007173DB" w:rsidP="00560EE4">
      <w:pPr>
        <w:ind w:firstLine="0"/>
        <w:rPr>
          <w:rFonts w:cs="Arial"/>
          <w:szCs w:val="24"/>
        </w:rPr>
      </w:pPr>
    </w:p>
    <w:p w:rsidR="00126AF3" w:rsidRDefault="00126AF3" w:rsidP="00126AF3">
      <w:pPr>
        <w:pStyle w:val="Ttulo2"/>
      </w:pPr>
      <w:bookmarkStart w:id="7" w:name="_Toc144757980"/>
      <w:r>
        <w:t>Simulação</w:t>
      </w:r>
      <w:bookmarkEnd w:id="7"/>
    </w:p>
    <w:p w:rsidR="008C0786" w:rsidRPr="008C0786" w:rsidRDefault="008C0786" w:rsidP="008C0786"/>
    <w:p w:rsidR="00126AF3" w:rsidRDefault="008C078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simulação pode ser realizada através do campo </w:t>
      </w:r>
      <w:r w:rsidRPr="008C0786">
        <w:rPr>
          <w:rFonts w:cs="Arial"/>
          <w:i/>
          <w:szCs w:val="24"/>
        </w:rPr>
        <w:t>Toggle Simulation Mode</w:t>
      </w:r>
      <w:r>
        <w:rPr>
          <w:rFonts w:cs="Arial"/>
          <w:i/>
          <w:szCs w:val="24"/>
        </w:rPr>
        <w:t xml:space="preserve"> (</w:t>
      </w:r>
      <w:r>
        <w:rPr>
          <w:noProof/>
          <w:lang w:eastAsia="pt-BR"/>
        </w:rPr>
        <w:drawing>
          <wp:inline distT="0" distB="0" distL="0" distR="0" wp14:anchorId="6450BD49" wp14:editId="12854C97">
            <wp:extent cx="219075" cy="2286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/>
          <w:szCs w:val="24"/>
        </w:rPr>
        <w:t xml:space="preserve">) </w:t>
      </w:r>
      <w:r>
        <w:rPr>
          <w:rFonts w:cs="Arial"/>
          <w:szCs w:val="24"/>
        </w:rPr>
        <w:t xml:space="preserve">no qual mudará a tela para o modo de simulação, ilustrado através da Figura 4. Esse campo permite alterar configurações como </w:t>
      </w:r>
      <w:r w:rsidR="00363E29">
        <w:rPr>
          <w:rFonts w:cs="Arial"/>
          <w:szCs w:val="24"/>
        </w:rPr>
        <w:t>velocidade de transição, habilitar/parar simulação, indicação de estado, número de estados percorridos, entre outros.</w:t>
      </w:r>
    </w:p>
    <w:p w:rsidR="008C0786" w:rsidRDefault="008C0786" w:rsidP="00560EE4">
      <w:pPr>
        <w:ind w:firstLine="0"/>
        <w:rPr>
          <w:rFonts w:cs="Arial"/>
          <w:szCs w:val="24"/>
        </w:rPr>
      </w:pPr>
    </w:p>
    <w:p w:rsidR="008C0786" w:rsidRDefault="008C0786" w:rsidP="00560EE4">
      <w:pPr>
        <w:ind w:firstLine="0"/>
        <w:rPr>
          <w:rFonts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1D946B3" wp14:editId="0A2DD72D">
            <wp:extent cx="5760085" cy="3996055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6F" w:rsidRDefault="00C9786F" w:rsidP="00C9786F">
      <w:pPr>
        <w:pStyle w:val="Legenda"/>
        <w:rPr>
          <w:rFonts w:cs="Arial"/>
        </w:rPr>
      </w:pPr>
      <w:bookmarkStart w:id="8" w:name="_Toc14475797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>
        <w:rPr>
          <w:rFonts w:cs="Arial"/>
        </w:rPr>
        <w:t>Modo de simulação</w:t>
      </w:r>
      <w:bookmarkEnd w:id="8"/>
    </w:p>
    <w:p w:rsidR="00363E29" w:rsidRDefault="00363E29" w:rsidP="00560EE4">
      <w:pPr>
        <w:ind w:firstLine="0"/>
        <w:rPr>
          <w:rFonts w:cs="Arial"/>
          <w:szCs w:val="24"/>
        </w:rPr>
      </w:pPr>
    </w:p>
    <w:p w:rsidR="00363E29" w:rsidRDefault="00363E29" w:rsidP="00363E29">
      <w:pPr>
        <w:pStyle w:val="Ttulo2"/>
      </w:pPr>
      <w:bookmarkStart w:id="9" w:name="_Toc144757981"/>
      <w:r>
        <w:t>Verificação formal</w:t>
      </w:r>
      <w:bookmarkEnd w:id="9"/>
    </w:p>
    <w:p w:rsidR="00363E29" w:rsidRPr="00363E29" w:rsidRDefault="00363E29" w:rsidP="00363E29"/>
    <w:p w:rsidR="00363E29" w:rsidRPr="00363E29" w:rsidRDefault="00363E29" w:rsidP="00363E29">
      <w:r>
        <w:t xml:space="preserve">A verificação através do software TAPAAL é realizada através da utilização de </w:t>
      </w:r>
      <w:r w:rsidRPr="00363E29">
        <w:rPr>
          <w:i/>
        </w:rPr>
        <w:t>Queries</w:t>
      </w:r>
      <w:r>
        <w:rPr>
          <w:i/>
        </w:rPr>
        <w:t xml:space="preserve"> </w:t>
      </w:r>
      <w:r w:rsidRPr="00363E29">
        <w:t>(a descrição</w:t>
      </w:r>
      <w:r w:rsidR="00075595">
        <w:t xml:space="preserve"> bem como a elaboração</w:t>
      </w:r>
      <w:r w:rsidRPr="00363E29">
        <w:t xml:space="preserve"> das queries que foram utilizadas no projeto </w:t>
      </w:r>
      <w:r>
        <w:t xml:space="preserve">para verificar as propriedades de deadlock e livness </w:t>
      </w:r>
      <w:r w:rsidRPr="00363E29">
        <w:t>podem ser vistas através do arquivo README</w:t>
      </w:r>
      <w:r>
        <w:t xml:space="preserve"> contida no repositório do projeto</w:t>
      </w:r>
      <w:r>
        <w:rPr>
          <w:i/>
        </w:rPr>
        <w:t xml:space="preserve">), </w:t>
      </w:r>
      <w:r>
        <w:t xml:space="preserve">no qual são estruturas formais que são utilizadas para elaborar a rotina de verificação. Sua configuração pode ser feita através do campo destacado através da Figura 5. </w:t>
      </w:r>
    </w:p>
    <w:p w:rsidR="00363E29" w:rsidRDefault="00363E29" w:rsidP="00363E29">
      <w:pPr>
        <w:ind w:firstLine="0"/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7C699228" wp14:editId="60EA34FE">
            <wp:extent cx="2905125" cy="17811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54" w:rsidRDefault="00C9786F" w:rsidP="00C90AA0">
      <w:pPr>
        <w:pStyle w:val="Legenda"/>
        <w:rPr>
          <w:rFonts w:cs="Arial"/>
        </w:rPr>
      </w:pPr>
      <w:bookmarkStart w:id="10" w:name="_Toc14475797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="00C90AA0">
        <w:rPr>
          <w:rFonts w:cs="Arial"/>
        </w:rPr>
        <w:t>Verificações realizadas</w:t>
      </w:r>
      <w:bookmarkEnd w:id="10"/>
    </w:p>
    <w:p w:rsidR="00544254" w:rsidRDefault="0054425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2BEC" w:rsidRPr="00362BEC" w:rsidRDefault="00362BEC" w:rsidP="005570FC">
      <w:pPr>
        <w:pStyle w:val="Ttulo1"/>
      </w:pPr>
      <w:bookmarkStart w:id="11" w:name="_Toc144757982"/>
      <w:r w:rsidRPr="00362BEC">
        <w:lastRenderedPageBreak/>
        <w:t>CONCLUSÃO</w:t>
      </w:r>
      <w:bookmarkEnd w:id="11"/>
    </w:p>
    <w:p w:rsidR="00362BEC" w:rsidRDefault="00362BEC" w:rsidP="00362BEC">
      <w:pPr>
        <w:rPr>
          <w:rFonts w:cs="Arial"/>
          <w:sz w:val="20"/>
          <w:szCs w:val="20"/>
        </w:rPr>
      </w:pPr>
    </w:p>
    <w:p w:rsidR="00544254" w:rsidRDefault="00544254" w:rsidP="00075595">
      <w:pPr>
        <w:rPr>
          <w:rFonts w:cs="Arial"/>
          <w:szCs w:val="24"/>
        </w:rPr>
      </w:pPr>
      <w:r w:rsidRPr="00544254">
        <w:rPr>
          <w:rFonts w:cs="Arial"/>
          <w:szCs w:val="24"/>
        </w:rPr>
        <w:t>A verificação formal de um sistema operacional é um desafio complexo, mas fundamental, para garantir sua correção, confiabilidade e segurança. Envolve a aplicação de técnicas rigorosas de modelagem e verificação para garantir que o sistema operacional funcione de acordo com suas especificações e que não apresente falhas críticas que possam compro</w:t>
      </w:r>
      <w:r>
        <w:rPr>
          <w:rFonts w:cs="Arial"/>
          <w:szCs w:val="24"/>
        </w:rPr>
        <w:t>meter a estabilidade do sistema. C</w:t>
      </w:r>
      <w:r w:rsidR="00075595">
        <w:rPr>
          <w:rFonts w:cs="Arial"/>
          <w:szCs w:val="24"/>
        </w:rPr>
        <w:t xml:space="preserve">om isso, atendendo o objetivo do trabalho, foi possível realizar </w:t>
      </w:r>
      <w:r>
        <w:rPr>
          <w:rFonts w:cs="Arial"/>
          <w:szCs w:val="24"/>
        </w:rPr>
        <w:t>a verificação de 5 condições:</w:t>
      </w:r>
    </w:p>
    <w:p w:rsidR="00075595" w:rsidRDefault="00075595" w:rsidP="00075595">
      <w:pPr>
        <w:rPr>
          <w:rFonts w:cs="Arial"/>
          <w:szCs w:val="24"/>
        </w:rPr>
      </w:pP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Deadlock</w:t>
      </w: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Todas as transições ocorreram (livness 1)</w:t>
      </w: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As tarefas são carregadas e descarregadas da memória (liveness 2)</w:t>
      </w: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As tarefas rodam conforme necessidade (livness 3)</w:t>
      </w: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Utilização correta da CPU (livness 4)</w:t>
      </w:r>
    </w:p>
    <w:p w:rsidR="00075595" w:rsidRDefault="00075595" w:rsidP="00075595">
      <w:pPr>
        <w:pStyle w:val="PargrafodaLista"/>
        <w:numPr>
          <w:ilvl w:val="0"/>
          <w:numId w:val="42"/>
        </w:numPr>
        <w:rPr>
          <w:rFonts w:cs="Arial"/>
          <w:szCs w:val="24"/>
        </w:rPr>
      </w:pPr>
      <w:r>
        <w:rPr>
          <w:rFonts w:cs="Arial"/>
          <w:szCs w:val="24"/>
        </w:rPr>
        <w:t>Que pelo menos uma tarefa esteja sendo executada (livness 5)</w:t>
      </w:r>
    </w:p>
    <w:p w:rsidR="00075595" w:rsidRDefault="00075595" w:rsidP="00075595">
      <w:pPr>
        <w:ind w:firstLine="0"/>
        <w:rPr>
          <w:rFonts w:cs="Arial"/>
          <w:szCs w:val="24"/>
        </w:rPr>
      </w:pPr>
    </w:p>
    <w:p w:rsidR="00075595" w:rsidRPr="00075595" w:rsidRDefault="00075595" w:rsidP="00075595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Portanto</w:t>
      </w:r>
      <w:r w:rsidRPr="00075595">
        <w:rPr>
          <w:rFonts w:cs="Arial"/>
          <w:szCs w:val="24"/>
        </w:rPr>
        <w:t>, a combinação da verificação formal com o uso do software TAPAAL pode ser uma abordagem poderosa para garantir a correção e a confiabilidade de sistemas operacionais. Isso é especialmente importante em ambientes críticos, como sistemas embarcados, sistemas de tempo real e servidores, onde a estabilidade do sistema é essencial. A verificação formal desempenha um papel crucial na redução de riscos e na melhoria da segurança e da qualidade dos sistemas operacionais.</w:t>
      </w:r>
    </w:p>
    <w:p w:rsidR="00075595" w:rsidRDefault="00075595" w:rsidP="00075595">
      <w:pPr>
        <w:ind w:firstLine="0"/>
        <w:jc w:val="left"/>
        <w:rPr>
          <w:rFonts w:cs="Arial"/>
          <w:szCs w:val="24"/>
        </w:rPr>
      </w:pPr>
    </w:p>
    <w:p w:rsidR="00075595" w:rsidRPr="00075595" w:rsidRDefault="00075595" w:rsidP="00075595">
      <w:pPr>
        <w:ind w:firstLine="0"/>
        <w:jc w:val="left"/>
        <w:rPr>
          <w:rFonts w:cs="Arial"/>
          <w:szCs w:val="24"/>
        </w:rPr>
        <w:sectPr w:rsidR="00075595" w:rsidRPr="00075595" w:rsidSect="00286FDA">
          <w:headerReference w:type="default" r:id="rId15"/>
          <w:pgSz w:w="11906" w:h="16838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rFonts w:cs="Arial"/>
          <w:szCs w:val="24"/>
        </w:rPr>
        <w:tab/>
      </w:r>
    </w:p>
    <w:p w:rsidR="00362BEC" w:rsidRPr="00515149" w:rsidRDefault="00362BEC" w:rsidP="00581092">
      <w:pPr>
        <w:pStyle w:val="Subttulo"/>
        <w:ind w:firstLine="0"/>
      </w:pPr>
      <w:bookmarkStart w:id="12" w:name="_Toc144757983"/>
      <w:r w:rsidRPr="00515149">
        <w:lastRenderedPageBreak/>
        <w:t>REFERÊNCIAS</w:t>
      </w:r>
      <w:bookmarkEnd w:id="12"/>
    </w:p>
    <w:p w:rsidR="00362BEC" w:rsidRDefault="00362BEC" w:rsidP="001C3507">
      <w:pPr>
        <w:ind w:firstLine="0"/>
        <w:rPr>
          <w:rFonts w:cs="Arial"/>
          <w:szCs w:val="24"/>
        </w:rPr>
      </w:pPr>
    </w:p>
    <w:p w:rsidR="00A16551" w:rsidRDefault="00A16551" w:rsidP="00A16551">
      <w:pPr>
        <w:ind w:firstLine="0"/>
        <w:rPr>
          <w:rFonts w:cs="Arial"/>
        </w:rPr>
      </w:pPr>
      <w:r>
        <w:rPr>
          <w:rFonts w:cs="Arial"/>
        </w:rPr>
        <w:t xml:space="preserve">[1] </w:t>
      </w:r>
      <w:r w:rsidR="001C4762" w:rsidRPr="001C4762">
        <w:rPr>
          <w:rFonts w:cs="Arial"/>
        </w:rPr>
        <w:t>OTTI, Fernando L.; FOSS, Luciana; RIBEIRO, Leila; SANTOS, Osmar M. Especificação e Verificação Formal de Sistemas Distribuídos. Sociedad</w:t>
      </w:r>
      <w:r w:rsidR="001C4762">
        <w:rPr>
          <w:rFonts w:cs="Arial"/>
        </w:rPr>
        <w:t>e Brasileira de Computação, 2003.</w:t>
      </w:r>
    </w:p>
    <w:p w:rsidR="00560EE4" w:rsidRPr="00A16551" w:rsidRDefault="00A16551" w:rsidP="00A16551">
      <w:pPr>
        <w:ind w:firstLine="0"/>
        <w:rPr>
          <w:rFonts w:cs="Arial"/>
        </w:rPr>
        <w:sectPr w:rsidR="00560EE4" w:rsidRPr="00A1655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</w:rPr>
        <w:t xml:space="preserve">[2] </w:t>
      </w:r>
      <w:r w:rsidRPr="00A16551">
        <w:rPr>
          <w:rFonts w:cs="Arial"/>
        </w:rPr>
        <w:t xml:space="preserve">TAPAAL Team. TAPAAL: Teaching, Analysis, and Performance Analysis of Algorithms. Versão 3.5. Disponível em: &lt;https://www.tapaal.net/&gt;. Ano de lançamento: </w:t>
      </w:r>
      <w:r>
        <w:rPr>
          <w:rFonts w:cs="Arial"/>
        </w:rPr>
        <w:t xml:space="preserve">  2008</w:t>
      </w:r>
    </w:p>
    <w:p w:rsidR="00982723" w:rsidRPr="00362BEC" w:rsidRDefault="00982723" w:rsidP="0039086A">
      <w:pPr>
        <w:ind w:firstLine="0"/>
        <w:rPr>
          <w:rFonts w:cs="Arial"/>
          <w:szCs w:val="24"/>
        </w:rPr>
      </w:pP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64" w:rsidRDefault="00952564" w:rsidP="00362BEC">
      <w:pPr>
        <w:spacing w:line="240" w:lineRule="auto"/>
      </w:pPr>
      <w:r>
        <w:separator/>
      </w:r>
    </w:p>
  </w:endnote>
  <w:endnote w:type="continuationSeparator" w:id="0">
    <w:p w:rsidR="00952564" w:rsidRDefault="00952564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64" w:rsidRDefault="00952564" w:rsidP="00802B3F">
      <w:pPr>
        <w:spacing w:line="240" w:lineRule="auto"/>
        <w:ind w:firstLine="0"/>
      </w:pPr>
      <w:r>
        <w:separator/>
      </w:r>
    </w:p>
  </w:footnote>
  <w:footnote w:type="continuationSeparator" w:id="0">
    <w:p w:rsidR="00952564" w:rsidRDefault="00952564" w:rsidP="00362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2B074B" w:rsidRPr="00286FDA" w:rsidRDefault="002B074B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C9786F">
          <w:rPr>
            <w:rFonts w:cs="Arial"/>
            <w:noProof/>
            <w:sz w:val="20"/>
            <w:szCs w:val="20"/>
          </w:rPr>
          <w:t>22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3A0146"/>
    <w:multiLevelType w:val="hybridMultilevel"/>
    <w:tmpl w:val="F2F89C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2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0"/>
  </w:num>
  <w:num w:numId="12">
    <w:abstractNumId w:val="9"/>
  </w:num>
  <w:num w:numId="13">
    <w:abstractNumId w:val="2"/>
  </w:num>
  <w:num w:numId="14">
    <w:abstractNumId w:val="8"/>
  </w:num>
  <w:num w:numId="15">
    <w:abstractNumId w:val="1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28"/>
  </w:num>
  <w:num w:numId="21">
    <w:abstractNumId w:val="18"/>
  </w:num>
  <w:num w:numId="22">
    <w:abstractNumId w:val="0"/>
  </w:num>
  <w:num w:numId="23">
    <w:abstractNumId w:val="6"/>
  </w:num>
  <w:num w:numId="24">
    <w:abstractNumId w:val="10"/>
  </w:num>
  <w:num w:numId="25">
    <w:abstractNumId w:val="16"/>
  </w:num>
  <w:num w:numId="26">
    <w:abstractNumId w:val="2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13"/>
  </w:num>
  <w:num w:numId="30">
    <w:abstractNumId w:val="14"/>
  </w:num>
  <w:num w:numId="31">
    <w:abstractNumId w:val="12"/>
  </w:num>
  <w:num w:numId="3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>
    <w:abstractNumId w:val="15"/>
  </w:num>
  <w:num w:numId="39">
    <w:abstractNumId w:val="21"/>
  </w:num>
  <w:num w:numId="40">
    <w:abstractNumId w:val="24"/>
  </w:num>
  <w:num w:numId="41">
    <w:abstractNumId w:val="1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EC"/>
    <w:rsid w:val="0000291E"/>
    <w:rsid w:val="00030D3D"/>
    <w:rsid w:val="00032B21"/>
    <w:rsid w:val="00033365"/>
    <w:rsid w:val="000413B3"/>
    <w:rsid w:val="00050C84"/>
    <w:rsid w:val="000511FD"/>
    <w:rsid w:val="000716BC"/>
    <w:rsid w:val="0007423E"/>
    <w:rsid w:val="00075595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68B4"/>
    <w:rsid w:val="00112BE7"/>
    <w:rsid w:val="00117E34"/>
    <w:rsid w:val="00126AF3"/>
    <w:rsid w:val="00126DBA"/>
    <w:rsid w:val="001315CC"/>
    <w:rsid w:val="00145F7B"/>
    <w:rsid w:val="00146DBC"/>
    <w:rsid w:val="001518EF"/>
    <w:rsid w:val="0015340A"/>
    <w:rsid w:val="00160CF3"/>
    <w:rsid w:val="0016369D"/>
    <w:rsid w:val="00170C52"/>
    <w:rsid w:val="00176D09"/>
    <w:rsid w:val="00177C59"/>
    <w:rsid w:val="001801CD"/>
    <w:rsid w:val="00181FFE"/>
    <w:rsid w:val="001849BD"/>
    <w:rsid w:val="001A7E1E"/>
    <w:rsid w:val="001B3816"/>
    <w:rsid w:val="001C17BA"/>
    <w:rsid w:val="001C3507"/>
    <w:rsid w:val="001C4296"/>
    <w:rsid w:val="001C4762"/>
    <w:rsid w:val="001C58DC"/>
    <w:rsid w:val="001D59C3"/>
    <w:rsid w:val="00201231"/>
    <w:rsid w:val="00220C95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074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3E29"/>
    <w:rsid w:val="00367E92"/>
    <w:rsid w:val="00372911"/>
    <w:rsid w:val="003854EF"/>
    <w:rsid w:val="00385AF0"/>
    <w:rsid w:val="00385EAC"/>
    <w:rsid w:val="0039086A"/>
    <w:rsid w:val="003A20AC"/>
    <w:rsid w:val="003B7FB6"/>
    <w:rsid w:val="003C135A"/>
    <w:rsid w:val="003C1EFC"/>
    <w:rsid w:val="003C76A8"/>
    <w:rsid w:val="003D0D3E"/>
    <w:rsid w:val="003D659F"/>
    <w:rsid w:val="003E2432"/>
    <w:rsid w:val="003E2B0C"/>
    <w:rsid w:val="003E4920"/>
    <w:rsid w:val="003E4D8C"/>
    <w:rsid w:val="0041350E"/>
    <w:rsid w:val="004137BA"/>
    <w:rsid w:val="00416469"/>
    <w:rsid w:val="0043352D"/>
    <w:rsid w:val="00435410"/>
    <w:rsid w:val="00444FEB"/>
    <w:rsid w:val="0045024A"/>
    <w:rsid w:val="004533EE"/>
    <w:rsid w:val="00454ABB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A2967"/>
    <w:rsid w:val="004A60A9"/>
    <w:rsid w:val="004A61AE"/>
    <w:rsid w:val="004A78E7"/>
    <w:rsid w:val="004B5A7C"/>
    <w:rsid w:val="004B684A"/>
    <w:rsid w:val="004E6435"/>
    <w:rsid w:val="004F0465"/>
    <w:rsid w:val="004F2271"/>
    <w:rsid w:val="004F3B25"/>
    <w:rsid w:val="004F731C"/>
    <w:rsid w:val="005032E8"/>
    <w:rsid w:val="00515149"/>
    <w:rsid w:val="005160D3"/>
    <w:rsid w:val="005307B9"/>
    <w:rsid w:val="00532960"/>
    <w:rsid w:val="0053398C"/>
    <w:rsid w:val="00540648"/>
    <w:rsid w:val="00541D1E"/>
    <w:rsid w:val="00544254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209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173DB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E3C39"/>
    <w:rsid w:val="007F025C"/>
    <w:rsid w:val="007F44F9"/>
    <w:rsid w:val="007F6888"/>
    <w:rsid w:val="00802B3F"/>
    <w:rsid w:val="00812573"/>
    <w:rsid w:val="008365F2"/>
    <w:rsid w:val="00837C91"/>
    <w:rsid w:val="0084724E"/>
    <w:rsid w:val="00853B84"/>
    <w:rsid w:val="00855F3D"/>
    <w:rsid w:val="0085729E"/>
    <w:rsid w:val="00871F54"/>
    <w:rsid w:val="00873F76"/>
    <w:rsid w:val="0088191C"/>
    <w:rsid w:val="00881C00"/>
    <w:rsid w:val="00883122"/>
    <w:rsid w:val="008964E4"/>
    <w:rsid w:val="008A79DA"/>
    <w:rsid w:val="008B4575"/>
    <w:rsid w:val="008C0786"/>
    <w:rsid w:val="008C0DB3"/>
    <w:rsid w:val="008C2379"/>
    <w:rsid w:val="008C26C6"/>
    <w:rsid w:val="008D0832"/>
    <w:rsid w:val="008D0E16"/>
    <w:rsid w:val="008D6665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2564"/>
    <w:rsid w:val="00955EDC"/>
    <w:rsid w:val="00956826"/>
    <w:rsid w:val="009573AF"/>
    <w:rsid w:val="00960592"/>
    <w:rsid w:val="00961C67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29A7"/>
    <w:rsid w:val="009F73C8"/>
    <w:rsid w:val="00A15D20"/>
    <w:rsid w:val="00A16551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86458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6A4C"/>
    <w:rsid w:val="00AF18BF"/>
    <w:rsid w:val="00AF317B"/>
    <w:rsid w:val="00AF650F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37DA3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0AA0"/>
    <w:rsid w:val="00C94DC6"/>
    <w:rsid w:val="00C9560A"/>
    <w:rsid w:val="00C96811"/>
    <w:rsid w:val="00C9786F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296E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311D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17915"/>
    <w:rsid w:val="00E216B6"/>
    <w:rsid w:val="00E308CA"/>
    <w:rsid w:val="00E30CF9"/>
    <w:rsid w:val="00E52836"/>
    <w:rsid w:val="00E67A0F"/>
    <w:rsid w:val="00E709F3"/>
    <w:rsid w:val="00E77221"/>
    <w:rsid w:val="00E82BB1"/>
    <w:rsid w:val="00E843DD"/>
    <w:rsid w:val="00E87457"/>
    <w:rsid w:val="00E92027"/>
    <w:rsid w:val="00EB6D45"/>
    <w:rsid w:val="00ED0CF7"/>
    <w:rsid w:val="00EF0259"/>
    <w:rsid w:val="00EF4F50"/>
    <w:rsid w:val="00F02382"/>
    <w:rsid w:val="00F1252F"/>
    <w:rsid w:val="00F1363A"/>
    <w:rsid w:val="00F2408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9401E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A18D"/>
  <w15:docId w15:val="{9721D517-E12A-41E0-A358-75701BBC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qFormat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C90AA0"/>
    <w:pPr>
      <w:spacing w:line="240" w:lineRule="auto"/>
      <w:ind w:left="113" w:hanging="113"/>
      <w:jc w:val="center"/>
    </w:pPr>
    <w:rPr>
      <w:iCs/>
      <w:szCs w:val="24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C9A7-5899-411A-A6A6-F23480DF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1086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Jonas Foyth</cp:lastModifiedBy>
  <cp:revision>3</cp:revision>
  <dcterms:created xsi:type="dcterms:W3CDTF">2023-09-05T01:07:00Z</dcterms:created>
  <dcterms:modified xsi:type="dcterms:W3CDTF">2023-09-05T01:12:00Z</dcterms:modified>
</cp:coreProperties>
</file>