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>PROGRAMA DE DESCRIÇÃO DO DICIONÁRIO SERGIPANO DE LIBRAS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>SEMANA 01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 xml:space="preserve">PERÍODO:  </w:t>
            </w:r>
            <w:r w:rsidR="00AE0546">
              <w:t>12</w:t>
            </w:r>
            <w:r>
              <w:t xml:space="preserve"> de </w:t>
            </w:r>
            <w:r w:rsidR="00AE0546">
              <w:t xml:space="preserve">novembro </w:t>
            </w:r>
            <w:proofErr w:type="gramStart"/>
            <w:r w:rsidR="00AE0546">
              <w:t xml:space="preserve">a </w:t>
            </w:r>
            <w:r>
              <w:t xml:space="preserve"> </w:t>
            </w:r>
            <w:r w:rsidR="00AE0546">
              <w:t>18</w:t>
            </w:r>
            <w:proofErr w:type="gramEnd"/>
            <w:r w:rsidR="00AE0546">
              <w:t xml:space="preserve"> </w:t>
            </w:r>
            <w:r>
              <w:t>de novembro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 xml:space="preserve">RESPONSÁVEL: </w:t>
            </w:r>
            <w:r w:rsidR="00AA113E">
              <w:t>RAQUEL</w:t>
            </w:r>
          </w:p>
        </w:tc>
      </w:tr>
      <w:tr w:rsidR="00767CBF" w:rsidTr="00FE1F77">
        <w:tc>
          <w:tcPr>
            <w:tcW w:w="13887" w:type="dxa"/>
          </w:tcPr>
          <w:p w:rsidR="00767CBF" w:rsidRDefault="00767CBF" w:rsidP="00FE1F77">
            <w:pPr>
              <w:jc w:val="center"/>
            </w:pPr>
            <w:r>
              <w:t xml:space="preserve">CATEGORIA: </w:t>
            </w:r>
            <w:proofErr w:type="gramStart"/>
            <w:r w:rsidR="00AE0546">
              <w:t xml:space="preserve">LOJAS </w:t>
            </w:r>
            <w:r>
              <w:t xml:space="preserve"> (</w:t>
            </w:r>
            <w:proofErr w:type="gramEnd"/>
            <w:r>
              <w:t>1/</w:t>
            </w:r>
            <w:r w:rsidR="00AE0546">
              <w:t>1</w:t>
            </w:r>
            <w:r>
              <w:t>)</w:t>
            </w:r>
          </w:p>
        </w:tc>
      </w:tr>
    </w:tbl>
    <w:p w:rsidR="00767CBF" w:rsidRDefault="00767CBF" w:rsidP="00767CB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7"/>
        <w:gridCol w:w="1227"/>
        <w:gridCol w:w="1328"/>
        <w:gridCol w:w="1226"/>
        <w:gridCol w:w="1327"/>
        <w:gridCol w:w="1327"/>
        <w:gridCol w:w="1327"/>
        <w:gridCol w:w="1327"/>
        <w:gridCol w:w="1226"/>
        <w:gridCol w:w="1226"/>
        <w:gridCol w:w="1226"/>
      </w:tblGrid>
      <w:tr w:rsidR="00AA113E" w:rsidTr="00AA113E">
        <w:tc>
          <w:tcPr>
            <w:tcW w:w="1647" w:type="dxa"/>
          </w:tcPr>
          <w:p w:rsidR="00AA113E" w:rsidRDefault="00AA113E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Americanas</w:t>
            </w:r>
          </w:p>
        </w:tc>
        <w:tc>
          <w:tcPr>
            <w:tcW w:w="1750" w:type="dxa"/>
          </w:tcPr>
          <w:p w:rsidR="00AA113E" w:rsidRDefault="00AA113E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C&amp;A</w:t>
            </w:r>
          </w:p>
        </w:tc>
        <w:tc>
          <w:tcPr>
            <w:tcW w:w="852" w:type="dxa"/>
          </w:tcPr>
          <w:p w:rsidR="00AA113E" w:rsidRDefault="00AA113E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Centauro</w:t>
            </w:r>
          </w:p>
        </w:tc>
        <w:tc>
          <w:tcPr>
            <w:tcW w:w="1201" w:type="dxa"/>
          </w:tcPr>
          <w:p w:rsidR="00AA113E" w:rsidRDefault="00AA113E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Emanuelle</w:t>
            </w:r>
          </w:p>
        </w:tc>
        <w:tc>
          <w:tcPr>
            <w:tcW w:w="1648" w:type="dxa"/>
          </w:tcPr>
          <w:p w:rsidR="00AA113E" w:rsidRDefault="00AA113E" w:rsidP="00FE1F77">
            <w:proofErr w:type="spellStart"/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Huteba</w:t>
            </w:r>
            <w:proofErr w:type="spellEnd"/>
          </w:p>
        </w:tc>
        <w:tc>
          <w:tcPr>
            <w:tcW w:w="1648" w:type="dxa"/>
          </w:tcPr>
          <w:p w:rsidR="00AA113E" w:rsidRDefault="00AA113E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Imperador</w:t>
            </w:r>
          </w:p>
        </w:tc>
        <w:tc>
          <w:tcPr>
            <w:tcW w:w="1648" w:type="dxa"/>
          </w:tcPr>
          <w:p w:rsidR="00AA113E" w:rsidRDefault="00AA113E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Le Biscuit</w:t>
            </w:r>
          </w:p>
        </w:tc>
        <w:tc>
          <w:tcPr>
            <w:tcW w:w="717" w:type="dxa"/>
          </w:tcPr>
          <w:p w:rsidR="00AA113E" w:rsidRDefault="00AA113E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Login</w:t>
            </w:r>
          </w:p>
        </w:tc>
        <w:tc>
          <w:tcPr>
            <w:tcW w:w="857" w:type="dxa"/>
          </w:tcPr>
          <w:p w:rsidR="00AA113E" w:rsidRDefault="00AA113E" w:rsidP="00FE1F77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Marisa</w:t>
            </w:r>
          </w:p>
        </w:tc>
        <w:tc>
          <w:tcPr>
            <w:tcW w:w="893" w:type="dxa"/>
          </w:tcPr>
          <w:p w:rsidR="00AA113E" w:rsidRPr="00E3418E" w:rsidRDefault="00AA113E" w:rsidP="00FE1F7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Renner</w:t>
            </w:r>
          </w:p>
        </w:tc>
        <w:tc>
          <w:tcPr>
            <w:tcW w:w="1133" w:type="dxa"/>
          </w:tcPr>
          <w:p w:rsidR="00AA113E" w:rsidRPr="00E3418E" w:rsidRDefault="00AA113E" w:rsidP="00FE1F7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Riachuelo</w:t>
            </w:r>
          </w:p>
        </w:tc>
      </w:tr>
      <w:tr w:rsidR="00AA113E" w:rsidTr="00AA113E">
        <w:tc>
          <w:tcPr>
            <w:tcW w:w="1647" w:type="dxa"/>
          </w:tcPr>
          <w:p w:rsidR="00AA113E" w:rsidRDefault="00AA113E" w:rsidP="00AA113E">
            <w:r w:rsidRPr="00AA113E">
              <w:rPr>
                <w:sz w:val="20"/>
              </w:rPr>
              <w:t>Estabeleciment</w:t>
            </w:r>
            <w:r>
              <w:rPr>
                <w:sz w:val="20"/>
              </w:rPr>
              <w:t xml:space="preserve">o </w:t>
            </w:r>
            <w:r w:rsidRPr="00AA113E">
              <w:rPr>
                <w:sz w:val="20"/>
              </w:rPr>
              <w:t>comercial de produtos de casa e pessoal variados.</w:t>
            </w:r>
          </w:p>
        </w:tc>
        <w:tc>
          <w:tcPr>
            <w:tcW w:w="1750" w:type="dxa"/>
          </w:tcPr>
          <w:p w:rsidR="00AA113E" w:rsidRDefault="00AA113E" w:rsidP="00AA113E">
            <w:r w:rsidRPr="00AA113E">
              <w:rPr>
                <w:sz w:val="20"/>
              </w:rPr>
              <w:t>Estabeleciment</w:t>
            </w:r>
            <w:r>
              <w:rPr>
                <w:sz w:val="20"/>
              </w:rPr>
              <w:t>o</w:t>
            </w:r>
            <w:r>
              <w:t xml:space="preserve"> comercial de departamento têxtil e calçados.</w:t>
            </w:r>
          </w:p>
        </w:tc>
        <w:tc>
          <w:tcPr>
            <w:tcW w:w="852" w:type="dxa"/>
          </w:tcPr>
          <w:p w:rsidR="00AA113E" w:rsidRDefault="00AA113E" w:rsidP="00AA113E">
            <w:r>
              <w:t>Estabelecimento comercial de produtos esportivos</w:t>
            </w:r>
          </w:p>
        </w:tc>
        <w:tc>
          <w:tcPr>
            <w:tcW w:w="1201" w:type="dxa"/>
          </w:tcPr>
          <w:p w:rsidR="00AA113E" w:rsidRDefault="00AA113E" w:rsidP="00AA113E">
            <w:r w:rsidRPr="00AA113E">
              <w:rPr>
                <w:sz w:val="20"/>
              </w:rPr>
              <w:t>Estabeleciment</w:t>
            </w:r>
            <w:r>
              <w:rPr>
                <w:sz w:val="20"/>
              </w:rPr>
              <w:t>o</w:t>
            </w:r>
            <w:r>
              <w:t xml:space="preserve"> comercial de departamento têxtil e calçados.</w:t>
            </w:r>
          </w:p>
        </w:tc>
        <w:tc>
          <w:tcPr>
            <w:tcW w:w="1648" w:type="dxa"/>
          </w:tcPr>
          <w:p w:rsidR="00AA113E" w:rsidRDefault="00AA113E" w:rsidP="00AA113E">
            <w:r>
              <w:t>Estabelecimento comercial de produtos de casa e pessoal variados.</w:t>
            </w:r>
          </w:p>
        </w:tc>
        <w:tc>
          <w:tcPr>
            <w:tcW w:w="1648" w:type="dxa"/>
          </w:tcPr>
          <w:p w:rsidR="00AA113E" w:rsidRDefault="00AA113E" w:rsidP="00AA113E">
            <w:r>
              <w:t>Estabelecimento comercial de produtos de casa e pessoal variados.</w:t>
            </w:r>
          </w:p>
        </w:tc>
        <w:tc>
          <w:tcPr>
            <w:tcW w:w="1648" w:type="dxa"/>
          </w:tcPr>
          <w:p w:rsidR="00AA113E" w:rsidRDefault="00AA113E" w:rsidP="00AA113E">
            <w:r>
              <w:t>Estabelecimento comercial de produtos de casa e pessoal variados.</w:t>
            </w:r>
          </w:p>
        </w:tc>
        <w:tc>
          <w:tcPr>
            <w:tcW w:w="717" w:type="dxa"/>
          </w:tcPr>
          <w:p w:rsidR="00AA113E" w:rsidRDefault="00AA113E" w:rsidP="00AA113E">
            <w:pPr>
              <w:jc w:val="center"/>
            </w:pPr>
            <w:r>
              <w:t>Estabelecimento comercial de produtos tecnológicos</w:t>
            </w:r>
            <w:bookmarkStart w:id="0" w:name="_GoBack"/>
            <w:bookmarkEnd w:id="0"/>
            <w:r>
              <w:t>.</w:t>
            </w:r>
          </w:p>
        </w:tc>
        <w:tc>
          <w:tcPr>
            <w:tcW w:w="857" w:type="dxa"/>
          </w:tcPr>
          <w:p w:rsidR="00AA113E" w:rsidRDefault="00AA113E" w:rsidP="00AA113E">
            <w:r w:rsidRPr="00AA113E">
              <w:rPr>
                <w:sz w:val="20"/>
              </w:rPr>
              <w:t>Estabeleciment</w:t>
            </w:r>
            <w:r>
              <w:rPr>
                <w:sz w:val="20"/>
              </w:rPr>
              <w:t>o</w:t>
            </w:r>
            <w:r>
              <w:t xml:space="preserve"> comercial de departamento têxtil e calçados.</w:t>
            </w:r>
          </w:p>
        </w:tc>
        <w:tc>
          <w:tcPr>
            <w:tcW w:w="893" w:type="dxa"/>
          </w:tcPr>
          <w:p w:rsidR="00AA113E" w:rsidRPr="00AA113E" w:rsidRDefault="00AA113E" w:rsidP="00AA113E">
            <w:r w:rsidRPr="00AA113E">
              <w:rPr>
                <w:sz w:val="20"/>
              </w:rPr>
              <w:t>Estabeleciment</w:t>
            </w:r>
            <w:r>
              <w:rPr>
                <w:sz w:val="20"/>
              </w:rPr>
              <w:t>o</w:t>
            </w:r>
            <w:r>
              <w:t xml:space="preserve"> comercial de departamento têxtil e calçados.</w:t>
            </w:r>
          </w:p>
        </w:tc>
        <w:tc>
          <w:tcPr>
            <w:tcW w:w="1133" w:type="dxa"/>
          </w:tcPr>
          <w:p w:rsidR="00AA113E" w:rsidRDefault="00AA113E" w:rsidP="00AA113E">
            <w:r w:rsidRPr="00AA113E">
              <w:rPr>
                <w:sz w:val="20"/>
              </w:rPr>
              <w:t>Estabeleciment</w:t>
            </w:r>
            <w:r>
              <w:rPr>
                <w:sz w:val="20"/>
              </w:rPr>
              <w:t>o</w:t>
            </w:r>
            <w:r>
              <w:t xml:space="preserve"> comercial de departamento têxtil e calçados.</w:t>
            </w:r>
          </w:p>
        </w:tc>
      </w:tr>
    </w:tbl>
    <w:p w:rsidR="00767CBF" w:rsidRDefault="00767CBF" w:rsidP="00767CBF"/>
    <w:p w:rsidR="00767CBF" w:rsidRDefault="00767CBF" w:rsidP="00767CBF"/>
    <w:p w:rsidR="00767CBF" w:rsidRDefault="00767CBF" w:rsidP="00767CBF"/>
    <w:p w:rsidR="00767CBF" w:rsidRDefault="00AE0546" w:rsidP="00767CBF">
      <w:r w:rsidRPr="00E3418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br/>
        <w:t>        </w:t>
      </w:r>
    </w:p>
    <w:p w:rsidR="00767CBF" w:rsidRDefault="00767CBF" w:rsidP="00767CBF"/>
    <w:p w:rsidR="00767CBF" w:rsidRDefault="00767CBF" w:rsidP="00767CBF"/>
    <w:sectPr w:rsidR="00767CBF" w:rsidSect="00767C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BF"/>
    <w:rsid w:val="00767CBF"/>
    <w:rsid w:val="00A53F6E"/>
    <w:rsid w:val="00AA113E"/>
    <w:rsid w:val="00AE0546"/>
    <w:rsid w:val="00D8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0E42"/>
  <w15:chartTrackingRefBased/>
  <w15:docId w15:val="{27231B27-6CEE-43AE-BE92-31B03781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C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7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2</cp:revision>
  <dcterms:created xsi:type="dcterms:W3CDTF">2018-11-12T16:14:00Z</dcterms:created>
  <dcterms:modified xsi:type="dcterms:W3CDTF">2018-11-12T16:14:00Z</dcterms:modified>
</cp:coreProperties>
</file>