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64D36EF5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Heading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CB2B79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Heading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28955531" w:rsidR="00065BB9" w:rsidRPr="002A5155" w:rsidRDefault="00CB2B79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00000001</w:t>
            </w:r>
          </w:p>
          <w:p w14:paraId="22B0509B" w14:textId="788B51B4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CB2B79">
              <w:rPr>
                <w:lang w:bidi="da-DK"/>
              </w:rPr>
              <w:t>01/04/2022</w:t>
            </w:r>
          </w:p>
          <w:p w14:paraId="61110400" w14:textId="56F9C519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CB2B79">
              <w:t>30/09/2022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CB2B79" w:rsidP="00D60631">
            <w:pPr>
              <w:pStyle w:val="Heading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1E442377" w:rsidR="00266741" w:rsidRPr="00266741" w:rsidRDefault="00CB2B79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Jonas Hofmann Hansen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2BA915B8" w:rsidR="002B305F" w:rsidRPr="002B305F" w:rsidRDefault="00CB2B79" w:rsidP="002B305F">
            <w:pPr>
              <w:rPr>
                <w:lang w:val="en-US"/>
              </w:rPr>
            </w:pPr>
            <w:r>
              <w:rPr>
                <w:lang w:val="en-US"/>
              </w:rPr>
              <w:t>Gade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407CC01C" w:rsidR="00AA79A8" w:rsidRDefault="00CB2B79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71243E81" w:rsidR="002B305F" w:rsidRPr="002B305F" w:rsidRDefault="00CB2B79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61D66DB1" w14:textId="19E6811A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CB2B79">
              <w:rPr>
                <w:lang w:val="en-US"/>
              </w:rPr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CB2B79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16958365" w:rsidR="002B305F" w:rsidRPr="002A5155" w:rsidRDefault="00CB2B79" w:rsidP="002B305F">
            <w:r>
              <w:t>Sæsonplads nr. 4 på stor plads i sommer sæson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71A42A0E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6F482D91" w:rsidR="002B305F" w:rsidRPr="002A5155" w:rsidRDefault="00CB2B79" w:rsidP="002B305F">
            <w:pPr>
              <w:pStyle w:val="Belb"/>
            </w:pPr>
            <w:r>
              <w:t>9300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585B26EF" w:rsidR="002B305F" w:rsidRPr="002A5155" w:rsidRDefault="00CB2B79" w:rsidP="002B305F">
            <w:r>
              <w:t>Adgang til badeland for barn (15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395007B3" w:rsidR="002B305F" w:rsidRPr="002A5155" w:rsidRDefault="00CB2B79" w:rsidP="002B305F">
            <w:r>
              <w:t>Antal 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2771103B" w:rsidR="002B305F" w:rsidRPr="002A5155" w:rsidRDefault="00CB2B79" w:rsidP="002B305F">
            <w:pPr>
              <w:pStyle w:val="Belb"/>
            </w:pPr>
            <w:r>
              <w:t>45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08E2E27B" w:rsidR="002B305F" w:rsidRPr="002A5155" w:rsidRDefault="00CB2B79" w:rsidP="002B305F">
            <w:r>
              <w:t>Adgang til badeland for voksen (30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2AF63EE4" w:rsidR="002B305F" w:rsidRPr="002A5155" w:rsidRDefault="00CB2B79" w:rsidP="002B305F">
            <w:r>
              <w:t>Antal 2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3C23EB00" w:rsidR="002B305F" w:rsidRPr="002A5155" w:rsidRDefault="00CB2B79" w:rsidP="002B305F">
            <w:pPr>
              <w:pStyle w:val="Belb"/>
            </w:pPr>
            <w:r>
              <w:t>60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28621BE5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3E8C9000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27E943BB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103943F4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4F613E34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63B2877F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047905A5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1B576F08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5501F4FB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353B0C8B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4BBEA9CC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3C6DE1AD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2A3D4606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196A9218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70535911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609ACD61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1CAC8504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059C1D82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06A5BD37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26695DD3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64196E64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08ADE1F1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472AEE78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2C2BE094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5884877A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26B6DD98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05399176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3F968429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4AB2AFFD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26056CB4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4CFA88DA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1C583999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2D84F500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043CEADB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1F6F6FFF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5002501A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25C39A09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7CCA1A9A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6A115A03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28F0D902" w:rsidR="002B305F" w:rsidRPr="002A5155" w:rsidRDefault="00CB2B79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3DDFC6BB" w:rsidR="002B305F" w:rsidRPr="002A5155" w:rsidRDefault="00CB2B79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0AC7DB98" w:rsidR="002B305F" w:rsidRPr="002A5155" w:rsidRDefault="00CB2B79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leGrid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CB2B79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65E082E2" w:rsidR="00667BFD" w:rsidRPr="002A5155" w:rsidRDefault="00CB2B79" w:rsidP="002B305F">
            <w:pPr>
              <w:pStyle w:val="Hjrejusteret"/>
            </w:pPr>
            <w:r>
              <w:t>9405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2B79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Heading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532"/>
  </w:style>
  <w:style w:type="paragraph" w:styleId="Footer">
    <w:name w:val="footer"/>
    <w:basedOn w:val="Normal"/>
    <w:link w:val="FooterChar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532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customStyle="1" w:styleId="SmartHyperlink1">
    <w:name w:val="Smart Hyperlink1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41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 Hansen</cp:lastModifiedBy>
  <cp:revision>10</cp:revision>
  <cp:lastPrinted>2004-04-13T21:11:00Z</cp:lastPrinted>
  <dcterms:created xsi:type="dcterms:W3CDTF">2021-06-18T07:56:00Z</dcterms:created>
  <dcterms:modified xsi:type="dcterms:W3CDTF">2021-06-22T06:19:00Z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