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648"/>
        <w:gridCol w:w="1632"/>
        <w:gridCol w:w="1392"/>
        <w:gridCol w:w="419"/>
        <w:gridCol w:w="1417"/>
        <w:gridCol w:w="7"/>
        <w:gridCol w:w="705"/>
        <w:gridCol w:w="448"/>
        <w:gridCol w:w="749"/>
        <w:gridCol w:w="968"/>
        <w:gridCol w:w="875"/>
        <w:gridCol w:w="211"/>
        <w:gridCol w:w="529"/>
        <w:gridCol w:w="723"/>
        <w:gridCol w:w="8"/>
      </w:tblGrid>
      <w:tr w:rsidR="003929F2" w14:paraId="74D9950E" w14:textId="77777777">
        <w:trPr>
          <w:cantSplit/>
          <w:trHeight w:val="240"/>
        </w:trPr>
        <w:tc>
          <w:tcPr>
            <w:tcW w:w="7417" w:type="dxa"/>
            <w:gridSpan w:val="9"/>
            <w:vMerge w:val="restart"/>
            <w:tcBorders>
              <w:top w:val="single" w:sz="12" w:space="0" w:color="auto"/>
            </w:tcBorders>
          </w:tcPr>
          <w:p w14:paraId="74D99509" w14:textId="77777777" w:rsidR="003929F2" w:rsidRDefault="003929F2">
            <w:pPr>
              <w:jc w:val="center"/>
              <w:rPr>
                <w:rFonts w:ascii="Arial" w:hAnsi="Arial"/>
                <w:b/>
                <w:sz w:val="22"/>
              </w:rPr>
            </w:pPr>
            <w:r>
              <w:rPr>
                <w:rFonts w:ascii="Arial" w:hAnsi="Arial"/>
                <w:b/>
                <w:sz w:val="22"/>
              </w:rPr>
              <w:t>AMENDMENT OF SOLICITATION/MODIFICATION OF CONTRACT</w:t>
            </w:r>
          </w:p>
        </w:tc>
        <w:tc>
          <w:tcPr>
            <w:tcW w:w="1843" w:type="dxa"/>
            <w:gridSpan w:val="2"/>
            <w:vMerge w:val="restart"/>
            <w:tcBorders>
              <w:top w:val="single" w:sz="12" w:space="0" w:color="auto"/>
              <w:left w:val="single" w:sz="6" w:space="0" w:color="auto"/>
              <w:right w:val="single" w:sz="6" w:space="0" w:color="auto"/>
            </w:tcBorders>
          </w:tcPr>
          <w:p w14:paraId="74D9950A" w14:textId="77777777" w:rsidR="003929F2" w:rsidRDefault="003929F2">
            <w:pPr>
              <w:rPr>
                <w:rFonts w:ascii="Arial" w:hAnsi="Arial"/>
                <w:sz w:val="12"/>
              </w:rPr>
            </w:pPr>
            <w:r>
              <w:rPr>
                <w:rFonts w:ascii="Arial" w:hAnsi="Arial"/>
                <w:sz w:val="12"/>
              </w:rPr>
              <w:t>1. CONTRACT ID CODE</w:t>
            </w:r>
          </w:p>
          <w:p w14:paraId="74D9950B" w14:textId="77777777" w:rsidR="003929F2" w:rsidRDefault="003929F2">
            <w:pPr>
              <w:rPr>
                <w:rFonts w:ascii="Arial" w:hAnsi="Arial"/>
                <w:sz w:val="8"/>
              </w:rPr>
            </w:pPr>
          </w:p>
          <w:p w14:paraId="74D9950C" w14:textId="77777777" w:rsidR="003929F2" w:rsidRDefault="003929F2">
            <w:pPr>
              <w:rPr>
                <w:rFonts w:ascii="Arial" w:hAnsi="Arial"/>
                <w:sz w:val="20"/>
              </w:rPr>
            </w:pPr>
            <w:r>
              <w:rPr>
                <w:rFonts w:ascii="Arial" w:hAnsi="Arial"/>
                <w:sz w:val="20"/>
              </w:rPr>
              <w:fldChar w:fldCharType="begin">
                <w:ffData>
                  <w:name w:val="Text27"/>
                  <w:enabled/>
                  <w:calcOnExit w:val="0"/>
                  <w:textInput/>
                </w:ffData>
              </w:fldChar>
            </w:r>
            <w:bookmarkStart w:id="0" w:name="Text27"/>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0"/>
          </w:p>
        </w:tc>
        <w:tc>
          <w:tcPr>
            <w:tcW w:w="1468" w:type="dxa"/>
            <w:gridSpan w:val="4"/>
            <w:tcBorders>
              <w:top w:val="single" w:sz="12" w:space="0" w:color="auto"/>
            </w:tcBorders>
          </w:tcPr>
          <w:p w14:paraId="74D9950D" w14:textId="77777777" w:rsidR="003929F2" w:rsidRDefault="003929F2">
            <w:pPr>
              <w:rPr>
                <w:rFonts w:ascii="Arial" w:hAnsi="Arial"/>
              </w:rPr>
            </w:pPr>
            <w:r>
              <w:rPr>
                <w:rFonts w:ascii="Arial" w:hAnsi="Arial"/>
                <w:sz w:val="12"/>
              </w:rPr>
              <w:t>PAGES OF PAGES</w:t>
            </w:r>
          </w:p>
        </w:tc>
      </w:tr>
      <w:tr w:rsidR="003929F2" w14:paraId="74D99513" w14:textId="77777777">
        <w:trPr>
          <w:cantSplit/>
          <w:trHeight w:val="240"/>
        </w:trPr>
        <w:tc>
          <w:tcPr>
            <w:tcW w:w="7417" w:type="dxa"/>
            <w:gridSpan w:val="9"/>
            <w:vMerge/>
            <w:tcBorders>
              <w:bottom w:val="single" w:sz="6" w:space="0" w:color="auto"/>
            </w:tcBorders>
          </w:tcPr>
          <w:p w14:paraId="74D9950F" w14:textId="77777777" w:rsidR="003929F2" w:rsidRDefault="003929F2">
            <w:pPr>
              <w:jc w:val="center"/>
              <w:rPr>
                <w:rFonts w:ascii="Arial" w:hAnsi="Arial"/>
                <w:b/>
                <w:sz w:val="22"/>
              </w:rPr>
            </w:pPr>
          </w:p>
        </w:tc>
        <w:tc>
          <w:tcPr>
            <w:tcW w:w="1843" w:type="dxa"/>
            <w:gridSpan w:val="2"/>
            <w:vMerge/>
            <w:tcBorders>
              <w:left w:val="single" w:sz="6" w:space="0" w:color="auto"/>
              <w:bottom w:val="single" w:sz="6" w:space="0" w:color="auto"/>
              <w:right w:val="single" w:sz="6" w:space="0" w:color="auto"/>
            </w:tcBorders>
          </w:tcPr>
          <w:p w14:paraId="74D99510" w14:textId="77777777" w:rsidR="003929F2" w:rsidRDefault="003929F2">
            <w:pPr>
              <w:rPr>
                <w:rFonts w:ascii="Arial" w:hAnsi="Arial"/>
                <w:sz w:val="20"/>
              </w:rPr>
            </w:pPr>
          </w:p>
        </w:tc>
        <w:tc>
          <w:tcPr>
            <w:tcW w:w="740" w:type="dxa"/>
            <w:gridSpan w:val="2"/>
            <w:tcBorders>
              <w:bottom w:val="single" w:sz="6" w:space="0" w:color="auto"/>
              <w:right w:val="single" w:sz="6" w:space="0" w:color="auto"/>
            </w:tcBorders>
          </w:tcPr>
          <w:p w14:paraId="74D99511" w14:textId="77777777" w:rsidR="003929F2" w:rsidRDefault="003929F2" w:rsidP="00077E22">
            <w:pPr>
              <w:jc w:val="center"/>
              <w:rPr>
                <w:rFonts w:ascii="Arial" w:hAnsi="Arial"/>
                <w:sz w:val="20"/>
              </w:rPr>
            </w:pPr>
            <w:r>
              <w:rPr>
                <w:rFonts w:ascii="Arial" w:hAnsi="Arial"/>
                <w:sz w:val="20"/>
              </w:rPr>
              <w:fldChar w:fldCharType="begin">
                <w:ffData>
                  <w:name w:val=""/>
                  <w:enabled/>
                  <w:calcOnExit w:val="0"/>
                  <w:textInput>
                    <w:maxLength w:val="1"/>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sidR="00077E22">
              <w:rPr>
                <w:rFonts w:ascii="Arial" w:hAnsi="Arial"/>
                <w:noProof/>
                <w:sz w:val="20"/>
              </w:rPr>
              <w:t>1</w:t>
            </w:r>
            <w:r>
              <w:rPr>
                <w:rFonts w:ascii="Arial" w:hAnsi="Arial"/>
                <w:sz w:val="20"/>
              </w:rPr>
              <w:fldChar w:fldCharType="end"/>
            </w:r>
          </w:p>
        </w:tc>
        <w:tc>
          <w:tcPr>
            <w:tcW w:w="728" w:type="dxa"/>
            <w:gridSpan w:val="2"/>
            <w:tcBorders>
              <w:bottom w:val="single" w:sz="6" w:space="0" w:color="auto"/>
            </w:tcBorders>
          </w:tcPr>
          <w:p w14:paraId="74D99512" w14:textId="77777777" w:rsidR="003929F2" w:rsidRDefault="003929F2" w:rsidP="0030431E">
            <w:pPr>
              <w:rPr>
                <w:rFonts w:ascii="Arial" w:hAnsi="Arial"/>
                <w:sz w:val="20"/>
              </w:rPr>
            </w:pPr>
            <w:r>
              <w:rPr>
                <w:rFonts w:ascii="Arial" w:hAnsi="Arial"/>
                <w:sz w:val="20"/>
              </w:rPr>
              <w:fldChar w:fldCharType="begin">
                <w:ffData>
                  <w:name w:val="Text1"/>
                  <w:enabled/>
                  <w:calcOnExit w:val="0"/>
                  <w:textInput>
                    <w:maxLength w:val="2"/>
                  </w:textInput>
                </w:ffData>
              </w:fldChar>
            </w:r>
            <w:bookmarkStart w:id="1" w:name="Text1"/>
            <w:r>
              <w:rPr>
                <w:rFonts w:ascii="Arial" w:hAnsi="Arial"/>
                <w:sz w:val="20"/>
              </w:rPr>
              <w:instrText xml:space="preserve"> FORMTEXT </w:instrText>
            </w:r>
            <w:r>
              <w:rPr>
                <w:rFonts w:ascii="Arial" w:hAnsi="Arial"/>
                <w:sz w:val="20"/>
              </w:rPr>
            </w:r>
            <w:r>
              <w:rPr>
                <w:rFonts w:ascii="Arial" w:hAnsi="Arial"/>
                <w:sz w:val="20"/>
              </w:rPr>
              <w:fldChar w:fldCharType="separate"/>
            </w:r>
            <w:r w:rsidR="0030431E">
              <w:rPr>
                <w:rFonts w:ascii="Arial" w:hAnsi="Arial"/>
                <w:noProof/>
                <w:sz w:val="20"/>
              </w:rPr>
              <w:t>3</w:t>
            </w:r>
            <w:r>
              <w:rPr>
                <w:rFonts w:ascii="Arial" w:hAnsi="Arial"/>
                <w:sz w:val="20"/>
              </w:rPr>
              <w:fldChar w:fldCharType="end"/>
            </w:r>
            <w:bookmarkEnd w:id="1"/>
          </w:p>
        </w:tc>
      </w:tr>
      <w:tr w:rsidR="003929F2" w14:paraId="74D9951B" w14:textId="77777777">
        <w:trPr>
          <w:cantSplit/>
          <w:trHeight w:val="495"/>
        </w:trPr>
        <w:tc>
          <w:tcPr>
            <w:tcW w:w="3672" w:type="dxa"/>
            <w:gridSpan w:val="3"/>
            <w:tcBorders>
              <w:top w:val="single" w:sz="6" w:space="0" w:color="auto"/>
            </w:tcBorders>
          </w:tcPr>
          <w:p w14:paraId="74D99514" w14:textId="77777777" w:rsidR="003929F2" w:rsidRDefault="003929F2">
            <w:pPr>
              <w:rPr>
                <w:rFonts w:ascii="Arial" w:hAnsi="Arial"/>
                <w:sz w:val="14"/>
              </w:rPr>
            </w:pPr>
            <w:r>
              <w:rPr>
                <w:rFonts w:ascii="Arial" w:hAnsi="Arial"/>
                <w:sz w:val="14"/>
              </w:rPr>
              <w:t>2. AMENDMENT/MODIFICATION NO.</w:t>
            </w:r>
          </w:p>
          <w:p w14:paraId="74D99515" w14:textId="77777777" w:rsidR="003929F2" w:rsidRPr="00E051BE" w:rsidRDefault="003929F2" w:rsidP="00E051BE">
            <w:pPr>
              <w:rPr>
                <w:rFonts w:ascii="Calibri" w:hAnsi="Calibri" w:cs="Calibri"/>
                <w:b/>
                <w:sz w:val="22"/>
                <w:szCs w:val="22"/>
              </w:rPr>
            </w:pPr>
            <w:r>
              <w:rPr>
                <w:rFonts w:ascii="Arial" w:hAnsi="Arial"/>
                <w:sz w:val="20"/>
              </w:rPr>
              <w:tab/>
            </w:r>
            <w:r w:rsidR="00E051BE" w:rsidRPr="00E051BE">
              <w:rPr>
                <w:rFonts w:ascii="Arial" w:hAnsi="Arial"/>
                <w:b/>
                <w:sz w:val="22"/>
              </w:rPr>
              <w:t>Mass Mod 0005</w:t>
            </w:r>
            <w:r w:rsidR="003B4225" w:rsidRPr="00E051BE">
              <w:rPr>
                <w:rFonts w:ascii="Calibri" w:hAnsi="Calibri" w:cs="Calibri"/>
                <w:b/>
                <w:szCs w:val="22"/>
              </w:rPr>
              <w:t xml:space="preserve">       </w:t>
            </w:r>
          </w:p>
        </w:tc>
        <w:tc>
          <w:tcPr>
            <w:tcW w:w="1843" w:type="dxa"/>
            <w:gridSpan w:val="3"/>
            <w:tcBorders>
              <w:top w:val="single" w:sz="6" w:space="0" w:color="auto"/>
              <w:left w:val="single" w:sz="6" w:space="0" w:color="auto"/>
              <w:right w:val="single" w:sz="6" w:space="0" w:color="auto"/>
            </w:tcBorders>
          </w:tcPr>
          <w:p w14:paraId="74D99516" w14:textId="77777777" w:rsidR="003929F2" w:rsidRDefault="003929F2">
            <w:pPr>
              <w:rPr>
                <w:rFonts w:ascii="Arial" w:hAnsi="Arial"/>
                <w:sz w:val="14"/>
              </w:rPr>
            </w:pPr>
            <w:r>
              <w:rPr>
                <w:rFonts w:ascii="Arial" w:hAnsi="Arial"/>
                <w:sz w:val="14"/>
              </w:rPr>
              <w:t>3. EFFECTIVE DATE</w:t>
            </w:r>
          </w:p>
          <w:p w14:paraId="74D99517" w14:textId="77777777" w:rsidR="003929F2" w:rsidRDefault="008B3264" w:rsidP="00337AC5">
            <w:pPr>
              <w:rPr>
                <w:rFonts w:ascii="Arial" w:hAnsi="Arial"/>
                <w:sz w:val="20"/>
              </w:rPr>
            </w:pPr>
            <w:r w:rsidRPr="008B7C95">
              <w:rPr>
                <w:rFonts w:ascii="Arial" w:hAnsi="Arial"/>
                <w:b/>
                <w:sz w:val="22"/>
              </w:rPr>
              <w:t>April 1, 2015</w:t>
            </w:r>
          </w:p>
        </w:tc>
        <w:tc>
          <w:tcPr>
            <w:tcW w:w="2870" w:type="dxa"/>
            <w:gridSpan w:val="4"/>
            <w:tcBorders>
              <w:top w:val="single" w:sz="6" w:space="0" w:color="auto"/>
              <w:right w:val="single" w:sz="6" w:space="0" w:color="auto"/>
            </w:tcBorders>
          </w:tcPr>
          <w:p w14:paraId="74D99518" w14:textId="77777777" w:rsidR="003929F2" w:rsidRDefault="003929F2">
            <w:pPr>
              <w:rPr>
                <w:rFonts w:ascii="Arial" w:hAnsi="Arial"/>
                <w:sz w:val="14"/>
              </w:rPr>
            </w:pPr>
            <w:r>
              <w:rPr>
                <w:rFonts w:ascii="Arial" w:hAnsi="Arial"/>
                <w:sz w:val="14"/>
              </w:rPr>
              <w:t>4. REQUISITION/PURCHASE REQ. NO.</w:t>
            </w:r>
          </w:p>
          <w:p w14:paraId="74D99519" w14:textId="77777777" w:rsidR="003929F2" w:rsidRDefault="003929F2">
            <w:pPr>
              <w:rPr>
                <w:rFonts w:ascii="Arial" w:hAnsi="Arial"/>
                <w:sz w:val="20"/>
              </w:rPr>
            </w:pPr>
            <w:r>
              <w:rPr>
                <w:rFonts w:ascii="Arial" w:hAnsi="Arial"/>
                <w:sz w:val="20"/>
              </w:rPr>
              <w:fldChar w:fldCharType="begin">
                <w:ffData>
                  <w:name w:val="Text3"/>
                  <w:enabled/>
                  <w:calcOnExit w:val="0"/>
                  <w:textInput/>
                </w:ffData>
              </w:fldChar>
            </w:r>
            <w:bookmarkStart w:id="2" w:name="Text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2"/>
          </w:p>
        </w:tc>
        <w:tc>
          <w:tcPr>
            <w:tcW w:w="2343" w:type="dxa"/>
            <w:gridSpan w:val="5"/>
            <w:tcBorders>
              <w:top w:val="single" w:sz="6" w:space="0" w:color="auto"/>
              <w:bottom w:val="single" w:sz="6" w:space="0" w:color="auto"/>
            </w:tcBorders>
          </w:tcPr>
          <w:p w14:paraId="74D9951A" w14:textId="77777777" w:rsidR="003929F2" w:rsidRDefault="003929F2">
            <w:pPr>
              <w:rPr>
                <w:rFonts w:ascii="Arial" w:hAnsi="Arial"/>
                <w:sz w:val="14"/>
              </w:rPr>
            </w:pPr>
            <w:r>
              <w:rPr>
                <w:rFonts w:ascii="Arial" w:hAnsi="Arial"/>
                <w:sz w:val="14"/>
              </w:rPr>
              <w:t xml:space="preserve">5. PROJECT NO. </w:t>
            </w:r>
            <w:r>
              <w:rPr>
                <w:rFonts w:ascii="Arial" w:hAnsi="Arial"/>
                <w:i/>
                <w:sz w:val="14"/>
              </w:rPr>
              <w:t>(If applicable)</w:t>
            </w:r>
          </w:p>
        </w:tc>
      </w:tr>
      <w:tr w:rsidR="003929F2" w14:paraId="74D99520" w14:textId="77777777">
        <w:trPr>
          <w:cantSplit/>
          <w:trHeight w:val="240"/>
        </w:trPr>
        <w:tc>
          <w:tcPr>
            <w:tcW w:w="4091" w:type="dxa"/>
            <w:gridSpan w:val="4"/>
            <w:tcBorders>
              <w:top w:val="single" w:sz="6" w:space="0" w:color="auto"/>
            </w:tcBorders>
          </w:tcPr>
          <w:p w14:paraId="74D9951C" w14:textId="77777777" w:rsidR="003929F2" w:rsidRDefault="003929F2">
            <w:pPr>
              <w:rPr>
                <w:rFonts w:ascii="Arial" w:hAnsi="Arial"/>
                <w:sz w:val="14"/>
              </w:rPr>
            </w:pPr>
            <w:r>
              <w:rPr>
                <w:rFonts w:ascii="Arial" w:hAnsi="Arial"/>
                <w:sz w:val="14"/>
              </w:rPr>
              <w:t>6. ISSUED BY:</w:t>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t xml:space="preserve">      CODE:</w:t>
            </w:r>
          </w:p>
        </w:tc>
        <w:tc>
          <w:tcPr>
            <w:tcW w:w="1421" w:type="dxa"/>
            <w:gridSpan w:val="2"/>
            <w:tcBorders>
              <w:top w:val="single" w:sz="6" w:space="0" w:color="auto"/>
              <w:left w:val="single" w:sz="6" w:space="0" w:color="auto"/>
              <w:bottom w:val="single" w:sz="6" w:space="0" w:color="auto"/>
            </w:tcBorders>
          </w:tcPr>
          <w:p w14:paraId="74D9951D" w14:textId="77777777" w:rsidR="003929F2" w:rsidRDefault="003929F2">
            <w:pPr>
              <w:rPr>
                <w:rFonts w:ascii="Arial" w:hAnsi="Arial"/>
                <w:sz w:val="20"/>
              </w:rPr>
            </w:pPr>
            <w:r>
              <w:rPr>
                <w:rFonts w:ascii="Arial" w:hAnsi="Arial"/>
                <w:sz w:val="20"/>
              </w:rPr>
              <w:fldChar w:fldCharType="begin">
                <w:ffData>
                  <w:name w:val="Text29"/>
                  <w:enabled/>
                  <w:calcOnExit w:val="0"/>
                  <w:textInput/>
                </w:ffData>
              </w:fldChar>
            </w:r>
            <w:bookmarkStart w:id="3" w:name="Text29"/>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3"/>
          </w:p>
        </w:tc>
        <w:tc>
          <w:tcPr>
            <w:tcW w:w="3956" w:type="dxa"/>
            <w:gridSpan w:val="6"/>
            <w:tcBorders>
              <w:top w:val="single" w:sz="6" w:space="0" w:color="auto"/>
              <w:left w:val="single" w:sz="6" w:space="0" w:color="auto"/>
            </w:tcBorders>
          </w:tcPr>
          <w:p w14:paraId="74D9951E" w14:textId="77777777" w:rsidR="003929F2" w:rsidRDefault="003929F2">
            <w:pPr>
              <w:rPr>
                <w:rFonts w:ascii="Arial" w:hAnsi="Arial"/>
                <w:sz w:val="14"/>
              </w:rPr>
            </w:pPr>
            <w:r>
              <w:rPr>
                <w:rFonts w:ascii="Arial" w:hAnsi="Arial"/>
                <w:sz w:val="14"/>
              </w:rPr>
              <w:t xml:space="preserve">7. ADMINISTERED BY </w:t>
            </w:r>
            <w:r>
              <w:rPr>
                <w:rFonts w:ascii="Arial" w:hAnsi="Arial"/>
                <w:i/>
                <w:sz w:val="14"/>
              </w:rPr>
              <w:t>(If other than Item 6)</w:t>
            </w:r>
            <w:r>
              <w:rPr>
                <w:rFonts w:ascii="Arial" w:hAnsi="Arial"/>
                <w:i/>
                <w:sz w:val="14"/>
              </w:rPr>
              <w:tab/>
            </w:r>
            <w:r>
              <w:rPr>
                <w:rFonts w:ascii="Arial" w:hAnsi="Arial"/>
                <w:i/>
                <w:sz w:val="14"/>
              </w:rPr>
              <w:tab/>
              <w:t xml:space="preserve">   </w:t>
            </w:r>
            <w:r>
              <w:rPr>
                <w:rFonts w:ascii="Arial" w:hAnsi="Arial"/>
                <w:sz w:val="14"/>
              </w:rPr>
              <w:t>CODE:</w:t>
            </w:r>
          </w:p>
        </w:tc>
        <w:tc>
          <w:tcPr>
            <w:tcW w:w="1260" w:type="dxa"/>
            <w:gridSpan w:val="3"/>
            <w:tcBorders>
              <w:top w:val="single" w:sz="6" w:space="0" w:color="auto"/>
              <w:left w:val="single" w:sz="6" w:space="0" w:color="auto"/>
              <w:bottom w:val="single" w:sz="6" w:space="0" w:color="auto"/>
            </w:tcBorders>
          </w:tcPr>
          <w:p w14:paraId="74D9951F" w14:textId="77777777" w:rsidR="003929F2" w:rsidRDefault="003929F2">
            <w:pPr>
              <w:rPr>
                <w:rFonts w:ascii="Arial" w:hAnsi="Arial"/>
                <w:sz w:val="20"/>
              </w:rPr>
            </w:pPr>
            <w:r>
              <w:rPr>
                <w:rFonts w:ascii="Arial" w:hAnsi="Arial"/>
                <w:sz w:val="20"/>
              </w:rPr>
              <w:fldChar w:fldCharType="begin">
                <w:ffData>
                  <w:name w:val="Text6"/>
                  <w:enabled/>
                  <w:calcOnExit w:val="0"/>
                  <w:textInput/>
                </w:ffData>
              </w:fldChar>
            </w:r>
            <w:bookmarkStart w:id="4" w:name="Text6"/>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4"/>
          </w:p>
        </w:tc>
      </w:tr>
      <w:tr w:rsidR="003929F2" w14:paraId="74D99526" w14:textId="77777777" w:rsidTr="00F07458">
        <w:trPr>
          <w:gridAfter w:val="1"/>
          <w:wAfter w:w="5" w:type="dxa"/>
          <w:cantSplit/>
          <w:trHeight w:val="1011"/>
        </w:trPr>
        <w:tc>
          <w:tcPr>
            <w:tcW w:w="5508" w:type="dxa"/>
            <w:gridSpan w:val="5"/>
            <w:tcBorders>
              <w:bottom w:val="single" w:sz="6" w:space="0" w:color="auto"/>
            </w:tcBorders>
          </w:tcPr>
          <w:p w14:paraId="74D99521" w14:textId="77777777" w:rsidR="003929F2" w:rsidRPr="001D28D9" w:rsidRDefault="003929F2">
            <w:pPr>
              <w:rPr>
                <w:rFonts w:ascii="Calibri" w:hAnsi="Calibri" w:cs="Calibri"/>
                <w:sz w:val="22"/>
                <w:szCs w:val="22"/>
              </w:rPr>
            </w:pPr>
            <w:r>
              <w:rPr>
                <w:rFonts w:ascii="Arial" w:hAnsi="Arial"/>
                <w:sz w:val="20"/>
              </w:rPr>
              <w:tab/>
            </w:r>
            <w:r w:rsidRPr="001D28D9">
              <w:rPr>
                <w:rFonts w:ascii="Calibri" w:hAnsi="Calibri" w:cs="Calibri"/>
                <w:sz w:val="22"/>
                <w:szCs w:val="22"/>
              </w:rPr>
              <w:t>Department of Veterans Affairs</w:t>
            </w:r>
          </w:p>
          <w:p w14:paraId="74D99522" w14:textId="77777777" w:rsidR="003929F2" w:rsidRPr="001D28D9" w:rsidRDefault="003929F2">
            <w:pPr>
              <w:rPr>
                <w:rFonts w:ascii="Calibri" w:hAnsi="Calibri" w:cs="Calibri"/>
                <w:sz w:val="22"/>
                <w:szCs w:val="22"/>
              </w:rPr>
            </w:pPr>
            <w:r w:rsidRPr="001D28D9">
              <w:rPr>
                <w:rFonts w:ascii="Calibri" w:hAnsi="Calibri" w:cs="Calibri"/>
                <w:sz w:val="22"/>
                <w:szCs w:val="22"/>
              </w:rPr>
              <w:tab/>
              <w:t>National Acquisition Center</w:t>
            </w:r>
          </w:p>
          <w:p w14:paraId="74D99523" w14:textId="77777777" w:rsidR="003929F2" w:rsidRPr="001D28D9" w:rsidRDefault="003929F2">
            <w:pPr>
              <w:rPr>
                <w:rFonts w:ascii="Calibri" w:hAnsi="Calibri" w:cs="Calibri"/>
                <w:sz w:val="22"/>
                <w:szCs w:val="22"/>
              </w:rPr>
            </w:pPr>
            <w:r w:rsidRPr="001D28D9">
              <w:rPr>
                <w:rFonts w:ascii="Calibri" w:hAnsi="Calibri" w:cs="Calibri"/>
                <w:sz w:val="22"/>
                <w:szCs w:val="22"/>
              </w:rPr>
              <w:tab/>
              <w:t>P.O. Box 76, Bldg. 37</w:t>
            </w:r>
          </w:p>
          <w:p w14:paraId="74D99524" w14:textId="77777777" w:rsidR="003929F2" w:rsidRDefault="003929F2">
            <w:pPr>
              <w:rPr>
                <w:rFonts w:ascii="Arial" w:hAnsi="Arial"/>
                <w:sz w:val="20"/>
              </w:rPr>
            </w:pPr>
            <w:r w:rsidRPr="001D28D9">
              <w:rPr>
                <w:rFonts w:ascii="Calibri" w:hAnsi="Calibri" w:cs="Calibri"/>
                <w:sz w:val="22"/>
                <w:szCs w:val="22"/>
              </w:rPr>
              <w:tab/>
              <w:t>Hines, IL  60141</w:t>
            </w:r>
          </w:p>
        </w:tc>
        <w:tc>
          <w:tcPr>
            <w:tcW w:w="5215" w:type="dxa"/>
            <w:gridSpan w:val="9"/>
            <w:tcBorders>
              <w:left w:val="single" w:sz="6" w:space="0" w:color="auto"/>
              <w:bottom w:val="single" w:sz="6" w:space="0" w:color="auto"/>
            </w:tcBorders>
          </w:tcPr>
          <w:p w14:paraId="74D99525" w14:textId="77777777" w:rsidR="003929F2" w:rsidRDefault="003929F2">
            <w:pPr>
              <w:rPr>
                <w:rFonts w:ascii="Arial" w:hAnsi="Arial"/>
                <w:sz w:val="20"/>
              </w:rPr>
            </w:pPr>
            <w:r>
              <w:rPr>
                <w:rFonts w:ascii="Arial" w:hAnsi="Arial"/>
                <w:sz w:val="20"/>
              </w:rPr>
              <w:fldChar w:fldCharType="begin">
                <w:ffData>
                  <w:name w:val="Text7"/>
                  <w:enabled/>
                  <w:calcOnExit w:val="0"/>
                  <w:textInput/>
                </w:ffData>
              </w:fldChar>
            </w:r>
            <w:bookmarkStart w:id="5" w:name="Text7"/>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5"/>
          </w:p>
        </w:tc>
      </w:tr>
      <w:tr w:rsidR="003929F2" w14:paraId="74D99532" w14:textId="77777777">
        <w:trPr>
          <w:cantSplit/>
          <w:trHeight w:hRule="exact" w:val="240"/>
        </w:trPr>
        <w:tc>
          <w:tcPr>
            <w:tcW w:w="6219" w:type="dxa"/>
            <w:gridSpan w:val="7"/>
            <w:vMerge w:val="restart"/>
          </w:tcPr>
          <w:p w14:paraId="74D99527" w14:textId="77777777" w:rsidR="003929F2" w:rsidRDefault="003929F2">
            <w:pPr>
              <w:rPr>
                <w:rFonts w:ascii="Arial" w:hAnsi="Arial"/>
                <w:sz w:val="14"/>
              </w:rPr>
            </w:pPr>
            <w:r w:rsidRPr="00930911">
              <w:rPr>
                <w:rFonts w:ascii="Arial" w:hAnsi="Arial"/>
                <w:sz w:val="14"/>
                <w:highlight w:val="yellow"/>
              </w:rPr>
              <w:t xml:space="preserve">8. NAME AND ADDRESS OF CONTRACTOR </w:t>
            </w:r>
            <w:r w:rsidRPr="00930911">
              <w:rPr>
                <w:rFonts w:ascii="Arial" w:hAnsi="Arial"/>
                <w:i/>
                <w:sz w:val="14"/>
                <w:highlight w:val="yellow"/>
              </w:rPr>
              <w:t>(No., street, county, State and ZIP Code)</w:t>
            </w:r>
          </w:p>
          <w:p w14:paraId="74D99528" w14:textId="77777777" w:rsidR="003929F2" w:rsidRDefault="003929F2">
            <w:pPr>
              <w:rPr>
                <w:rFonts w:ascii="Arial" w:hAnsi="Arial"/>
                <w:sz w:val="20"/>
              </w:rPr>
            </w:pPr>
            <w:r>
              <w:rPr>
                <w:rFonts w:ascii="Arial" w:hAnsi="Arial"/>
                <w:sz w:val="20"/>
              </w:rPr>
              <w:tab/>
            </w:r>
          </w:p>
          <w:p w14:paraId="74D99529" w14:textId="77777777" w:rsidR="003929F2" w:rsidRDefault="003929F2" w:rsidP="003D634D">
            <w:pPr>
              <w:ind w:left="270"/>
              <w:rPr>
                <w:rFonts w:ascii="Arial" w:hAnsi="Arial"/>
                <w:sz w:val="20"/>
              </w:rPr>
            </w:pPr>
            <w:r>
              <w:rPr>
                <w:rFonts w:ascii="Arial" w:hAnsi="Arial"/>
                <w:sz w:val="20"/>
              </w:rPr>
              <w:tab/>
            </w:r>
            <w:r>
              <w:rPr>
                <w:rFonts w:ascii="Arial" w:hAnsi="Arial"/>
                <w:sz w:val="20"/>
              </w:rPr>
              <w:fldChar w:fldCharType="begin">
                <w:ffData>
                  <w:name w:val="Text4"/>
                  <w:enabled/>
                  <w:calcOnExit w:val="0"/>
                  <w:textInput/>
                </w:ffData>
              </w:fldChar>
            </w:r>
            <w:bookmarkStart w:id="6" w:name="Text4"/>
            <w:r>
              <w:rPr>
                <w:rFonts w:ascii="Arial" w:hAnsi="Arial"/>
                <w:sz w:val="20"/>
              </w:rPr>
              <w:instrText xml:space="preserve"> FORMTEXT </w:instrText>
            </w:r>
            <w:r>
              <w:rPr>
                <w:rFonts w:ascii="Arial" w:hAnsi="Arial"/>
                <w:sz w:val="20"/>
              </w:rPr>
            </w:r>
            <w:r>
              <w:rPr>
                <w:rFonts w:ascii="Arial" w:hAnsi="Arial"/>
                <w:sz w:val="20"/>
              </w:rPr>
              <w:fldChar w:fldCharType="separate"/>
            </w:r>
            <w:bookmarkStart w:id="7" w:name="_GoBack"/>
            <w:r w:rsidR="00A90D4E">
              <w:rPr>
                <w:rFonts w:ascii="Arial" w:hAnsi="Arial"/>
                <w:sz w:val="20"/>
              </w:rPr>
              <w:t> </w:t>
            </w:r>
            <w:r w:rsidR="00A90D4E">
              <w:rPr>
                <w:rFonts w:ascii="Arial" w:hAnsi="Arial"/>
                <w:sz w:val="20"/>
              </w:rPr>
              <w:t> </w:t>
            </w:r>
            <w:r w:rsidR="00A90D4E">
              <w:rPr>
                <w:rFonts w:ascii="Arial" w:hAnsi="Arial"/>
                <w:sz w:val="20"/>
              </w:rPr>
              <w:t> </w:t>
            </w:r>
            <w:r w:rsidR="00A90D4E">
              <w:rPr>
                <w:rFonts w:ascii="Arial" w:hAnsi="Arial"/>
                <w:sz w:val="20"/>
              </w:rPr>
              <w:t> </w:t>
            </w:r>
            <w:r w:rsidR="00A90D4E">
              <w:rPr>
                <w:rFonts w:ascii="Arial" w:hAnsi="Arial"/>
                <w:sz w:val="20"/>
              </w:rPr>
              <w:t> </w:t>
            </w:r>
            <w:bookmarkEnd w:id="7"/>
            <w:r>
              <w:rPr>
                <w:rFonts w:ascii="Arial" w:hAnsi="Arial"/>
                <w:sz w:val="20"/>
              </w:rPr>
              <w:fldChar w:fldCharType="end"/>
            </w:r>
            <w:bookmarkEnd w:id="6"/>
          </w:p>
          <w:p w14:paraId="74D9952A" w14:textId="77777777" w:rsidR="003929F2" w:rsidRDefault="003929F2">
            <w:pPr>
              <w:rPr>
                <w:rFonts w:ascii="Arial" w:hAnsi="Arial"/>
                <w:sz w:val="20"/>
              </w:rPr>
            </w:pPr>
            <w:r>
              <w:rPr>
                <w:rFonts w:ascii="Arial" w:hAnsi="Arial"/>
                <w:sz w:val="20"/>
              </w:rPr>
              <w:tab/>
            </w:r>
          </w:p>
          <w:p w14:paraId="74D9952B" w14:textId="77777777" w:rsidR="003929F2" w:rsidRDefault="003929F2">
            <w:pPr>
              <w:rPr>
                <w:rFonts w:ascii="Arial" w:hAnsi="Arial"/>
                <w:sz w:val="14"/>
              </w:rPr>
            </w:pPr>
            <w:r>
              <w:rPr>
                <w:rFonts w:ascii="Arial" w:hAnsi="Arial"/>
                <w:sz w:val="20"/>
              </w:rPr>
              <w:tab/>
            </w:r>
          </w:p>
        </w:tc>
        <w:tc>
          <w:tcPr>
            <w:tcW w:w="448" w:type="dxa"/>
            <w:vMerge w:val="restart"/>
            <w:tcBorders>
              <w:top w:val="single" w:sz="6" w:space="0" w:color="auto"/>
              <w:left w:val="single" w:sz="6" w:space="0" w:color="auto"/>
              <w:right w:val="single" w:sz="6" w:space="0" w:color="auto"/>
            </w:tcBorders>
          </w:tcPr>
          <w:p w14:paraId="74D9952C" w14:textId="77777777" w:rsidR="003929F2" w:rsidRDefault="003929F2">
            <w:pPr>
              <w:rPr>
                <w:rFonts w:ascii="Arial" w:hAnsi="Arial"/>
                <w:sz w:val="14"/>
              </w:rPr>
            </w:pPr>
            <w:r>
              <w:rPr>
                <w:rFonts w:ascii="Arial" w:hAnsi="Arial"/>
                <w:sz w:val="14"/>
              </w:rPr>
              <w:t>(X)</w:t>
            </w:r>
          </w:p>
          <w:p w14:paraId="74D9952D" w14:textId="77777777" w:rsidR="003929F2" w:rsidRDefault="003929F2">
            <w:pPr>
              <w:rPr>
                <w:rFonts w:ascii="Arial" w:hAnsi="Arial"/>
                <w:sz w:val="20"/>
              </w:rPr>
            </w:pPr>
            <w:r>
              <w:rPr>
                <w:rFonts w:ascii="Arial" w:hAnsi="Arial"/>
                <w:sz w:val="20"/>
              </w:rPr>
              <w:fldChar w:fldCharType="begin">
                <w:ffData>
                  <w:name w:val="Text9"/>
                  <w:enabled/>
                  <w:calcOnExit w:val="0"/>
                  <w:textInput>
                    <w:maxLength w:val="1"/>
                  </w:textInput>
                </w:ffData>
              </w:fldChar>
            </w:r>
            <w:bookmarkStart w:id="8" w:name="Text9"/>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bookmarkEnd w:id="8"/>
          </w:p>
          <w:p w14:paraId="74D9952E" w14:textId="77777777" w:rsidR="003929F2" w:rsidRDefault="003929F2">
            <w:pPr>
              <w:rPr>
                <w:rFonts w:ascii="Arial" w:hAnsi="Arial"/>
                <w:sz w:val="20"/>
              </w:rPr>
            </w:pPr>
          </w:p>
          <w:p w14:paraId="74D9952F" w14:textId="77777777" w:rsidR="003929F2" w:rsidRDefault="003929F2">
            <w:pPr>
              <w:rPr>
                <w:rFonts w:ascii="Arial" w:hAnsi="Arial"/>
                <w:sz w:val="20"/>
              </w:rPr>
            </w:pPr>
            <w:r>
              <w:rPr>
                <w:rFonts w:ascii="Arial" w:hAnsi="Arial"/>
                <w:sz w:val="20"/>
              </w:rPr>
              <w:fldChar w:fldCharType="begin">
                <w:ffData>
                  <w:name w:val="Text10"/>
                  <w:enabled/>
                  <w:calcOnExit w:val="0"/>
                  <w:textInput>
                    <w:maxLength w:val="1"/>
                  </w:textInput>
                </w:ffData>
              </w:fldChar>
            </w:r>
            <w:bookmarkStart w:id="9" w:name="Text10"/>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bookmarkEnd w:id="9"/>
          </w:p>
        </w:tc>
        <w:tc>
          <w:tcPr>
            <w:tcW w:w="4061" w:type="dxa"/>
            <w:gridSpan w:val="7"/>
            <w:vMerge w:val="restart"/>
            <w:tcBorders>
              <w:top w:val="single" w:sz="6" w:space="0" w:color="auto"/>
            </w:tcBorders>
          </w:tcPr>
          <w:p w14:paraId="74D99530" w14:textId="77777777" w:rsidR="003929F2" w:rsidRDefault="003929F2">
            <w:pPr>
              <w:rPr>
                <w:rFonts w:ascii="Arial" w:hAnsi="Arial"/>
                <w:sz w:val="14"/>
              </w:rPr>
            </w:pPr>
            <w:r>
              <w:rPr>
                <w:rFonts w:ascii="Arial" w:hAnsi="Arial"/>
                <w:sz w:val="14"/>
              </w:rPr>
              <w:t>9A. AMENDMENT OF SOLICITATION NO.</w:t>
            </w:r>
          </w:p>
          <w:p w14:paraId="74D99531" w14:textId="77777777" w:rsidR="003929F2" w:rsidRDefault="003929F2">
            <w:pPr>
              <w:rPr>
                <w:rFonts w:ascii="Arial" w:hAnsi="Arial"/>
                <w:sz w:val="20"/>
              </w:rPr>
            </w:pPr>
            <w:r>
              <w:rPr>
                <w:rFonts w:ascii="Arial" w:hAnsi="Arial"/>
                <w:sz w:val="20"/>
              </w:rPr>
              <w:fldChar w:fldCharType="begin">
                <w:ffData>
                  <w:name w:val="Text5"/>
                  <w:enabled/>
                  <w:calcOnExit w:val="0"/>
                  <w:textInput/>
                </w:ffData>
              </w:fldChar>
            </w:r>
            <w:bookmarkStart w:id="10" w:name="Text5"/>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0"/>
          </w:p>
        </w:tc>
      </w:tr>
      <w:tr w:rsidR="003929F2" w14:paraId="74D99536" w14:textId="77777777">
        <w:trPr>
          <w:cantSplit/>
          <w:trHeight w:val="240"/>
        </w:trPr>
        <w:tc>
          <w:tcPr>
            <w:tcW w:w="6220" w:type="dxa"/>
            <w:gridSpan w:val="7"/>
            <w:vMerge/>
          </w:tcPr>
          <w:p w14:paraId="74D99533" w14:textId="77777777" w:rsidR="003929F2" w:rsidRDefault="003929F2">
            <w:pPr>
              <w:rPr>
                <w:rFonts w:ascii="Arial" w:hAnsi="Arial"/>
                <w:sz w:val="20"/>
              </w:rPr>
            </w:pPr>
          </w:p>
        </w:tc>
        <w:tc>
          <w:tcPr>
            <w:tcW w:w="448" w:type="dxa"/>
            <w:vMerge/>
            <w:tcBorders>
              <w:top w:val="nil"/>
              <w:left w:val="single" w:sz="6" w:space="0" w:color="auto"/>
              <w:right w:val="single" w:sz="6" w:space="0" w:color="auto"/>
            </w:tcBorders>
          </w:tcPr>
          <w:p w14:paraId="74D99534" w14:textId="77777777" w:rsidR="003929F2" w:rsidRDefault="003929F2">
            <w:pPr>
              <w:rPr>
                <w:rFonts w:ascii="Arial" w:hAnsi="Arial"/>
                <w:sz w:val="20"/>
              </w:rPr>
            </w:pPr>
          </w:p>
        </w:tc>
        <w:tc>
          <w:tcPr>
            <w:tcW w:w="4063" w:type="dxa"/>
            <w:gridSpan w:val="7"/>
            <w:vMerge/>
            <w:tcBorders>
              <w:bottom w:val="single" w:sz="6" w:space="0" w:color="auto"/>
            </w:tcBorders>
          </w:tcPr>
          <w:p w14:paraId="74D99535" w14:textId="77777777" w:rsidR="003929F2" w:rsidRDefault="003929F2">
            <w:pPr>
              <w:rPr>
                <w:rFonts w:ascii="Arial" w:hAnsi="Arial"/>
                <w:sz w:val="20"/>
              </w:rPr>
            </w:pPr>
          </w:p>
        </w:tc>
      </w:tr>
      <w:tr w:rsidR="003929F2" w14:paraId="74D9953B" w14:textId="77777777">
        <w:trPr>
          <w:cantSplit/>
          <w:trHeight w:val="240"/>
        </w:trPr>
        <w:tc>
          <w:tcPr>
            <w:tcW w:w="6220" w:type="dxa"/>
            <w:gridSpan w:val="7"/>
            <w:vMerge/>
          </w:tcPr>
          <w:p w14:paraId="74D99537" w14:textId="77777777" w:rsidR="003929F2" w:rsidRDefault="003929F2">
            <w:pPr>
              <w:rPr>
                <w:rFonts w:ascii="Arial" w:hAnsi="Arial"/>
                <w:sz w:val="20"/>
              </w:rPr>
            </w:pPr>
          </w:p>
        </w:tc>
        <w:tc>
          <w:tcPr>
            <w:tcW w:w="448" w:type="dxa"/>
            <w:vMerge/>
            <w:tcBorders>
              <w:left w:val="single" w:sz="6" w:space="0" w:color="auto"/>
              <w:right w:val="single" w:sz="6" w:space="0" w:color="auto"/>
            </w:tcBorders>
          </w:tcPr>
          <w:p w14:paraId="74D99538" w14:textId="77777777" w:rsidR="003929F2" w:rsidRDefault="003929F2">
            <w:pPr>
              <w:rPr>
                <w:rFonts w:ascii="Arial" w:hAnsi="Arial"/>
                <w:sz w:val="18"/>
              </w:rPr>
            </w:pPr>
          </w:p>
        </w:tc>
        <w:tc>
          <w:tcPr>
            <w:tcW w:w="4061" w:type="dxa"/>
            <w:gridSpan w:val="7"/>
            <w:vMerge w:val="restart"/>
            <w:tcBorders>
              <w:top w:val="single" w:sz="6" w:space="0" w:color="auto"/>
            </w:tcBorders>
          </w:tcPr>
          <w:p w14:paraId="74D99539" w14:textId="77777777" w:rsidR="003929F2" w:rsidRDefault="003929F2">
            <w:pPr>
              <w:rPr>
                <w:rFonts w:ascii="Arial" w:hAnsi="Arial"/>
                <w:i/>
                <w:sz w:val="14"/>
              </w:rPr>
            </w:pPr>
            <w:r>
              <w:rPr>
                <w:rFonts w:ascii="Arial" w:hAnsi="Arial"/>
                <w:sz w:val="14"/>
              </w:rPr>
              <w:t xml:space="preserve">9B. DATED </w:t>
            </w:r>
            <w:r>
              <w:rPr>
                <w:rFonts w:ascii="Arial" w:hAnsi="Arial"/>
                <w:i/>
                <w:sz w:val="14"/>
              </w:rPr>
              <w:t>(SEE ITEM 11)</w:t>
            </w:r>
          </w:p>
          <w:p w14:paraId="74D9953A" w14:textId="77777777" w:rsidR="003929F2" w:rsidRDefault="003929F2">
            <w:pPr>
              <w:rPr>
                <w:rFonts w:ascii="Arial" w:hAnsi="Arial"/>
                <w:sz w:val="20"/>
              </w:rPr>
            </w:pPr>
            <w:r>
              <w:rPr>
                <w:rFonts w:ascii="Arial" w:hAnsi="Arial"/>
                <w:sz w:val="20"/>
              </w:rPr>
              <w:fldChar w:fldCharType="begin">
                <w:ffData>
                  <w:name w:val="Text8"/>
                  <w:enabled/>
                  <w:calcOnExit w:val="0"/>
                  <w:textInput/>
                </w:ffData>
              </w:fldChar>
            </w:r>
            <w:bookmarkStart w:id="11" w:name="Text8"/>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1"/>
          </w:p>
        </w:tc>
      </w:tr>
      <w:tr w:rsidR="003929F2" w14:paraId="74D9953F" w14:textId="77777777">
        <w:trPr>
          <w:cantSplit/>
          <w:trHeight w:val="240"/>
        </w:trPr>
        <w:tc>
          <w:tcPr>
            <w:tcW w:w="6220" w:type="dxa"/>
            <w:gridSpan w:val="7"/>
            <w:vMerge/>
          </w:tcPr>
          <w:p w14:paraId="74D9953C" w14:textId="77777777" w:rsidR="003929F2" w:rsidRDefault="003929F2">
            <w:pPr>
              <w:rPr>
                <w:rFonts w:ascii="Arial" w:hAnsi="Arial"/>
                <w:sz w:val="20"/>
              </w:rPr>
            </w:pPr>
          </w:p>
        </w:tc>
        <w:tc>
          <w:tcPr>
            <w:tcW w:w="448" w:type="dxa"/>
            <w:vMerge/>
            <w:tcBorders>
              <w:left w:val="single" w:sz="6" w:space="0" w:color="auto"/>
              <w:bottom w:val="single" w:sz="6" w:space="0" w:color="auto"/>
              <w:right w:val="single" w:sz="6" w:space="0" w:color="auto"/>
            </w:tcBorders>
          </w:tcPr>
          <w:p w14:paraId="74D9953D" w14:textId="77777777" w:rsidR="003929F2" w:rsidRDefault="003929F2">
            <w:pPr>
              <w:rPr>
                <w:rFonts w:ascii="Arial" w:hAnsi="Arial"/>
                <w:sz w:val="20"/>
              </w:rPr>
            </w:pPr>
          </w:p>
        </w:tc>
        <w:tc>
          <w:tcPr>
            <w:tcW w:w="4063" w:type="dxa"/>
            <w:gridSpan w:val="7"/>
            <w:vMerge/>
            <w:tcBorders>
              <w:bottom w:val="single" w:sz="6" w:space="0" w:color="auto"/>
            </w:tcBorders>
          </w:tcPr>
          <w:p w14:paraId="74D9953E" w14:textId="77777777" w:rsidR="003929F2" w:rsidRDefault="003929F2">
            <w:pPr>
              <w:rPr>
                <w:rFonts w:ascii="Arial" w:hAnsi="Arial"/>
                <w:sz w:val="20"/>
              </w:rPr>
            </w:pPr>
          </w:p>
        </w:tc>
      </w:tr>
      <w:tr w:rsidR="003929F2" w14:paraId="74D99547" w14:textId="77777777">
        <w:trPr>
          <w:cantSplit/>
          <w:trHeight w:val="495"/>
        </w:trPr>
        <w:tc>
          <w:tcPr>
            <w:tcW w:w="6220" w:type="dxa"/>
            <w:gridSpan w:val="7"/>
            <w:vMerge/>
          </w:tcPr>
          <w:p w14:paraId="74D99540" w14:textId="77777777" w:rsidR="003929F2" w:rsidRDefault="003929F2">
            <w:pPr>
              <w:rPr>
                <w:rFonts w:ascii="Arial" w:hAnsi="Arial"/>
                <w:sz w:val="20"/>
              </w:rPr>
            </w:pPr>
          </w:p>
        </w:tc>
        <w:tc>
          <w:tcPr>
            <w:tcW w:w="448" w:type="dxa"/>
            <w:vMerge w:val="restart"/>
            <w:tcBorders>
              <w:top w:val="single" w:sz="6" w:space="0" w:color="auto"/>
              <w:left w:val="single" w:sz="6" w:space="0" w:color="auto"/>
              <w:bottom w:val="nil"/>
              <w:right w:val="single" w:sz="6" w:space="0" w:color="auto"/>
            </w:tcBorders>
          </w:tcPr>
          <w:p w14:paraId="74D99541" w14:textId="77777777" w:rsidR="003929F2" w:rsidRDefault="003929F2">
            <w:pPr>
              <w:rPr>
                <w:rFonts w:ascii="Arial" w:hAnsi="Arial"/>
                <w:b/>
                <w:sz w:val="18"/>
              </w:rPr>
            </w:pPr>
          </w:p>
          <w:p w14:paraId="74D99542" w14:textId="77777777" w:rsidR="003929F2" w:rsidRDefault="003929F2">
            <w:pPr>
              <w:rPr>
                <w:rFonts w:ascii="Arial" w:hAnsi="Arial"/>
                <w:sz w:val="20"/>
              </w:rPr>
            </w:pPr>
            <w:r>
              <w:rPr>
                <w:rFonts w:ascii="Arial" w:hAnsi="Arial"/>
                <w:sz w:val="20"/>
              </w:rPr>
              <w:fldChar w:fldCharType="begin">
                <w:ffData>
                  <w:name w:val="Text12"/>
                  <w:enabled/>
                  <w:calcOnExit w:val="0"/>
                  <w:textInput>
                    <w:maxLength w:val="1"/>
                  </w:textInput>
                </w:ffData>
              </w:fldChar>
            </w:r>
            <w:bookmarkStart w:id="12" w:name="Text1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bookmarkEnd w:id="12"/>
          </w:p>
          <w:p w14:paraId="74D99543" w14:textId="77777777" w:rsidR="003929F2" w:rsidRDefault="003929F2">
            <w:pPr>
              <w:rPr>
                <w:rFonts w:ascii="Arial" w:hAnsi="Arial"/>
                <w:sz w:val="18"/>
              </w:rPr>
            </w:pPr>
          </w:p>
          <w:p w14:paraId="74D99544" w14:textId="77777777" w:rsidR="003929F2" w:rsidRDefault="003929F2">
            <w:pPr>
              <w:rPr>
                <w:rFonts w:ascii="Arial" w:hAnsi="Arial"/>
                <w:sz w:val="20"/>
              </w:rPr>
            </w:pPr>
          </w:p>
        </w:tc>
        <w:tc>
          <w:tcPr>
            <w:tcW w:w="4061" w:type="dxa"/>
            <w:gridSpan w:val="7"/>
            <w:tcBorders>
              <w:top w:val="single" w:sz="6" w:space="0" w:color="auto"/>
            </w:tcBorders>
          </w:tcPr>
          <w:p w14:paraId="74D99545" w14:textId="77777777" w:rsidR="003929F2" w:rsidRDefault="003929F2">
            <w:pPr>
              <w:rPr>
                <w:rFonts w:ascii="Arial" w:hAnsi="Arial"/>
                <w:sz w:val="14"/>
              </w:rPr>
            </w:pPr>
            <w:r w:rsidRPr="00930911">
              <w:rPr>
                <w:rFonts w:ascii="Arial" w:hAnsi="Arial"/>
                <w:sz w:val="14"/>
                <w:highlight w:val="yellow"/>
              </w:rPr>
              <w:t>10A. MODIFICATION OF CONTRACT/ORDER NO.</w:t>
            </w:r>
          </w:p>
          <w:p w14:paraId="74D99546" w14:textId="77777777" w:rsidR="003929F2" w:rsidRDefault="003929F2">
            <w:pPr>
              <w:rPr>
                <w:rFonts w:ascii="Arial" w:hAnsi="Arial"/>
                <w:sz w:val="20"/>
              </w:rPr>
            </w:pPr>
            <w:r>
              <w:rPr>
                <w:rFonts w:ascii="Arial" w:hAnsi="Arial"/>
                <w:sz w:val="20"/>
              </w:rPr>
              <w:fldChar w:fldCharType="begin">
                <w:ffData>
                  <w:name w:val="Text11"/>
                  <w:enabled/>
                  <w:calcOnExit w:val="0"/>
                  <w:textInput/>
                </w:ffData>
              </w:fldChar>
            </w:r>
            <w:bookmarkStart w:id="13" w:name="Text1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3"/>
          </w:p>
        </w:tc>
      </w:tr>
      <w:tr w:rsidR="003929F2" w14:paraId="74D9954C" w14:textId="77777777">
        <w:trPr>
          <w:cantSplit/>
          <w:trHeight w:val="240"/>
        </w:trPr>
        <w:tc>
          <w:tcPr>
            <w:tcW w:w="6220" w:type="dxa"/>
            <w:gridSpan w:val="7"/>
            <w:vMerge/>
          </w:tcPr>
          <w:p w14:paraId="74D99548" w14:textId="77777777" w:rsidR="003929F2" w:rsidRDefault="003929F2">
            <w:pPr>
              <w:rPr>
                <w:rFonts w:ascii="Arial" w:hAnsi="Arial"/>
                <w:sz w:val="20"/>
              </w:rPr>
            </w:pPr>
          </w:p>
        </w:tc>
        <w:tc>
          <w:tcPr>
            <w:tcW w:w="448" w:type="dxa"/>
            <w:vMerge/>
            <w:tcBorders>
              <w:left w:val="single" w:sz="6" w:space="0" w:color="auto"/>
              <w:right w:val="single" w:sz="6" w:space="0" w:color="auto"/>
            </w:tcBorders>
          </w:tcPr>
          <w:p w14:paraId="74D99549" w14:textId="77777777" w:rsidR="003929F2" w:rsidRDefault="003929F2">
            <w:pPr>
              <w:rPr>
                <w:rFonts w:ascii="Arial" w:hAnsi="Arial"/>
                <w:sz w:val="18"/>
              </w:rPr>
            </w:pPr>
          </w:p>
        </w:tc>
        <w:tc>
          <w:tcPr>
            <w:tcW w:w="4061" w:type="dxa"/>
            <w:gridSpan w:val="7"/>
            <w:vMerge w:val="restart"/>
            <w:tcBorders>
              <w:top w:val="single" w:sz="6" w:space="0" w:color="auto"/>
            </w:tcBorders>
          </w:tcPr>
          <w:p w14:paraId="74D9954A" w14:textId="77777777" w:rsidR="003929F2" w:rsidRDefault="003929F2">
            <w:pPr>
              <w:rPr>
                <w:rFonts w:ascii="Arial" w:hAnsi="Arial"/>
                <w:sz w:val="14"/>
              </w:rPr>
            </w:pPr>
            <w:r>
              <w:rPr>
                <w:rFonts w:ascii="Arial" w:hAnsi="Arial"/>
                <w:sz w:val="14"/>
              </w:rPr>
              <w:t xml:space="preserve">10B. DATED </w:t>
            </w:r>
            <w:r>
              <w:rPr>
                <w:rFonts w:ascii="Arial" w:hAnsi="Arial"/>
                <w:i/>
                <w:sz w:val="14"/>
              </w:rPr>
              <w:t>(SEE ITEM 13)</w:t>
            </w:r>
          </w:p>
          <w:p w14:paraId="74D9954B" w14:textId="77777777" w:rsidR="003929F2" w:rsidRDefault="003929F2">
            <w:pPr>
              <w:rPr>
                <w:rFonts w:ascii="Arial" w:hAnsi="Arial"/>
                <w:sz w:val="20"/>
              </w:rPr>
            </w:pPr>
            <w:r>
              <w:rPr>
                <w:rFonts w:ascii="Arial" w:hAnsi="Arial"/>
                <w:sz w:val="20"/>
              </w:rPr>
              <w:fldChar w:fldCharType="begin">
                <w:ffData>
                  <w:name w:val="Text14"/>
                  <w:enabled/>
                  <w:calcOnExit w:val="0"/>
                  <w:textInput/>
                </w:ffData>
              </w:fldChar>
            </w:r>
            <w:bookmarkStart w:id="14" w:name="Text14"/>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4"/>
          </w:p>
        </w:tc>
      </w:tr>
      <w:tr w:rsidR="003929F2" w14:paraId="74D99551" w14:textId="77777777">
        <w:trPr>
          <w:cantSplit/>
          <w:trHeight w:val="240"/>
        </w:trPr>
        <w:tc>
          <w:tcPr>
            <w:tcW w:w="2280" w:type="dxa"/>
            <w:gridSpan w:val="2"/>
            <w:tcBorders>
              <w:top w:val="single" w:sz="6" w:space="0" w:color="auto"/>
              <w:bottom w:val="single" w:sz="6" w:space="0" w:color="auto"/>
              <w:right w:val="single" w:sz="6" w:space="0" w:color="auto"/>
            </w:tcBorders>
          </w:tcPr>
          <w:p w14:paraId="74D9954D" w14:textId="77777777" w:rsidR="003929F2" w:rsidRDefault="003929F2">
            <w:pPr>
              <w:rPr>
                <w:rFonts w:ascii="Arial" w:hAnsi="Arial"/>
                <w:sz w:val="20"/>
              </w:rPr>
            </w:pPr>
            <w:r>
              <w:rPr>
                <w:rFonts w:ascii="Arial" w:hAnsi="Arial"/>
                <w:sz w:val="14"/>
              </w:rPr>
              <w:t>CODE</w:t>
            </w:r>
          </w:p>
        </w:tc>
        <w:tc>
          <w:tcPr>
            <w:tcW w:w="3940" w:type="dxa"/>
            <w:gridSpan w:val="5"/>
            <w:tcBorders>
              <w:top w:val="single" w:sz="6" w:space="0" w:color="auto"/>
              <w:bottom w:val="single" w:sz="6" w:space="0" w:color="auto"/>
              <w:right w:val="single" w:sz="6" w:space="0" w:color="auto"/>
            </w:tcBorders>
          </w:tcPr>
          <w:p w14:paraId="74D9954E" w14:textId="77777777" w:rsidR="003929F2" w:rsidRDefault="003929F2">
            <w:pPr>
              <w:rPr>
                <w:rFonts w:ascii="Arial" w:hAnsi="Arial"/>
                <w:sz w:val="20"/>
              </w:rPr>
            </w:pPr>
            <w:r>
              <w:rPr>
                <w:rFonts w:ascii="Arial" w:hAnsi="Arial"/>
                <w:sz w:val="14"/>
              </w:rPr>
              <w:t>FACILITY CODE</w:t>
            </w:r>
          </w:p>
        </w:tc>
        <w:tc>
          <w:tcPr>
            <w:tcW w:w="448" w:type="dxa"/>
            <w:vMerge/>
            <w:tcBorders>
              <w:left w:val="single" w:sz="6" w:space="0" w:color="auto"/>
              <w:right w:val="single" w:sz="6" w:space="0" w:color="auto"/>
            </w:tcBorders>
          </w:tcPr>
          <w:p w14:paraId="74D9954F" w14:textId="77777777" w:rsidR="003929F2" w:rsidRDefault="003929F2">
            <w:pPr>
              <w:rPr>
                <w:rFonts w:ascii="Arial" w:hAnsi="Arial"/>
                <w:sz w:val="20"/>
              </w:rPr>
            </w:pPr>
          </w:p>
        </w:tc>
        <w:tc>
          <w:tcPr>
            <w:tcW w:w="4063" w:type="dxa"/>
            <w:gridSpan w:val="7"/>
            <w:vMerge/>
          </w:tcPr>
          <w:p w14:paraId="74D99550" w14:textId="77777777" w:rsidR="003929F2" w:rsidRDefault="003929F2">
            <w:pPr>
              <w:rPr>
                <w:rFonts w:ascii="Arial" w:hAnsi="Arial"/>
                <w:sz w:val="20"/>
              </w:rPr>
            </w:pPr>
          </w:p>
        </w:tc>
      </w:tr>
      <w:tr w:rsidR="003929F2" w14:paraId="74D99553" w14:textId="77777777" w:rsidTr="00D102F3">
        <w:trPr>
          <w:cantSplit/>
          <w:trHeight w:val="183"/>
        </w:trPr>
        <w:tc>
          <w:tcPr>
            <w:tcW w:w="10728" w:type="dxa"/>
            <w:gridSpan w:val="15"/>
            <w:tcBorders>
              <w:top w:val="single" w:sz="6" w:space="0" w:color="auto"/>
            </w:tcBorders>
          </w:tcPr>
          <w:p w14:paraId="74D99552" w14:textId="77777777" w:rsidR="003929F2" w:rsidRDefault="003929F2">
            <w:pPr>
              <w:jc w:val="center"/>
              <w:rPr>
                <w:rFonts w:ascii="Arial" w:hAnsi="Arial"/>
                <w:spacing w:val="60"/>
                <w:sz w:val="14"/>
              </w:rPr>
            </w:pPr>
            <w:r>
              <w:rPr>
                <w:rFonts w:ascii="Arial" w:hAnsi="Arial"/>
                <w:spacing w:val="60"/>
                <w:sz w:val="14"/>
              </w:rPr>
              <w:t>11. THIS ITEM ONLY APPLIES TO AMENDMENTS OF SOLICITATIONS</w:t>
            </w:r>
          </w:p>
        </w:tc>
      </w:tr>
      <w:tr w:rsidR="003929F2" w14:paraId="74D99558" w14:textId="77777777" w:rsidTr="00E411D7">
        <w:trPr>
          <w:cantSplit/>
          <w:trHeight w:val="1344"/>
        </w:trPr>
        <w:tc>
          <w:tcPr>
            <w:tcW w:w="10728" w:type="dxa"/>
            <w:gridSpan w:val="15"/>
            <w:tcBorders>
              <w:top w:val="single" w:sz="6" w:space="0" w:color="auto"/>
              <w:bottom w:val="single" w:sz="6" w:space="0" w:color="auto"/>
            </w:tcBorders>
          </w:tcPr>
          <w:p w14:paraId="74D99554" w14:textId="77777777" w:rsidR="003929F2" w:rsidRDefault="003929F2">
            <w:pPr>
              <w:rPr>
                <w:rFonts w:ascii="Arial" w:hAnsi="Arial"/>
                <w:sz w:val="14"/>
              </w:rPr>
            </w:pPr>
            <w:r>
              <w:rPr>
                <w:rFonts w:ascii="Arial" w:hAnsi="Arial"/>
              </w:rPr>
              <w:fldChar w:fldCharType="begin">
                <w:ffData>
                  <w:name w:val="Check1"/>
                  <w:enabled/>
                  <w:calcOnExit w:val="0"/>
                  <w:checkBox>
                    <w:sizeAuto/>
                    <w:default w:val="0"/>
                  </w:checkBox>
                </w:ffData>
              </w:fldChar>
            </w:r>
            <w:bookmarkStart w:id="15" w:name="Check1"/>
            <w:r>
              <w:rPr>
                <w:rFonts w:ascii="Arial" w:hAnsi="Arial"/>
              </w:rPr>
              <w:instrText xml:space="preserve"> FORMCHECKBOX </w:instrText>
            </w:r>
            <w:r w:rsidR="00EC1391">
              <w:rPr>
                <w:rFonts w:ascii="Arial" w:hAnsi="Arial"/>
              </w:rPr>
            </w:r>
            <w:r w:rsidR="00EC1391">
              <w:rPr>
                <w:rFonts w:ascii="Arial" w:hAnsi="Arial"/>
              </w:rPr>
              <w:fldChar w:fldCharType="separate"/>
            </w:r>
            <w:r>
              <w:rPr>
                <w:rFonts w:ascii="Arial" w:hAnsi="Arial"/>
              </w:rPr>
              <w:fldChar w:fldCharType="end"/>
            </w:r>
            <w:bookmarkEnd w:id="15"/>
            <w:r>
              <w:rPr>
                <w:rFonts w:ascii="Arial" w:hAnsi="Arial"/>
                <w:sz w:val="14"/>
              </w:rPr>
              <w:t xml:space="preserve">The above numbered solicitation is amended as set forth in Item 14.  The hour and date specified for receipt of Offers </w:t>
            </w:r>
            <w:r>
              <w:rPr>
                <w:rFonts w:ascii="Arial" w:hAnsi="Arial"/>
              </w:rPr>
              <w:fldChar w:fldCharType="begin">
                <w:ffData>
                  <w:name w:val="Check2"/>
                  <w:enabled/>
                  <w:calcOnExit w:val="0"/>
                  <w:checkBox>
                    <w:sizeAuto/>
                    <w:default w:val="0"/>
                  </w:checkBox>
                </w:ffData>
              </w:fldChar>
            </w:r>
            <w:bookmarkStart w:id="16" w:name="Check2"/>
            <w:r>
              <w:rPr>
                <w:rFonts w:ascii="Arial" w:hAnsi="Arial"/>
              </w:rPr>
              <w:instrText xml:space="preserve"> FORMCHECKBOX </w:instrText>
            </w:r>
            <w:r w:rsidR="00EC1391">
              <w:rPr>
                <w:rFonts w:ascii="Arial" w:hAnsi="Arial"/>
              </w:rPr>
            </w:r>
            <w:r w:rsidR="00EC1391">
              <w:rPr>
                <w:rFonts w:ascii="Arial" w:hAnsi="Arial"/>
              </w:rPr>
              <w:fldChar w:fldCharType="separate"/>
            </w:r>
            <w:r>
              <w:rPr>
                <w:rFonts w:ascii="Arial" w:hAnsi="Arial"/>
              </w:rPr>
              <w:fldChar w:fldCharType="end"/>
            </w:r>
            <w:bookmarkEnd w:id="16"/>
            <w:r>
              <w:rPr>
                <w:rFonts w:ascii="Arial" w:hAnsi="Arial"/>
              </w:rPr>
              <w:t xml:space="preserve"> </w:t>
            </w:r>
            <w:r>
              <w:rPr>
                <w:rFonts w:ascii="Arial" w:hAnsi="Arial"/>
                <w:sz w:val="14"/>
              </w:rPr>
              <w:t xml:space="preserve">is extended </w:t>
            </w:r>
            <w:r>
              <w:rPr>
                <w:rFonts w:ascii="Arial" w:hAnsi="Arial"/>
              </w:rPr>
              <w:fldChar w:fldCharType="begin">
                <w:ffData>
                  <w:name w:val="Check3"/>
                  <w:enabled/>
                  <w:calcOnExit w:val="0"/>
                  <w:checkBox>
                    <w:sizeAuto/>
                    <w:default w:val="0"/>
                  </w:checkBox>
                </w:ffData>
              </w:fldChar>
            </w:r>
            <w:bookmarkStart w:id="17" w:name="Check3"/>
            <w:r>
              <w:rPr>
                <w:rFonts w:ascii="Arial" w:hAnsi="Arial"/>
              </w:rPr>
              <w:instrText xml:space="preserve"> FORMCHECKBOX </w:instrText>
            </w:r>
            <w:r w:rsidR="00EC1391">
              <w:rPr>
                <w:rFonts w:ascii="Arial" w:hAnsi="Arial"/>
              </w:rPr>
            </w:r>
            <w:r w:rsidR="00EC1391">
              <w:rPr>
                <w:rFonts w:ascii="Arial" w:hAnsi="Arial"/>
              </w:rPr>
              <w:fldChar w:fldCharType="separate"/>
            </w:r>
            <w:r>
              <w:rPr>
                <w:rFonts w:ascii="Arial" w:hAnsi="Arial"/>
              </w:rPr>
              <w:fldChar w:fldCharType="end"/>
            </w:r>
            <w:bookmarkEnd w:id="17"/>
            <w:r>
              <w:rPr>
                <w:rFonts w:ascii="Arial" w:hAnsi="Arial"/>
              </w:rPr>
              <w:t xml:space="preserve"> </w:t>
            </w:r>
            <w:r>
              <w:rPr>
                <w:rFonts w:ascii="Arial" w:hAnsi="Arial"/>
                <w:sz w:val="14"/>
              </w:rPr>
              <w:t>is not extended</w:t>
            </w:r>
          </w:p>
          <w:p w14:paraId="74D99555" w14:textId="77777777" w:rsidR="003929F2" w:rsidRDefault="003929F2">
            <w:pPr>
              <w:rPr>
                <w:rFonts w:ascii="Arial" w:hAnsi="Arial"/>
                <w:sz w:val="14"/>
              </w:rPr>
            </w:pPr>
            <w:r>
              <w:rPr>
                <w:rFonts w:ascii="Arial" w:hAnsi="Arial"/>
                <w:sz w:val="14"/>
              </w:rPr>
              <w:t>Offers must acknowledge receipt of this amendment prior to the hour and date specified in the solicitation or as amended, by one of the following methods:</w:t>
            </w:r>
          </w:p>
          <w:p w14:paraId="74D99556" w14:textId="77777777" w:rsidR="003929F2" w:rsidRDefault="003929F2">
            <w:pPr>
              <w:rPr>
                <w:rFonts w:ascii="Arial" w:hAnsi="Arial"/>
                <w:sz w:val="14"/>
              </w:rPr>
            </w:pPr>
            <w:r>
              <w:rPr>
                <w:rFonts w:ascii="Arial" w:hAnsi="Arial"/>
                <w:sz w:val="14"/>
              </w:rPr>
              <w:t xml:space="preserve">(a) By completing Items 8 and 15, and returning  </w:t>
            </w:r>
            <w:r>
              <w:rPr>
                <w:rFonts w:ascii="Arial" w:hAnsi="Arial"/>
                <w:sz w:val="14"/>
                <w:u w:val="single"/>
              </w:rPr>
              <w:fldChar w:fldCharType="begin">
                <w:ffData>
                  <w:name w:val="Text13"/>
                  <w:enabled/>
                  <w:calcOnExit w:val="0"/>
                  <w:textInput>
                    <w:maxLength w:val="3"/>
                  </w:textInput>
                </w:ffData>
              </w:fldChar>
            </w:r>
            <w:bookmarkStart w:id="18" w:name="Text13"/>
            <w:r>
              <w:rPr>
                <w:rFonts w:ascii="Arial" w:hAnsi="Arial"/>
                <w:sz w:val="14"/>
                <w:u w:val="single"/>
              </w:rPr>
              <w:instrText xml:space="preserve"> FORMTEXT </w:instrText>
            </w:r>
            <w:r>
              <w:rPr>
                <w:rFonts w:ascii="Arial" w:hAnsi="Arial"/>
                <w:sz w:val="14"/>
                <w:u w:val="single"/>
              </w:rPr>
            </w:r>
            <w:r>
              <w:rPr>
                <w:rFonts w:ascii="Arial" w:hAnsi="Arial"/>
                <w:sz w:val="14"/>
                <w:u w:val="single"/>
              </w:rPr>
              <w:fldChar w:fldCharType="separate"/>
            </w:r>
            <w:r>
              <w:rPr>
                <w:rFonts w:ascii="Arial" w:hAnsi="Arial"/>
                <w:noProof/>
                <w:sz w:val="14"/>
                <w:u w:val="single"/>
              </w:rPr>
              <w:t> </w:t>
            </w:r>
            <w:r>
              <w:rPr>
                <w:rFonts w:ascii="Arial" w:hAnsi="Arial"/>
                <w:noProof/>
                <w:sz w:val="14"/>
                <w:u w:val="single"/>
              </w:rPr>
              <w:t> </w:t>
            </w:r>
            <w:r>
              <w:rPr>
                <w:rFonts w:ascii="Arial" w:hAnsi="Arial"/>
                <w:noProof/>
                <w:sz w:val="14"/>
                <w:u w:val="single"/>
              </w:rPr>
              <w:t> </w:t>
            </w:r>
            <w:r>
              <w:rPr>
                <w:rFonts w:ascii="Arial" w:hAnsi="Arial"/>
                <w:sz w:val="14"/>
                <w:u w:val="single"/>
              </w:rPr>
              <w:fldChar w:fldCharType="end"/>
            </w:r>
            <w:bookmarkEnd w:id="18"/>
            <w:r>
              <w:rPr>
                <w:rFonts w:ascii="Arial" w:hAnsi="Arial"/>
                <w:sz w:val="14"/>
              </w:rPr>
              <w:t xml:space="preserve"> copies of the amendment; (b) By acknowledging receipt of this amendment on each copy of the offer submitted;</w:t>
            </w:r>
          </w:p>
          <w:p w14:paraId="74D99557" w14:textId="77777777" w:rsidR="003929F2" w:rsidRDefault="003929F2">
            <w:pPr>
              <w:rPr>
                <w:rFonts w:ascii="Arial" w:hAnsi="Arial"/>
                <w:sz w:val="14"/>
              </w:rPr>
            </w:pPr>
            <w:proofErr w:type="gramStart"/>
            <w:r>
              <w:rPr>
                <w:rFonts w:ascii="Arial" w:hAnsi="Arial"/>
                <w:sz w:val="14"/>
              </w:rPr>
              <w:t>or</w:t>
            </w:r>
            <w:proofErr w:type="gramEnd"/>
            <w:r>
              <w:rPr>
                <w:rFonts w:ascii="Arial" w:hAnsi="Arial"/>
                <w:sz w:val="14"/>
              </w:rPr>
              <w:t xml:space="preserve"> (c) By separate letter or telegram which includes a reference to the solicitation and amendment numbers.  FAILURE OF YOUR ACKNOWLEDGEMENT TO BE RECEIVED AT THE PLACE DESIGNATED FOR THE RECEIPT OF OFFERS PRIOR TO THE HOUR AND DATE SPECIFIED MAY RESULT IN REJECTION OF YOUR OFFER.  If by virtue of this amendment you desire to change an offer already submitted, such change may be made by telegram or letter, provided each telegram or letter makes reference to the solicitation and this amendment, and is received prior to the opening hour and date specified.</w:t>
            </w:r>
          </w:p>
        </w:tc>
      </w:tr>
      <w:tr w:rsidR="003929F2" w14:paraId="74D9955B" w14:textId="77777777">
        <w:trPr>
          <w:cantSplit/>
          <w:trHeight w:val="495"/>
        </w:trPr>
        <w:tc>
          <w:tcPr>
            <w:tcW w:w="10728" w:type="dxa"/>
            <w:gridSpan w:val="15"/>
            <w:tcBorders>
              <w:bottom w:val="nil"/>
            </w:tcBorders>
          </w:tcPr>
          <w:p w14:paraId="74D99559" w14:textId="77777777" w:rsidR="003929F2" w:rsidRDefault="003929F2">
            <w:pPr>
              <w:rPr>
                <w:rFonts w:ascii="Arial" w:hAnsi="Arial"/>
                <w:sz w:val="14"/>
              </w:rPr>
            </w:pPr>
            <w:r>
              <w:rPr>
                <w:rFonts w:ascii="Arial" w:hAnsi="Arial"/>
                <w:sz w:val="14"/>
              </w:rPr>
              <w:t xml:space="preserve">12. ACCOUNTING AND APPROPRIATION DATA </w:t>
            </w:r>
            <w:r>
              <w:rPr>
                <w:rFonts w:ascii="Arial" w:hAnsi="Arial"/>
                <w:i/>
                <w:sz w:val="14"/>
              </w:rPr>
              <w:t>(If required)</w:t>
            </w:r>
          </w:p>
          <w:p w14:paraId="74D9955A" w14:textId="77777777" w:rsidR="003929F2" w:rsidRDefault="003929F2">
            <w:pPr>
              <w:rPr>
                <w:rFonts w:ascii="Arial" w:hAnsi="Arial"/>
                <w:sz w:val="20"/>
              </w:rPr>
            </w:pPr>
            <w:r>
              <w:rPr>
                <w:rFonts w:ascii="Arial" w:hAnsi="Arial"/>
                <w:sz w:val="20"/>
              </w:rPr>
              <w:fldChar w:fldCharType="begin">
                <w:ffData>
                  <w:name w:val="Text16"/>
                  <w:enabled/>
                  <w:calcOnExit w:val="0"/>
                  <w:textInput/>
                </w:ffData>
              </w:fldChar>
            </w:r>
            <w:bookmarkStart w:id="19" w:name="Text16"/>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9"/>
          </w:p>
        </w:tc>
      </w:tr>
      <w:tr w:rsidR="003929F2" w14:paraId="74D9955D" w14:textId="77777777">
        <w:trPr>
          <w:cantSplit/>
          <w:trHeight w:val="240"/>
        </w:trPr>
        <w:tc>
          <w:tcPr>
            <w:tcW w:w="10728" w:type="dxa"/>
            <w:gridSpan w:val="15"/>
            <w:tcBorders>
              <w:top w:val="single" w:sz="6" w:space="0" w:color="auto"/>
              <w:bottom w:val="single" w:sz="6" w:space="0" w:color="auto"/>
            </w:tcBorders>
          </w:tcPr>
          <w:p w14:paraId="74D9955C" w14:textId="77777777" w:rsidR="003929F2" w:rsidRDefault="003929F2">
            <w:pPr>
              <w:jc w:val="center"/>
              <w:rPr>
                <w:rFonts w:ascii="Arial" w:hAnsi="Arial"/>
                <w:spacing w:val="60"/>
                <w:sz w:val="14"/>
              </w:rPr>
            </w:pPr>
            <w:r>
              <w:rPr>
                <w:rFonts w:ascii="Arial" w:hAnsi="Arial"/>
                <w:spacing w:val="60"/>
                <w:sz w:val="14"/>
              </w:rPr>
              <w:t>13. THIS ITEM APPLIES ONLY TO MODIFICATIONS OF CONTRACTS/</w:t>
            </w:r>
            <w:proofErr w:type="gramStart"/>
            <w:r>
              <w:rPr>
                <w:rFonts w:ascii="Arial" w:hAnsi="Arial"/>
                <w:spacing w:val="60"/>
                <w:sz w:val="14"/>
              </w:rPr>
              <w:t>ORDERS,</w:t>
            </w:r>
            <w:proofErr w:type="gramEnd"/>
            <w:r>
              <w:rPr>
                <w:rFonts w:ascii="Arial" w:hAnsi="Arial"/>
                <w:spacing w:val="60"/>
                <w:sz w:val="14"/>
              </w:rPr>
              <w:t xml:space="preserve"> IT MODIFIES THE CONTRACT/ORDER NO. AS DESCRIBED IN ITEM 14.</w:t>
            </w:r>
          </w:p>
        </w:tc>
      </w:tr>
      <w:tr w:rsidR="003929F2" w14:paraId="74D99563" w14:textId="77777777">
        <w:trPr>
          <w:cantSplit/>
          <w:trHeight w:val="615"/>
        </w:trPr>
        <w:tc>
          <w:tcPr>
            <w:tcW w:w="648" w:type="dxa"/>
            <w:tcBorders>
              <w:right w:val="single" w:sz="6" w:space="0" w:color="auto"/>
            </w:tcBorders>
          </w:tcPr>
          <w:p w14:paraId="74D9955E" w14:textId="77777777" w:rsidR="003929F2" w:rsidRDefault="003929F2">
            <w:pPr>
              <w:rPr>
                <w:rFonts w:ascii="Arial" w:hAnsi="Arial"/>
                <w:sz w:val="14"/>
              </w:rPr>
            </w:pPr>
            <w:r>
              <w:rPr>
                <w:rFonts w:ascii="Arial" w:hAnsi="Arial"/>
                <w:sz w:val="14"/>
              </w:rPr>
              <w:t>(x)</w:t>
            </w:r>
          </w:p>
          <w:p w14:paraId="74D9955F" w14:textId="77777777" w:rsidR="003929F2" w:rsidRDefault="003929F2">
            <w:pPr>
              <w:rPr>
                <w:rFonts w:ascii="Arial" w:hAnsi="Arial"/>
                <w:sz w:val="14"/>
              </w:rPr>
            </w:pPr>
          </w:p>
          <w:p w14:paraId="74D99560" w14:textId="77777777" w:rsidR="003929F2" w:rsidRDefault="003929F2">
            <w:pPr>
              <w:rPr>
                <w:rFonts w:ascii="Arial" w:hAnsi="Arial"/>
                <w:sz w:val="20"/>
              </w:rPr>
            </w:pPr>
            <w:r>
              <w:rPr>
                <w:rFonts w:ascii="Arial" w:hAnsi="Arial"/>
                <w:sz w:val="20"/>
              </w:rPr>
              <w:fldChar w:fldCharType="begin">
                <w:ffData>
                  <w:name w:val="Text18"/>
                  <w:enabled/>
                  <w:calcOnExit w:val="0"/>
                  <w:textInput>
                    <w:maxLength w:val="1"/>
                  </w:textInput>
                </w:ffData>
              </w:fldChar>
            </w:r>
            <w:bookmarkStart w:id="20" w:name="Text18"/>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bookmarkEnd w:id="20"/>
          </w:p>
        </w:tc>
        <w:tc>
          <w:tcPr>
            <w:tcW w:w="10080" w:type="dxa"/>
            <w:gridSpan w:val="14"/>
            <w:tcBorders>
              <w:bottom w:val="single" w:sz="6" w:space="0" w:color="auto"/>
            </w:tcBorders>
          </w:tcPr>
          <w:p w14:paraId="74D99561" w14:textId="77777777" w:rsidR="003929F2" w:rsidRDefault="003929F2">
            <w:pPr>
              <w:rPr>
                <w:rFonts w:ascii="Arial" w:hAnsi="Arial"/>
                <w:sz w:val="14"/>
              </w:rPr>
            </w:pPr>
            <w:r>
              <w:rPr>
                <w:rFonts w:ascii="Arial" w:hAnsi="Arial"/>
                <w:sz w:val="14"/>
              </w:rPr>
              <w:t xml:space="preserve">A. THIS CHANGE ORDER IS ISSUED PURSUANT TO:  </w:t>
            </w:r>
            <w:r>
              <w:rPr>
                <w:rFonts w:ascii="Arial" w:hAnsi="Arial"/>
                <w:i/>
                <w:sz w:val="14"/>
              </w:rPr>
              <w:t>(Specify authority)</w:t>
            </w:r>
            <w:r>
              <w:rPr>
                <w:rFonts w:ascii="Arial" w:hAnsi="Arial"/>
                <w:sz w:val="14"/>
              </w:rPr>
              <w:t xml:space="preserve"> THE CHANGES SET FORTH IN ITEM 14 ARE MADE IN THE CONTRACT ORDER NO. IN ITEM 10A.</w:t>
            </w:r>
          </w:p>
          <w:p w14:paraId="74D99562" w14:textId="77777777" w:rsidR="003929F2" w:rsidRDefault="003929F2">
            <w:pPr>
              <w:rPr>
                <w:rFonts w:ascii="Arial" w:hAnsi="Arial"/>
                <w:sz w:val="20"/>
              </w:rPr>
            </w:pPr>
            <w:r>
              <w:rPr>
                <w:rFonts w:ascii="Arial" w:hAnsi="Arial"/>
                <w:sz w:val="20"/>
              </w:rPr>
              <w:fldChar w:fldCharType="begin">
                <w:ffData>
                  <w:name w:val="Text17"/>
                  <w:enabled/>
                  <w:calcOnExit w:val="0"/>
                  <w:textInput/>
                </w:ffData>
              </w:fldChar>
            </w:r>
            <w:bookmarkStart w:id="21" w:name="Text17"/>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21"/>
          </w:p>
        </w:tc>
      </w:tr>
      <w:tr w:rsidR="003929F2" w14:paraId="74D9956A" w14:textId="77777777">
        <w:trPr>
          <w:cantSplit/>
          <w:trHeight w:val="675"/>
        </w:trPr>
        <w:tc>
          <w:tcPr>
            <w:tcW w:w="648" w:type="dxa"/>
            <w:tcBorders>
              <w:top w:val="single" w:sz="6" w:space="0" w:color="auto"/>
              <w:right w:val="single" w:sz="6" w:space="0" w:color="auto"/>
            </w:tcBorders>
          </w:tcPr>
          <w:p w14:paraId="74D99564" w14:textId="77777777" w:rsidR="003929F2" w:rsidRDefault="003929F2">
            <w:pPr>
              <w:rPr>
                <w:rFonts w:ascii="Arial" w:hAnsi="Arial"/>
                <w:sz w:val="14"/>
              </w:rPr>
            </w:pPr>
          </w:p>
          <w:p w14:paraId="74D99565" w14:textId="77777777" w:rsidR="003929F2" w:rsidRDefault="003929F2">
            <w:pPr>
              <w:rPr>
                <w:rFonts w:ascii="Arial" w:hAnsi="Arial"/>
                <w:sz w:val="8"/>
              </w:rPr>
            </w:pPr>
          </w:p>
          <w:p w14:paraId="74D99566" w14:textId="77777777" w:rsidR="003929F2" w:rsidRDefault="003929F2">
            <w:pPr>
              <w:rPr>
                <w:rFonts w:ascii="Arial" w:hAnsi="Arial"/>
                <w:sz w:val="8"/>
              </w:rPr>
            </w:pPr>
          </w:p>
          <w:p w14:paraId="74D99567" w14:textId="77777777" w:rsidR="003929F2" w:rsidRDefault="003929F2">
            <w:pPr>
              <w:rPr>
                <w:rFonts w:ascii="Arial" w:hAnsi="Arial"/>
                <w:sz w:val="20"/>
              </w:rPr>
            </w:pPr>
            <w:r>
              <w:rPr>
                <w:rFonts w:ascii="Arial" w:hAnsi="Arial"/>
                <w:sz w:val="20"/>
              </w:rPr>
              <w:fldChar w:fldCharType="begin">
                <w:ffData>
                  <w:name w:val="Text18"/>
                  <w:enabled/>
                  <w:calcOnExit w:val="0"/>
                  <w:textInput>
                    <w:maxLength w:val="1"/>
                  </w:textInput>
                </w:ffData>
              </w:fldChar>
            </w:r>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p>
        </w:tc>
        <w:tc>
          <w:tcPr>
            <w:tcW w:w="10080" w:type="dxa"/>
            <w:gridSpan w:val="14"/>
            <w:tcBorders>
              <w:bottom w:val="single" w:sz="6" w:space="0" w:color="auto"/>
            </w:tcBorders>
          </w:tcPr>
          <w:p w14:paraId="74D99568" w14:textId="77777777" w:rsidR="003929F2" w:rsidRDefault="003929F2">
            <w:pPr>
              <w:rPr>
                <w:rFonts w:ascii="Arial" w:hAnsi="Arial"/>
                <w:sz w:val="14"/>
              </w:rPr>
            </w:pPr>
            <w:r>
              <w:rPr>
                <w:rFonts w:ascii="Arial" w:hAnsi="Arial"/>
                <w:sz w:val="14"/>
              </w:rPr>
              <w:t xml:space="preserve">B. THE ABOVE NUMBERED CONTRACT/ORDER IS MODIFIED TO REFLECT THE ADMINISTRATIVE CHANGES </w:t>
            </w:r>
            <w:r>
              <w:rPr>
                <w:rFonts w:ascii="Arial" w:hAnsi="Arial"/>
                <w:i/>
                <w:sz w:val="14"/>
              </w:rPr>
              <w:t>(such as changes in paying office,</w:t>
            </w:r>
            <w:r>
              <w:rPr>
                <w:rFonts w:ascii="Arial" w:hAnsi="Arial"/>
                <w:sz w:val="14"/>
              </w:rPr>
              <w:t xml:space="preserve"> </w:t>
            </w:r>
            <w:r>
              <w:rPr>
                <w:rFonts w:ascii="Arial" w:hAnsi="Arial"/>
                <w:i/>
                <w:sz w:val="14"/>
              </w:rPr>
              <w:t xml:space="preserve">appropriation date, etc.) </w:t>
            </w:r>
            <w:r>
              <w:rPr>
                <w:rFonts w:ascii="Arial" w:hAnsi="Arial"/>
                <w:sz w:val="14"/>
              </w:rPr>
              <w:t>SET FORTH IN ITEM 14, PURSUANT TO THE AUTHORITY OF FAR 43.103(b).</w:t>
            </w:r>
          </w:p>
          <w:p w14:paraId="74D99569" w14:textId="77777777" w:rsidR="003929F2" w:rsidRDefault="003929F2">
            <w:pPr>
              <w:rPr>
                <w:rFonts w:ascii="Arial" w:hAnsi="Arial"/>
                <w:sz w:val="20"/>
              </w:rPr>
            </w:pPr>
            <w:r>
              <w:rPr>
                <w:rFonts w:ascii="Arial" w:hAnsi="Arial"/>
                <w:sz w:val="20"/>
              </w:rPr>
              <w:fldChar w:fldCharType="begin">
                <w:ffData>
                  <w:name w:val="Text19"/>
                  <w:enabled/>
                  <w:calcOnExit w:val="0"/>
                  <w:textInput/>
                </w:ffData>
              </w:fldChar>
            </w:r>
            <w:bookmarkStart w:id="22" w:name="Text19"/>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22"/>
          </w:p>
        </w:tc>
      </w:tr>
      <w:tr w:rsidR="003929F2" w14:paraId="74D99572" w14:textId="77777777">
        <w:trPr>
          <w:cantSplit/>
          <w:trHeight w:val="615"/>
        </w:trPr>
        <w:tc>
          <w:tcPr>
            <w:tcW w:w="648" w:type="dxa"/>
            <w:tcBorders>
              <w:top w:val="single" w:sz="6" w:space="0" w:color="auto"/>
              <w:right w:val="single" w:sz="6" w:space="0" w:color="auto"/>
            </w:tcBorders>
          </w:tcPr>
          <w:p w14:paraId="74D9956B" w14:textId="77777777" w:rsidR="003929F2" w:rsidRDefault="003929F2">
            <w:pPr>
              <w:rPr>
                <w:rFonts w:ascii="Arial" w:hAnsi="Arial"/>
                <w:sz w:val="8"/>
              </w:rPr>
            </w:pPr>
          </w:p>
          <w:p w14:paraId="74D9956C" w14:textId="77777777" w:rsidR="003929F2" w:rsidRDefault="003929F2">
            <w:pPr>
              <w:rPr>
                <w:rFonts w:ascii="Arial" w:hAnsi="Arial"/>
                <w:sz w:val="8"/>
              </w:rPr>
            </w:pPr>
          </w:p>
          <w:p w14:paraId="74D9956D" w14:textId="77777777" w:rsidR="003929F2" w:rsidRDefault="003929F2">
            <w:pPr>
              <w:rPr>
                <w:rFonts w:ascii="Arial" w:hAnsi="Arial"/>
                <w:sz w:val="8"/>
              </w:rPr>
            </w:pPr>
          </w:p>
          <w:p w14:paraId="74D9956E" w14:textId="77777777" w:rsidR="003929F2" w:rsidRDefault="003929F2" w:rsidP="00BD2CB5">
            <w:pPr>
              <w:rPr>
                <w:rFonts w:ascii="Arial" w:hAnsi="Arial"/>
                <w:sz w:val="20"/>
              </w:rPr>
            </w:pPr>
            <w:r>
              <w:rPr>
                <w:rFonts w:ascii="Arial" w:hAnsi="Arial"/>
                <w:sz w:val="20"/>
              </w:rPr>
              <w:fldChar w:fldCharType="begin">
                <w:ffData>
                  <w:name w:val="Text21"/>
                  <w:enabled/>
                  <w:calcOnExit w:val="0"/>
                  <w:textInput>
                    <w:maxLength w:val="1"/>
                  </w:textInput>
                </w:ffData>
              </w:fldChar>
            </w:r>
            <w:bookmarkStart w:id="23" w:name="Text21"/>
            <w:r>
              <w:rPr>
                <w:rFonts w:ascii="Arial" w:hAnsi="Arial"/>
                <w:sz w:val="20"/>
              </w:rPr>
              <w:instrText xml:space="preserve"> FORMTEXT </w:instrText>
            </w:r>
            <w:r>
              <w:rPr>
                <w:rFonts w:ascii="Arial" w:hAnsi="Arial"/>
                <w:sz w:val="20"/>
              </w:rPr>
            </w:r>
            <w:r>
              <w:rPr>
                <w:rFonts w:ascii="Arial" w:hAnsi="Arial"/>
                <w:sz w:val="20"/>
              </w:rPr>
              <w:fldChar w:fldCharType="separate"/>
            </w:r>
            <w:r w:rsidR="00BD2CB5">
              <w:rPr>
                <w:rFonts w:ascii="Arial" w:hAnsi="Arial"/>
                <w:noProof/>
                <w:sz w:val="20"/>
              </w:rPr>
              <w:t>X</w:t>
            </w:r>
            <w:r>
              <w:rPr>
                <w:rFonts w:ascii="Arial" w:hAnsi="Arial"/>
                <w:sz w:val="20"/>
              </w:rPr>
              <w:fldChar w:fldCharType="end"/>
            </w:r>
            <w:bookmarkEnd w:id="23"/>
          </w:p>
        </w:tc>
        <w:tc>
          <w:tcPr>
            <w:tcW w:w="10080" w:type="dxa"/>
            <w:gridSpan w:val="14"/>
            <w:tcBorders>
              <w:bottom w:val="single" w:sz="6" w:space="0" w:color="auto"/>
            </w:tcBorders>
          </w:tcPr>
          <w:p w14:paraId="74D9956F" w14:textId="77777777" w:rsidR="003929F2" w:rsidRDefault="003929F2">
            <w:pPr>
              <w:rPr>
                <w:rFonts w:ascii="Arial" w:hAnsi="Arial"/>
                <w:sz w:val="14"/>
              </w:rPr>
            </w:pPr>
            <w:r>
              <w:rPr>
                <w:rFonts w:ascii="Arial" w:hAnsi="Arial"/>
                <w:sz w:val="14"/>
              </w:rPr>
              <w:t>C. THIS SUPPLEMENTAL AGREEMENT IS ENTERED INTO PURSUANT TO AUTHORITY OF:</w:t>
            </w:r>
          </w:p>
          <w:p w14:paraId="74D99570" w14:textId="77777777" w:rsidR="003929F2" w:rsidRDefault="003929F2">
            <w:pPr>
              <w:rPr>
                <w:rFonts w:ascii="Arial" w:hAnsi="Arial"/>
                <w:sz w:val="8"/>
              </w:rPr>
            </w:pPr>
          </w:p>
          <w:p w14:paraId="74D99571" w14:textId="77777777" w:rsidR="003929F2" w:rsidRPr="001D28D9" w:rsidRDefault="00A90D4E" w:rsidP="00814305">
            <w:pPr>
              <w:rPr>
                <w:rFonts w:ascii="Calibri" w:hAnsi="Calibri" w:cs="Calibri"/>
                <w:sz w:val="22"/>
                <w:szCs w:val="22"/>
              </w:rPr>
            </w:pPr>
            <w:r>
              <w:rPr>
                <w:rFonts w:asciiTheme="minorHAnsi" w:eastAsiaTheme="minorHAnsi" w:hAnsiTheme="minorHAnsi" w:cs="Arial"/>
                <w:sz w:val="20"/>
              </w:rPr>
              <w:t>552.238-74 (</w:t>
            </w:r>
            <w:r w:rsidRPr="003B4225">
              <w:rPr>
                <w:rFonts w:asciiTheme="minorHAnsi" w:eastAsiaTheme="minorHAnsi" w:hAnsiTheme="minorHAnsi" w:cs="Arial"/>
                <w:sz w:val="20"/>
              </w:rPr>
              <w:t>Industrial Funding Fee and Sales Reporting</w:t>
            </w:r>
            <w:r>
              <w:rPr>
                <w:rFonts w:asciiTheme="minorHAnsi" w:eastAsiaTheme="minorHAnsi" w:hAnsiTheme="minorHAnsi" w:cs="Arial"/>
                <w:sz w:val="20"/>
              </w:rPr>
              <w:t>)</w:t>
            </w:r>
          </w:p>
        </w:tc>
      </w:tr>
      <w:tr w:rsidR="003929F2" w14:paraId="74D9957A" w14:textId="77777777">
        <w:trPr>
          <w:cantSplit/>
          <w:trHeight w:val="615"/>
        </w:trPr>
        <w:tc>
          <w:tcPr>
            <w:tcW w:w="648" w:type="dxa"/>
            <w:tcBorders>
              <w:top w:val="single" w:sz="6" w:space="0" w:color="auto"/>
              <w:bottom w:val="single" w:sz="6" w:space="0" w:color="auto"/>
              <w:right w:val="single" w:sz="6" w:space="0" w:color="auto"/>
            </w:tcBorders>
          </w:tcPr>
          <w:p w14:paraId="74D99573" w14:textId="77777777" w:rsidR="003929F2" w:rsidRDefault="003929F2">
            <w:pPr>
              <w:rPr>
                <w:rFonts w:ascii="Arial" w:hAnsi="Arial"/>
                <w:sz w:val="8"/>
              </w:rPr>
            </w:pPr>
          </w:p>
          <w:p w14:paraId="74D99574" w14:textId="77777777" w:rsidR="003929F2" w:rsidRDefault="003929F2">
            <w:pPr>
              <w:rPr>
                <w:rFonts w:ascii="Arial" w:hAnsi="Arial"/>
                <w:sz w:val="8"/>
              </w:rPr>
            </w:pPr>
          </w:p>
          <w:p w14:paraId="74D99575" w14:textId="77777777" w:rsidR="003929F2" w:rsidRDefault="003929F2">
            <w:pPr>
              <w:rPr>
                <w:rFonts w:ascii="Arial" w:hAnsi="Arial"/>
                <w:sz w:val="8"/>
              </w:rPr>
            </w:pPr>
          </w:p>
          <w:p w14:paraId="74D99576" w14:textId="77777777" w:rsidR="003929F2" w:rsidRDefault="003929F2">
            <w:pPr>
              <w:rPr>
                <w:rFonts w:ascii="Arial" w:hAnsi="Arial"/>
                <w:sz w:val="20"/>
              </w:rPr>
            </w:pPr>
            <w:r>
              <w:rPr>
                <w:rFonts w:ascii="Arial" w:hAnsi="Arial"/>
                <w:sz w:val="20"/>
              </w:rPr>
              <w:fldChar w:fldCharType="begin">
                <w:ffData>
                  <w:name w:val="Text23"/>
                  <w:enabled/>
                  <w:calcOnExit w:val="0"/>
                  <w:textInput>
                    <w:maxLength w:val="1"/>
                  </w:textInput>
                </w:ffData>
              </w:fldChar>
            </w:r>
            <w:bookmarkStart w:id="24" w:name="Text2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sz w:val="20"/>
              </w:rPr>
              <w:fldChar w:fldCharType="end"/>
            </w:r>
            <w:bookmarkEnd w:id="24"/>
          </w:p>
        </w:tc>
        <w:tc>
          <w:tcPr>
            <w:tcW w:w="10080" w:type="dxa"/>
            <w:gridSpan w:val="14"/>
            <w:tcBorders>
              <w:bottom w:val="single" w:sz="6" w:space="0" w:color="auto"/>
            </w:tcBorders>
          </w:tcPr>
          <w:p w14:paraId="74D99577" w14:textId="77777777" w:rsidR="003929F2" w:rsidRDefault="003929F2">
            <w:pPr>
              <w:rPr>
                <w:rFonts w:ascii="Arial" w:hAnsi="Arial"/>
                <w:i/>
                <w:sz w:val="14"/>
              </w:rPr>
            </w:pPr>
            <w:r>
              <w:rPr>
                <w:rFonts w:ascii="Arial" w:hAnsi="Arial"/>
                <w:sz w:val="14"/>
              </w:rPr>
              <w:t xml:space="preserve">D. OTHER </w:t>
            </w:r>
            <w:r>
              <w:rPr>
                <w:rFonts w:ascii="Arial" w:hAnsi="Arial"/>
                <w:i/>
                <w:sz w:val="14"/>
              </w:rPr>
              <w:t>(Specify type of modification and authority)</w:t>
            </w:r>
          </w:p>
          <w:p w14:paraId="74D99578" w14:textId="77777777" w:rsidR="003929F2" w:rsidRDefault="003929F2">
            <w:pPr>
              <w:rPr>
                <w:rFonts w:ascii="Arial" w:hAnsi="Arial"/>
                <w:sz w:val="8"/>
              </w:rPr>
            </w:pPr>
          </w:p>
          <w:p w14:paraId="74D99579" w14:textId="77777777" w:rsidR="003929F2" w:rsidRDefault="003929F2">
            <w:pPr>
              <w:rPr>
                <w:rFonts w:ascii="Arial" w:hAnsi="Arial"/>
                <w:sz w:val="20"/>
              </w:rPr>
            </w:pPr>
            <w:r>
              <w:rPr>
                <w:rFonts w:ascii="Arial" w:hAnsi="Arial"/>
                <w:sz w:val="20"/>
              </w:rPr>
              <w:fldChar w:fldCharType="begin">
                <w:ffData>
                  <w:name w:val="Text22"/>
                  <w:enabled/>
                  <w:calcOnExit w:val="0"/>
                  <w:textInput/>
                </w:ffData>
              </w:fldChar>
            </w:r>
            <w:bookmarkStart w:id="25" w:name="Text2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25"/>
          </w:p>
        </w:tc>
      </w:tr>
      <w:tr w:rsidR="003929F2" w14:paraId="74D9957C" w14:textId="77777777">
        <w:trPr>
          <w:cantSplit/>
          <w:trHeight w:val="240"/>
        </w:trPr>
        <w:tc>
          <w:tcPr>
            <w:tcW w:w="10727" w:type="dxa"/>
            <w:gridSpan w:val="15"/>
          </w:tcPr>
          <w:p w14:paraId="74D9957B" w14:textId="77777777" w:rsidR="003929F2" w:rsidRDefault="003929F2" w:rsidP="00930911">
            <w:pPr>
              <w:rPr>
                <w:rFonts w:ascii="Arial" w:hAnsi="Arial"/>
                <w:sz w:val="14"/>
              </w:rPr>
            </w:pPr>
            <w:r>
              <w:rPr>
                <w:rFonts w:ascii="Arial" w:hAnsi="Arial"/>
                <w:sz w:val="14"/>
              </w:rPr>
              <w:t xml:space="preserve">E.  </w:t>
            </w:r>
            <w:r>
              <w:rPr>
                <w:rFonts w:ascii="Arial" w:hAnsi="Arial"/>
                <w:b/>
                <w:sz w:val="14"/>
              </w:rPr>
              <w:t>IMPORTANT</w:t>
            </w:r>
            <w:r>
              <w:rPr>
                <w:rFonts w:ascii="Arial" w:hAnsi="Arial"/>
                <w:sz w:val="14"/>
              </w:rPr>
              <w:t xml:space="preserve">:     Contractor  </w:t>
            </w:r>
            <w:r>
              <w:rPr>
                <w:rFonts w:ascii="Arial" w:hAnsi="Arial"/>
                <w:sz w:val="20"/>
              </w:rPr>
              <w:fldChar w:fldCharType="begin">
                <w:ffData>
                  <w:name w:val="Check4"/>
                  <w:enabled/>
                  <w:calcOnExit w:val="0"/>
                  <w:checkBox>
                    <w:sizeAuto/>
                    <w:default w:val="0"/>
                  </w:checkBox>
                </w:ffData>
              </w:fldChar>
            </w:r>
            <w:bookmarkStart w:id="26" w:name="Check4"/>
            <w:r>
              <w:rPr>
                <w:rFonts w:ascii="Arial" w:hAnsi="Arial"/>
                <w:sz w:val="20"/>
              </w:rPr>
              <w:instrText xml:space="preserve"> FORMCHECKBOX </w:instrText>
            </w:r>
            <w:r w:rsidR="00EC1391">
              <w:rPr>
                <w:rFonts w:ascii="Arial" w:hAnsi="Arial"/>
                <w:sz w:val="20"/>
              </w:rPr>
            </w:r>
            <w:r w:rsidR="00EC1391">
              <w:rPr>
                <w:rFonts w:ascii="Arial" w:hAnsi="Arial"/>
                <w:sz w:val="20"/>
              </w:rPr>
              <w:fldChar w:fldCharType="separate"/>
            </w:r>
            <w:r>
              <w:rPr>
                <w:rFonts w:ascii="Arial" w:hAnsi="Arial"/>
                <w:sz w:val="20"/>
              </w:rPr>
              <w:fldChar w:fldCharType="end"/>
            </w:r>
            <w:bookmarkEnd w:id="26"/>
            <w:r>
              <w:rPr>
                <w:rFonts w:ascii="Arial" w:hAnsi="Arial"/>
                <w:sz w:val="20"/>
              </w:rPr>
              <w:t xml:space="preserve"> </w:t>
            </w:r>
            <w:r>
              <w:rPr>
                <w:rFonts w:ascii="Arial" w:hAnsi="Arial"/>
                <w:sz w:val="14"/>
              </w:rPr>
              <w:t xml:space="preserve">is not,  </w:t>
            </w:r>
            <w:r>
              <w:rPr>
                <w:rFonts w:ascii="Arial" w:hAnsi="Arial"/>
                <w:sz w:val="20"/>
              </w:rPr>
              <w:fldChar w:fldCharType="begin">
                <w:ffData>
                  <w:name w:val="Check5"/>
                  <w:enabled/>
                  <w:calcOnExit w:val="0"/>
                  <w:checkBox>
                    <w:sizeAuto/>
                    <w:default w:val="0"/>
                    <w:checked/>
                  </w:checkBox>
                </w:ffData>
              </w:fldChar>
            </w:r>
            <w:bookmarkStart w:id="27" w:name="Check5"/>
            <w:r>
              <w:rPr>
                <w:rFonts w:ascii="Arial" w:hAnsi="Arial"/>
                <w:sz w:val="20"/>
              </w:rPr>
              <w:instrText xml:space="preserve"> FORMCHECKBOX </w:instrText>
            </w:r>
            <w:r w:rsidR="00EC1391">
              <w:rPr>
                <w:rFonts w:ascii="Arial" w:hAnsi="Arial"/>
                <w:sz w:val="20"/>
              </w:rPr>
            </w:r>
            <w:r w:rsidR="00EC1391">
              <w:rPr>
                <w:rFonts w:ascii="Arial" w:hAnsi="Arial"/>
                <w:sz w:val="20"/>
              </w:rPr>
              <w:fldChar w:fldCharType="separate"/>
            </w:r>
            <w:r>
              <w:rPr>
                <w:rFonts w:ascii="Arial" w:hAnsi="Arial"/>
                <w:sz w:val="20"/>
              </w:rPr>
              <w:fldChar w:fldCharType="end"/>
            </w:r>
            <w:bookmarkEnd w:id="27"/>
            <w:r>
              <w:rPr>
                <w:rFonts w:ascii="Arial" w:hAnsi="Arial"/>
                <w:sz w:val="20"/>
              </w:rPr>
              <w:t xml:space="preserve"> </w:t>
            </w:r>
            <w:r>
              <w:rPr>
                <w:rFonts w:ascii="Arial" w:hAnsi="Arial"/>
                <w:sz w:val="14"/>
              </w:rPr>
              <w:t xml:space="preserve">is required to sign this document and return  </w:t>
            </w:r>
            <w:r>
              <w:rPr>
                <w:rFonts w:ascii="Arial" w:hAnsi="Arial"/>
                <w:sz w:val="18"/>
                <w:u w:val="single"/>
              </w:rPr>
              <w:fldChar w:fldCharType="begin">
                <w:ffData>
                  <w:name w:val="Text24"/>
                  <w:enabled/>
                  <w:calcOnExit w:val="0"/>
                  <w:textInput/>
                </w:ffData>
              </w:fldChar>
            </w:r>
            <w:bookmarkStart w:id="28" w:name="Text24"/>
            <w:r>
              <w:rPr>
                <w:rFonts w:ascii="Arial" w:hAnsi="Arial"/>
                <w:sz w:val="18"/>
                <w:u w:val="single"/>
              </w:rPr>
              <w:instrText xml:space="preserve"> FORMTEXT </w:instrText>
            </w:r>
            <w:r>
              <w:rPr>
                <w:rFonts w:ascii="Arial" w:hAnsi="Arial"/>
                <w:sz w:val="18"/>
                <w:u w:val="single"/>
              </w:rPr>
            </w:r>
            <w:r>
              <w:rPr>
                <w:rFonts w:ascii="Arial" w:hAnsi="Arial"/>
                <w:sz w:val="18"/>
                <w:u w:val="single"/>
              </w:rPr>
              <w:fldChar w:fldCharType="separate"/>
            </w:r>
            <w:r w:rsidR="00930911">
              <w:rPr>
                <w:rFonts w:ascii="Arial" w:hAnsi="Arial"/>
                <w:noProof/>
                <w:sz w:val="18"/>
                <w:u w:val="single"/>
              </w:rPr>
              <w:t xml:space="preserve">   1    </w:t>
            </w:r>
            <w:r>
              <w:rPr>
                <w:rFonts w:ascii="Arial" w:hAnsi="Arial"/>
                <w:sz w:val="18"/>
                <w:u w:val="single"/>
              </w:rPr>
              <w:fldChar w:fldCharType="end"/>
            </w:r>
            <w:bookmarkEnd w:id="28"/>
            <w:proofErr w:type="gramStart"/>
            <w:r>
              <w:rPr>
                <w:rFonts w:ascii="Arial" w:hAnsi="Arial"/>
                <w:sz w:val="14"/>
              </w:rPr>
              <w:t xml:space="preserve">  copies</w:t>
            </w:r>
            <w:proofErr w:type="gramEnd"/>
            <w:r>
              <w:rPr>
                <w:rFonts w:ascii="Arial" w:hAnsi="Arial"/>
                <w:sz w:val="14"/>
              </w:rPr>
              <w:t xml:space="preserve"> to the issuing office.</w:t>
            </w:r>
          </w:p>
        </w:tc>
      </w:tr>
    </w:tbl>
    <w:p w14:paraId="74D9957D" w14:textId="77777777" w:rsidR="003929F2" w:rsidRDefault="003929F2">
      <w:pPr>
        <w:rPr>
          <w:rFonts w:ascii="Arial" w:hAnsi="Arial"/>
          <w:sz w:val="14"/>
        </w:rPr>
        <w:sectPr w:rsidR="003929F2" w:rsidSect="00DE3506">
          <w:headerReference w:type="default" r:id="rId11"/>
          <w:footerReference w:type="default" r:id="rId12"/>
          <w:footerReference w:type="first" r:id="rId13"/>
          <w:pgSz w:w="12240" w:h="15840"/>
          <w:pgMar w:top="576" w:right="1008" w:bottom="432" w:left="1008" w:header="720" w:footer="720" w:gutter="0"/>
          <w:cols w:space="144"/>
          <w:titlePg/>
          <w:docGrid w:linePitch="326"/>
        </w:sectPr>
      </w:pPr>
    </w:p>
    <w:tbl>
      <w:tblPr>
        <w:tblW w:w="0" w:type="auto"/>
        <w:tblLayout w:type="fixed"/>
        <w:tblLook w:val="0000" w:firstRow="0" w:lastRow="0" w:firstColumn="0" w:lastColumn="0" w:noHBand="0" w:noVBand="0"/>
      </w:tblPr>
      <w:tblGrid>
        <w:gridCol w:w="10728"/>
      </w:tblGrid>
      <w:tr w:rsidR="003929F2" w14:paraId="74D99585" w14:textId="77777777" w:rsidTr="00F07458">
        <w:trPr>
          <w:cantSplit/>
          <w:trHeight w:val="1974"/>
        </w:trPr>
        <w:tc>
          <w:tcPr>
            <w:tcW w:w="10728" w:type="dxa"/>
            <w:tcBorders>
              <w:top w:val="single" w:sz="6" w:space="0" w:color="auto"/>
            </w:tcBorders>
          </w:tcPr>
          <w:p w14:paraId="74D9957E" w14:textId="77777777" w:rsidR="00271728" w:rsidRDefault="00271728">
            <w:pPr>
              <w:rPr>
                <w:rFonts w:ascii="Arial" w:hAnsi="Arial"/>
                <w:sz w:val="14"/>
              </w:rPr>
            </w:pPr>
          </w:p>
          <w:p w14:paraId="74D9957F" w14:textId="77777777" w:rsidR="003929F2" w:rsidRDefault="003929F2">
            <w:pPr>
              <w:rPr>
                <w:rFonts w:ascii="Arial" w:hAnsi="Arial"/>
                <w:sz w:val="14"/>
              </w:rPr>
            </w:pPr>
            <w:r>
              <w:rPr>
                <w:rFonts w:ascii="Arial" w:hAnsi="Arial"/>
                <w:sz w:val="14"/>
              </w:rPr>
              <w:t>14.  DESCRIPTION OF AMENDMENT/MODIFICATION (</w:t>
            </w:r>
            <w:r>
              <w:rPr>
                <w:rFonts w:ascii="Arial" w:hAnsi="Arial"/>
                <w:i/>
                <w:sz w:val="14"/>
              </w:rPr>
              <w:t>Organized by UCF section headings, including solicitation/contract subject matter where feasible.)</w:t>
            </w:r>
          </w:p>
          <w:p w14:paraId="74D99580" w14:textId="77777777" w:rsidR="0030431E" w:rsidRPr="001D28D9" w:rsidRDefault="0030431E">
            <w:pPr>
              <w:rPr>
                <w:rFonts w:ascii="Calibri" w:hAnsi="Calibri" w:cs="Calibri"/>
                <w:b/>
                <w:sz w:val="8"/>
                <w:szCs w:val="22"/>
                <w:u w:val="single"/>
              </w:rPr>
            </w:pPr>
          </w:p>
          <w:p w14:paraId="74D99581" w14:textId="3BAE5FB9" w:rsidR="003B4225" w:rsidRPr="003B4225" w:rsidRDefault="003B4225" w:rsidP="003B4225">
            <w:pPr>
              <w:rPr>
                <w:rFonts w:asciiTheme="minorHAnsi" w:eastAsiaTheme="minorHAnsi" w:hAnsiTheme="minorHAnsi" w:cs="Arial"/>
                <w:sz w:val="20"/>
              </w:rPr>
            </w:pPr>
            <w:r w:rsidRPr="003B4225">
              <w:rPr>
                <w:rFonts w:asciiTheme="minorHAnsi" w:eastAsiaTheme="minorHAnsi" w:hAnsiTheme="minorHAnsi" w:cs="Arial"/>
                <w:sz w:val="20"/>
              </w:rPr>
              <w:t xml:space="preserve">This modification is issued to update the terms of clause 552.238-74, Industrial Funding Fee and Sales Reporting </w:t>
            </w:r>
            <w:r w:rsidR="004457A8">
              <w:rPr>
                <w:rFonts w:asciiTheme="minorHAnsi" w:eastAsiaTheme="minorHAnsi" w:hAnsiTheme="minorHAnsi" w:cs="Arial"/>
                <w:sz w:val="20"/>
              </w:rPr>
              <w:t>(</w:t>
            </w:r>
            <w:r w:rsidR="00586B9B">
              <w:rPr>
                <w:rFonts w:asciiTheme="minorHAnsi" w:eastAsiaTheme="minorHAnsi" w:hAnsiTheme="minorHAnsi" w:cs="Arial"/>
                <w:sz w:val="20"/>
              </w:rPr>
              <w:t>Jul 2003</w:t>
            </w:r>
            <w:r w:rsidR="004457A8">
              <w:rPr>
                <w:rFonts w:asciiTheme="minorHAnsi" w:eastAsiaTheme="minorHAnsi" w:hAnsiTheme="minorHAnsi" w:cs="Arial"/>
                <w:sz w:val="20"/>
              </w:rPr>
              <w:t xml:space="preserve">) </w:t>
            </w:r>
            <w:r w:rsidRPr="003B4225">
              <w:rPr>
                <w:rFonts w:asciiTheme="minorHAnsi" w:eastAsiaTheme="minorHAnsi" w:hAnsiTheme="minorHAnsi" w:cs="Arial"/>
                <w:sz w:val="20"/>
              </w:rPr>
              <w:t xml:space="preserve">(TAILORED) to change the way DAPA sales are reported.  Effective April 1, 2015,  the clause will no longer require vendors to report DAPA sales against the </w:t>
            </w:r>
            <w:r w:rsidR="00626CF7">
              <w:rPr>
                <w:rFonts w:asciiTheme="minorHAnsi" w:eastAsiaTheme="minorHAnsi" w:hAnsiTheme="minorHAnsi" w:cs="Arial"/>
                <w:sz w:val="20"/>
              </w:rPr>
              <w:t xml:space="preserve">65VA </w:t>
            </w:r>
            <w:r w:rsidRPr="003B4225">
              <w:rPr>
                <w:rFonts w:asciiTheme="minorHAnsi" w:eastAsiaTheme="minorHAnsi" w:hAnsiTheme="minorHAnsi" w:cs="Arial"/>
                <w:sz w:val="20"/>
              </w:rPr>
              <w:t xml:space="preserve">FSS contract, rather vendors will only be required to submit sales and IFF for any sale against the FSS contract number starting with V797P or V797D by any agency and will apply to all direct and Prime Vendor purchases.  All sales prior to April 1, 2015 shall be reported as provided in the original clause.  </w:t>
            </w:r>
          </w:p>
          <w:p w14:paraId="74D99582" w14:textId="77777777" w:rsidR="003B4225" w:rsidRPr="003B4225" w:rsidRDefault="003B4225" w:rsidP="003B4225">
            <w:pPr>
              <w:rPr>
                <w:rFonts w:asciiTheme="minorHAnsi" w:eastAsiaTheme="minorHAnsi" w:hAnsiTheme="minorHAnsi" w:cs="Arial"/>
                <w:sz w:val="16"/>
              </w:rPr>
            </w:pPr>
          </w:p>
          <w:p w14:paraId="74D99583" w14:textId="77777777" w:rsidR="00DD07DC" w:rsidRPr="003B4225" w:rsidRDefault="00DD07DC" w:rsidP="00DD07DC">
            <w:pPr>
              <w:rPr>
                <w:rFonts w:asciiTheme="minorHAnsi" w:eastAsiaTheme="minorHAnsi" w:hAnsiTheme="minorHAnsi" w:cs="Arial"/>
                <w:sz w:val="20"/>
              </w:rPr>
            </w:pPr>
            <w:r w:rsidRPr="003B4225">
              <w:rPr>
                <w:rFonts w:asciiTheme="minorHAnsi" w:eastAsiaTheme="minorHAnsi" w:hAnsiTheme="minorHAnsi" w:cs="Arial"/>
                <w:sz w:val="20"/>
              </w:rPr>
              <w:t>Please see page</w:t>
            </w:r>
            <w:r>
              <w:rPr>
                <w:rFonts w:asciiTheme="minorHAnsi" w:eastAsiaTheme="minorHAnsi" w:hAnsiTheme="minorHAnsi" w:cs="Arial"/>
                <w:sz w:val="20"/>
              </w:rPr>
              <w:t>s</w:t>
            </w:r>
            <w:r w:rsidRPr="003B4225">
              <w:rPr>
                <w:rFonts w:asciiTheme="minorHAnsi" w:eastAsiaTheme="minorHAnsi" w:hAnsiTheme="minorHAnsi" w:cs="Arial"/>
                <w:sz w:val="20"/>
              </w:rPr>
              <w:t xml:space="preserve"> 2</w:t>
            </w:r>
            <w:r>
              <w:rPr>
                <w:rFonts w:asciiTheme="minorHAnsi" w:eastAsiaTheme="minorHAnsi" w:hAnsiTheme="minorHAnsi" w:cs="Arial"/>
                <w:sz w:val="20"/>
              </w:rPr>
              <w:t>-3</w:t>
            </w:r>
            <w:r w:rsidRPr="003B4225">
              <w:rPr>
                <w:rFonts w:asciiTheme="minorHAnsi" w:eastAsiaTheme="minorHAnsi" w:hAnsiTheme="minorHAnsi" w:cs="Arial"/>
                <w:sz w:val="20"/>
              </w:rPr>
              <w:t xml:space="preserve"> for specific information pertaining to Clause 552.238-74, Industrial Funding Fee and Sales Reporting (</w:t>
            </w:r>
            <w:r>
              <w:rPr>
                <w:rFonts w:asciiTheme="minorHAnsi" w:eastAsiaTheme="minorHAnsi" w:hAnsiTheme="minorHAnsi" w:cs="Arial"/>
                <w:sz w:val="20"/>
              </w:rPr>
              <w:t>May 2014</w:t>
            </w:r>
            <w:r w:rsidRPr="003B4225">
              <w:rPr>
                <w:rFonts w:asciiTheme="minorHAnsi" w:eastAsiaTheme="minorHAnsi" w:hAnsiTheme="minorHAnsi" w:cs="Arial"/>
                <w:sz w:val="20"/>
              </w:rPr>
              <w:t>) (Tailored).</w:t>
            </w:r>
          </w:p>
          <w:p w14:paraId="74D99584" w14:textId="77777777" w:rsidR="003929F2" w:rsidRPr="001D28D9" w:rsidRDefault="00BD2CB5">
            <w:pPr>
              <w:rPr>
                <w:rFonts w:ascii="Calibri" w:hAnsi="Calibri" w:cs="Calibri"/>
                <w:sz w:val="22"/>
                <w:szCs w:val="22"/>
              </w:rPr>
            </w:pPr>
            <w:r w:rsidRPr="003B4225">
              <w:rPr>
                <w:rFonts w:ascii="Arial" w:hAnsi="Arial"/>
                <w:sz w:val="8"/>
              </w:rPr>
              <w:t xml:space="preserve">  </w:t>
            </w:r>
          </w:p>
        </w:tc>
      </w:tr>
      <w:tr w:rsidR="003929F2" w14:paraId="74D99587" w14:textId="77777777" w:rsidTr="00F07458">
        <w:trPr>
          <w:cantSplit/>
          <w:trHeight w:val="81"/>
        </w:trPr>
        <w:tc>
          <w:tcPr>
            <w:tcW w:w="10728" w:type="dxa"/>
            <w:tcBorders>
              <w:bottom w:val="nil"/>
            </w:tcBorders>
          </w:tcPr>
          <w:p w14:paraId="74D99586" w14:textId="77777777" w:rsidR="003929F2" w:rsidRDefault="003929F2">
            <w:pPr>
              <w:rPr>
                <w:rFonts w:ascii="Arial" w:hAnsi="Arial"/>
                <w:sz w:val="20"/>
              </w:rPr>
            </w:pPr>
            <w:r>
              <w:rPr>
                <w:rFonts w:ascii="Arial" w:hAnsi="Arial"/>
                <w:sz w:val="14"/>
              </w:rPr>
              <w:t>Except as provided herein, all terms and conditions of the document referenced in item 9A or 10A, as heretofore changed, remains unchanged and in full force and effect.</w:t>
            </w:r>
          </w:p>
        </w:tc>
      </w:tr>
    </w:tbl>
    <w:p w14:paraId="74D99588" w14:textId="77777777" w:rsidR="003929F2" w:rsidRDefault="003929F2">
      <w:pPr>
        <w:rPr>
          <w:rFonts w:ascii="Arial" w:hAnsi="Arial"/>
          <w:sz w:val="14"/>
        </w:rPr>
        <w:sectPr w:rsidR="003929F2">
          <w:type w:val="continuous"/>
          <w:pgSz w:w="12240" w:h="15840"/>
          <w:pgMar w:top="576" w:right="1008" w:bottom="432" w:left="1008" w:header="720" w:footer="720" w:gutter="0"/>
          <w:cols w:space="144"/>
          <w:formProt w:val="0"/>
        </w:sectPr>
      </w:pPr>
    </w:p>
    <w:tbl>
      <w:tblPr>
        <w:tblW w:w="0" w:type="auto"/>
        <w:tblLayout w:type="fixed"/>
        <w:tblLook w:val="0000" w:firstRow="0" w:lastRow="0" w:firstColumn="0" w:lastColumn="0" w:noHBand="0" w:noVBand="0"/>
      </w:tblPr>
      <w:tblGrid>
        <w:gridCol w:w="3551"/>
        <w:gridCol w:w="1776"/>
        <w:gridCol w:w="7"/>
        <w:gridCol w:w="3625"/>
        <w:gridCol w:w="1769"/>
      </w:tblGrid>
      <w:tr w:rsidR="003929F2" w14:paraId="74D9958D" w14:textId="77777777">
        <w:trPr>
          <w:cantSplit/>
          <w:trHeight w:val="735"/>
        </w:trPr>
        <w:tc>
          <w:tcPr>
            <w:tcW w:w="5327" w:type="dxa"/>
            <w:gridSpan w:val="2"/>
            <w:tcBorders>
              <w:top w:val="single" w:sz="6" w:space="0" w:color="auto"/>
              <w:bottom w:val="single" w:sz="6" w:space="0" w:color="auto"/>
              <w:right w:val="single" w:sz="6" w:space="0" w:color="auto"/>
            </w:tcBorders>
          </w:tcPr>
          <w:p w14:paraId="74D99589" w14:textId="77777777" w:rsidR="003929F2" w:rsidRDefault="003929F2">
            <w:pPr>
              <w:rPr>
                <w:rFonts w:ascii="Arial" w:hAnsi="Arial"/>
                <w:sz w:val="14"/>
              </w:rPr>
            </w:pPr>
            <w:r w:rsidRPr="00930911">
              <w:rPr>
                <w:rFonts w:ascii="Arial" w:hAnsi="Arial"/>
                <w:sz w:val="14"/>
                <w:highlight w:val="yellow"/>
              </w:rPr>
              <w:lastRenderedPageBreak/>
              <w:t xml:space="preserve">15A. NAME AND TITLE OF SIGNER </w:t>
            </w:r>
            <w:r w:rsidRPr="00930911">
              <w:rPr>
                <w:rFonts w:ascii="Arial" w:hAnsi="Arial"/>
                <w:i/>
                <w:sz w:val="14"/>
                <w:highlight w:val="yellow"/>
              </w:rPr>
              <w:t>(Type or print)</w:t>
            </w:r>
          </w:p>
        </w:tc>
        <w:tc>
          <w:tcPr>
            <w:tcW w:w="5401" w:type="dxa"/>
            <w:gridSpan w:val="3"/>
            <w:tcBorders>
              <w:top w:val="single" w:sz="6" w:space="0" w:color="auto"/>
              <w:left w:val="single" w:sz="6" w:space="0" w:color="auto"/>
              <w:bottom w:val="single" w:sz="6" w:space="0" w:color="auto"/>
            </w:tcBorders>
          </w:tcPr>
          <w:p w14:paraId="74D9958A" w14:textId="77777777" w:rsidR="003929F2" w:rsidRDefault="003929F2">
            <w:pPr>
              <w:rPr>
                <w:rFonts w:ascii="Arial" w:hAnsi="Arial"/>
                <w:i/>
                <w:sz w:val="14"/>
              </w:rPr>
            </w:pPr>
            <w:r>
              <w:rPr>
                <w:rFonts w:ascii="Arial" w:hAnsi="Arial"/>
                <w:sz w:val="14"/>
              </w:rPr>
              <w:t xml:space="preserve">16A. NAME AND TITLE OF CONTRACTING OFFICER </w:t>
            </w:r>
            <w:r>
              <w:rPr>
                <w:rFonts w:ascii="Arial" w:hAnsi="Arial"/>
                <w:i/>
                <w:sz w:val="14"/>
              </w:rPr>
              <w:t>(Type or print)</w:t>
            </w:r>
          </w:p>
          <w:p w14:paraId="74D9958B" w14:textId="77777777" w:rsidR="003929F2" w:rsidRDefault="003929F2">
            <w:pPr>
              <w:rPr>
                <w:rFonts w:ascii="Arial" w:hAnsi="Arial"/>
                <w:i/>
                <w:sz w:val="14"/>
              </w:rPr>
            </w:pPr>
          </w:p>
          <w:p w14:paraId="74D9958C" w14:textId="77777777" w:rsidR="003929F2" w:rsidRDefault="003929F2">
            <w:pPr>
              <w:rPr>
                <w:rFonts w:ascii="Arial" w:hAnsi="Arial"/>
                <w:sz w:val="20"/>
              </w:rPr>
            </w:pPr>
            <w:r>
              <w:rPr>
                <w:rFonts w:ascii="Arial" w:hAnsi="Arial"/>
                <w:sz w:val="20"/>
              </w:rPr>
              <w:fldChar w:fldCharType="begin">
                <w:ffData>
                  <w:name w:val="Text26"/>
                  <w:enabled/>
                  <w:calcOnExit w:val="0"/>
                  <w:textInput/>
                </w:ffData>
              </w:fldChar>
            </w:r>
            <w:bookmarkStart w:id="29" w:name="Text26"/>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29"/>
          </w:p>
        </w:tc>
      </w:tr>
      <w:tr w:rsidR="003929F2" w14:paraId="74D99598" w14:textId="77777777">
        <w:trPr>
          <w:cantSplit/>
          <w:trHeight w:val="735"/>
        </w:trPr>
        <w:tc>
          <w:tcPr>
            <w:tcW w:w="3551" w:type="dxa"/>
            <w:tcBorders>
              <w:right w:val="single" w:sz="6" w:space="0" w:color="auto"/>
            </w:tcBorders>
          </w:tcPr>
          <w:p w14:paraId="74D9958E" w14:textId="77777777" w:rsidR="003929F2" w:rsidRDefault="003929F2">
            <w:pPr>
              <w:rPr>
                <w:rFonts w:ascii="Arial" w:hAnsi="Arial"/>
                <w:sz w:val="14"/>
              </w:rPr>
            </w:pPr>
            <w:r w:rsidRPr="00930911">
              <w:rPr>
                <w:rFonts w:ascii="Arial" w:hAnsi="Arial"/>
                <w:sz w:val="14"/>
                <w:highlight w:val="yellow"/>
              </w:rPr>
              <w:t>15B. CONTRACTOR/OFFEROR</w:t>
            </w:r>
          </w:p>
          <w:p w14:paraId="74D9958F" w14:textId="77777777" w:rsidR="003929F2" w:rsidRDefault="003929F2">
            <w:pPr>
              <w:rPr>
                <w:rFonts w:ascii="Arial" w:hAnsi="Arial"/>
                <w:sz w:val="14"/>
              </w:rPr>
            </w:pPr>
          </w:p>
          <w:p w14:paraId="74D99590" w14:textId="77777777" w:rsidR="003929F2" w:rsidRDefault="003929F2">
            <w:pPr>
              <w:rPr>
                <w:rFonts w:ascii="Arial" w:hAnsi="Arial"/>
                <w:sz w:val="14"/>
              </w:rPr>
            </w:pPr>
            <w:r>
              <w:rPr>
                <w:rFonts w:ascii="Arial" w:hAnsi="Arial"/>
                <w:sz w:val="14"/>
              </w:rPr>
              <w:t>__________________________________________</w:t>
            </w:r>
          </w:p>
          <w:p w14:paraId="74D99591" w14:textId="77777777" w:rsidR="003929F2" w:rsidRDefault="003929F2">
            <w:pPr>
              <w:rPr>
                <w:rFonts w:ascii="Arial" w:hAnsi="Arial"/>
                <w:sz w:val="14"/>
              </w:rPr>
            </w:pPr>
            <w:r>
              <w:rPr>
                <w:rFonts w:ascii="Arial" w:hAnsi="Arial"/>
                <w:i/>
                <w:sz w:val="14"/>
              </w:rPr>
              <w:t xml:space="preserve">       </w:t>
            </w:r>
            <w:r w:rsidRPr="00930911">
              <w:rPr>
                <w:rFonts w:ascii="Arial" w:hAnsi="Arial"/>
                <w:i/>
                <w:sz w:val="14"/>
                <w:highlight w:val="yellow"/>
              </w:rPr>
              <w:t>(Signature of person authorized to sign)</w:t>
            </w:r>
          </w:p>
        </w:tc>
        <w:tc>
          <w:tcPr>
            <w:tcW w:w="1783" w:type="dxa"/>
            <w:gridSpan w:val="2"/>
            <w:tcBorders>
              <w:right w:val="single" w:sz="6" w:space="0" w:color="auto"/>
            </w:tcBorders>
          </w:tcPr>
          <w:p w14:paraId="74D99592" w14:textId="77777777" w:rsidR="003929F2" w:rsidRDefault="003929F2">
            <w:pPr>
              <w:rPr>
                <w:rFonts w:ascii="Arial" w:hAnsi="Arial"/>
                <w:sz w:val="14"/>
              </w:rPr>
            </w:pPr>
            <w:r w:rsidRPr="00930911">
              <w:rPr>
                <w:rFonts w:ascii="Arial" w:hAnsi="Arial"/>
                <w:sz w:val="14"/>
                <w:highlight w:val="yellow"/>
              </w:rPr>
              <w:t>15C. DATE SIGNED</w:t>
            </w:r>
          </w:p>
        </w:tc>
        <w:tc>
          <w:tcPr>
            <w:tcW w:w="3625" w:type="dxa"/>
          </w:tcPr>
          <w:p w14:paraId="74D99593" w14:textId="77777777" w:rsidR="003929F2" w:rsidRDefault="003929F2">
            <w:pPr>
              <w:rPr>
                <w:rFonts w:ascii="Arial" w:hAnsi="Arial"/>
                <w:sz w:val="14"/>
              </w:rPr>
            </w:pPr>
            <w:r>
              <w:rPr>
                <w:rFonts w:ascii="Arial" w:hAnsi="Arial"/>
                <w:sz w:val="14"/>
              </w:rPr>
              <w:t>16B. UNITED STATES OF AMERICA</w:t>
            </w:r>
          </w:p>
          <w:p w14:paraId="74D99594" w14:textId="77777777" w:rsidR="003929F2" w:rsidRDefault="003929F2">
            <w:pPr>
              <w:rPr>
                <w:rFonts w:ascii="Arial" w:hAnsi="Arial"/>
                <w:sz w:val="14"/>
              </w:rPr>
            </w:pPr>
          </w:p>
          <w:p w14:paraId="74D99595" w14:textId="77777777" w:rsidR="003929F2" w:rsidRDefault="003929F2">
            <w:pPr>
              <w:rPr>
                <w:rFonts w:ascii="Arial" w:hAnsi="Arial"/>
                <w:sz w:val="14"/>
              </w:rPr>
            </w:pPr>
            <w:r>
              <w:rPr>
                <w:rFonts w:ascii="Arial" w:hAnsi="Arial"/>
                <w:sz w:val="14"/>
              </w:rPr>
              <w:t>___________________________________________</w:t>
            </w:r>
          </w:p>
          <w:p w14:paraId="74D99596" w14:textId="77777777" w:rsidR="003929F2" w:rsidRDefault="003929F2">
            <w:pPr>
              <w:rPr>
                <w:rFonts w:ascii="Arial" w:hAnsi="Arial"/>
                <w:sz w:val="14"/>
              </w:rPr>
            </w:pPr>
            <w:r>
              <w:rPr>
                <w:rFonts w:ascii="Arial" w:hAnsi="Arial"/>
                <w:i/>
                <w:sz w:val="14"/>
              </w:rPr>
              <w:tab/>
            </w:r>
            <w:r>
              <w:rPr>
                <w:rFonts w:ascii="Arial" w:hAnsi="Arial"/>
                <w:i/>
                <w:sz w:val="14"/>
              </w:rPr>
              <w:tab/>
              <w:t>(Signature of Contracting Officer)</w:t>
            </w:r>
          </w:p>
        </w:tc>
        <w:tc>
          <w:tcPr>
            <w:tcW w:w="1769" w:type="dxa"/>
            <w:tcBorders>
              <w:left w:val="single" w:sz="6" w:space="0" w:color="auto"/>
            </w:tcBorders>
          </w:tcPr>
          <w:p w14:paraId="74D99597" w14:textId="77777777" w:rsidR="003929F2" w:rsidRDefault="003929F2">
            <w:pPr>
              <w:rPr>
                <w:rFonts w:ascii="Arial" w:hAnsi="Arial"/>
                <w:sz w:val="14"/>
              </w:rPr>
            </w:pPr>
            <w:r>
              <w:rPr>
                <w:rFonts w:ascii="Arial" w:hAnsi="Arial"/>
                <w:sz w:val="14"/>
              </w:rPr>
              <w:t>16C. DATE SIGNED</w:t>
            </w:r>
          </w:p>
        </w:tc>
      </w:tr>
      <w:tr w:rsidR="003929F2" w14:paraId="74D9959B" w14:textId="77777777">
        <w:trPr>
          <w:cantSplit/>
          <w:trHeight w:val="240"/>
        </w:trPr>
        <w:tc>
          <w:tcPr>
            <w:tcW w:w="10728" w:type="dxa"/>
            <w:gridSpan w:val="5"/>
            <w:tcBorders>
              <w:top w:val="single" w:sz="12" w:space="0" w:color="auto"/>
            </w:tcBorders>
          </w:tcPr>
          <w:p w14:paraId="74D99599" w14:textId="77777777" w:rsidR="003929F2" w:rsidRDefault="00957A06">
            <w:pPr>
              <w:rPr>
                <w:rFonts w:ascii="Arial" w:hAnsi="Arial"/>
                <w:sz w:val="14"/>
              </w:rPr>
            </w:pPr>
            <w:r>
              <w:rPr>
                <w:rFonts w:ascii="Arial" w:hAnsi="Arial"/>
                <w:sz w:val="14"/>
              </w:rPr>
              <w:t>EXCEPTION TO SF 30</w:t>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t xml:space="preserve">   30-105</w:t>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t xml:space="preserve">   STANDARD FORM 30 (REV. 10-83)</w:t>
            </w:r>
          </w:p>
          <w:p w14:paraId="74D9959A" w14:textId="77777777" w:rsidR="003929F2" w:rsidRDefault="00957A06">
            <w:pPr>
              <w:rPr>
                <w:rFonts w:ascii="Arial" w:hAnsi="Arial"/>
                <w:i/>
                <w:sz w:val="14"/>
              </w:rPr>
            </w:pPr>
            <w:r>
              <w:rPr>
                <w:rFonts w:ascii="Arial" w:hAnsi="Arial"/>
                <w:sz w:val="14"/>
              </w:rPr>
              <w:t>APPROVED BY OIRM 11-84</w:t>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r>
            <w:r w:rsidR="003929F2">
              <w:rPr>
                <w:rFonts w:ascii="Arial" w:hAnsi="Arial"/>
                <w:sz w:val="14"/>
              </w:rPr>
              <w:tab/>
              <w:t xml:space="preserve">   </w:t>
            </w:r>
            <w:r w:rsidR="006E07E8">
              <w:rPr>
                <w:rFonts w:ascii="Arial" w:hAnsi="Arial"/>
                <w:sz w:val="14"/>
              </w:rPr>
              <w:t>Prescribed by GSA FAR (48 CFR)</w:t>
            </w:r>
            <w:r>
              <w:rPr>
                <w:rFonts w:ascii="Arial" w:hAnsi="Arial"/>
                <w:sz w:val="14"/>
              </w:rPr>
              <w:t xml:space="preserve"> 53.243</w:t>
            </w:r>
          </w:p>
        </w:tc>
      </w:tr>
    </w:tbl>
    <w:p w14:paraId="74D9959C" w14:textId="77777777" w:rsidR="003929F2" w:rsidRDefault="003929F2">
      <w:pPr>
        <w:rPr>
          <w:rFonts w:ascii="Arial" w:hAnsi="Arial"/>
        </w:rPr>
        <w:sectPr w:rsidR="003929F2" w:rsidSect="00DF721F">
          <w:headerReference w:type="default" r:id="rId14"/>
          <w:type w:val="continuous"/>
          <w:pgSz w:w="12240" w:h="15840"/>
          <w:pgMar w:top="576" w:right="1008" w:bottom="432" w:left="1008" w:header="720" w:footer="720" w:gutter="0"/>
          <w:cols w:space="144"/>
          <w:titlePg/>
          <w:docGrid w:linePitch="326"/>
        </w:sectPr>
      </w:pPr>
    </w:p>
    <w:p w14:paraId="74D9959D" w14:textId="77777777" w:rsidR="007C2402" w:rsidRPr="00DF6145" w:rsidRDefault="007C2402" w:rsidP="007C2402">
      <w:pPr>
        <w:spacing w:before="100" w:beforeAutospacing="1" w:after="100" w:afterAutospacing="1"/>
        <w:contextualSpacing/>
        <w:outlineLvl w:val="3"/>
        <w:rPr>
          <w:b/>
          <w:bCs/>
          <w:sz w:val="26"/>
          <w:szCs w:val="26"/>
        </w:rPr>
      </w:pPr>
      <w:r w:rsidRPr="00DF6145">
        <w:rPr>
          <w:b/>
          <w:bCs/>
          <w:sz w:val="26"/>
          <w:szCs w:val="26"/>
        </w:rPr>
        <w:lastRenderedPageBreak/>
        <w:t>552.238-74 INDUSTRIAL FUNDING FEE AND SALES REPORTING (MAY 2014)</w:t>
      </w:r>
    </w:p>
    <w:p w14:paraId="74D9959E" w14:textId="77777777" w:rsidR="007C2402" w:rsidRPr="00DF6145" w:rsidRDefault="007C2402" w:rsidP="007C2402">
      <w:pPr>
        <w:spacing w:before="100" w:beforeAutospacing="1" w:after="100" w:afterAutospacing="1"/>
        <w:ind w:left="720"/>
        <w:contextualSpacing/>
        <w:outlineLvl w:val="3"/>
        <w:rPr>
          <w:b/>
          <w:bCs/>
          <w:sz w:val="26"/>
          <w:szCs w:val="26"/>
        </w:rPr>
      </w:pPr>
      <w:r w:rsidRPr="00DF6145">
        <w:rPr>
          <w:b/>
          <w:bCs/>
          <w:sz w:val="26"/>
          <w:szCs w:val="26"/>
        </w:rPr>
        <w:t xml:space="preserve">        (TAILORED)</w:t>
      </w:r>
    </w:p>
    <w:p w14:paraId="74D9959F" w14:textId="77777777" w:rsidR="007C2402" w:rsidRPr="00DF6145" w:rsidRDefault="007C2402" w:rsidP="007C2402">
      <w:pPr>
        <w:spacing w:before="100" w:beforeAutospacing="1" w:after="100" w:afterAutospacing="1"/>
        <w:contextualSpacing/>
        <w:outlineLvl w:val="3"/>
        <w:rPr>
          <w:b/>
          <w:bCs/>
          <w:szCs w:val="24"/>
        </w:rPr>
      </w:pPr>
    </w:p>
    <w:p w14:paraId="74D995A0" w14:textId="77777777" w:rsidR="007C2402" w:rsidRPr="00DF6145" w:rsidRDefault="007C2402" w:rsidP="007C2402">
      <w:pPr>
        <w:spacing w:before="100" w:beforeAutospacing="1" w:after="100" w:afterAutospacing="1"/>
        <w:rPr>
          <w:szCs w:val="24"/>
        </w:rPr>
      </w:pPr>
      <w:bookmarkStart w:id="30" w:name="wp1884880"/>
      <w:bookmarkStart w:id="31" w:name="wp1884882"/>
      <w:bookmarkEnd w:id="30"/>
      <w:bookmarkEnd w:id="31"/>
      <w:r w:rsidRPr="00DF6145">
        <w:rPr>
          <w:szCs w:val="24"/>
        </w:rPr>
        <w:t xml:space="preserve"> (a) </w:t>
      </w:r>
      <w:r w:rsidRPr="00DF6145">
        <w:rPr>
          <w:i/>
          <w:iCs/>
          <w:szCs w:val="24"/>
        </w:rPr>
        <w:t>Reporting of Federal Supply Schedule Sales</w:t>
      </w:r>
      <w:r w:rsidRPr="00DF6145">
        <w:rPr>
          <w:szCs w:val="24"/>
        </w:rPr>
        <w:t xml:space="preserve">. The Contractor shall report all contract sales under this contract as follows: </w:t>
      </w:r>
    </w:p>
    <w:p w14:paraId="74D995A1" w14:textId="77777777" w:rsidR="007C2402" w:rsidRPr="00DF6145" w:rsidRDefault="007C2402" w:rsidP="007C2402">
      <w:pPr>
        <w:spacing w:before="100" w:beforeAutospacing="1" w:after="100" w:afterAutospacing="1"/>
        <w:rPr>
          <w:szCs w:val="24"/>
        </w:rPr>
      </w:pPr>
      <w:bookmarkStart w:id="32" w:name="wp1884883"/>
      <w:bookmarkEnd w:id="32"/>
      <w:r w:rsidRPr="00DF6145">
        <w:rPr>
          <w:szCs w:val="24"/>
        </w:rPr>
        <w:t>(1)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14:paraId="74D995A2" w14:textId="77777777" w:rsidR="007C2402" w:rsidRPr="00DF6145" w:rsidRDefault="007C2402" w:rsidP="007C2402">
      <w:pPr>
        <w:spacing w:before="100" w:beforeAutospacing="1" w:after="100" w:afterAutospacing="1"/>
        <w:contextualSpacing/>
        <w:rPr>
          <w:szCs w:val="24"/>
        </w:rPr>
      </w:pPr>
      <w:bookmarkStart w:id="33" w:name="wp1884884"/>
      <w:bookmarkEnd w:id="33"/>
      <w:r w:rsidRPr="00DF6145">
        <w:rPr>
          <w:szCs w:val="24"/>
        </w:rPr>
        <w:t>(i) Receipt of order;</w:t>
      </w:r>
    </w:p>
    <w:p w14:paraId="74D995A3" w14:textId="77777777" w:rsidR="007C2402" w:rsidRPr="00DF6145" w:rsidRDefault="007C2402" w:rsidP="007C2402">
      <w:pPr>
        <w:spacing w:before="100" w:beforeAutospacing="1" w:after="100" w:afterAutospacing="1"/>
        <w:contextualSpacing/>
        <w:rPr>
          <w:szCs w:val="24"/>
        </w:rPr>
      </w:pPr>
      <w:bookmarkStart w:id="34" w:name="wp1884885"/>
      <w:bookmarkEnd w:id="34"/>
      <w:r w:rsidRPr="00DF6145">
        <w:rPr>
          <w:szCs w:val="24"/>
        </w:rPr>
        <w:t>(ii) Shipment or delivery, as applicable;</w:t>
      </w:r>
    </w:p>
    <w:p w14:paraId="74D995A4" w14:textId="77777777" w:rsidR="007C2402" w:rsidRPr="00DF6145" w:rsidRDefault="007C2402" w:rsidP="007C2402">
      <w:pPr>
        <w:spacing w:before="100" w:beforeAutospacing="1" w:after="100" w:afterAutospacing="1"/>
        <w:contextualSpacing/>
        <w:rPr>
          <w:szCs w:val="24"/>
        </w:rPr>
      </w:pPr>
      <w:bookmarkStart w:id="35" w:name="wp1884886"/>
      <w:bookmarkEnd w:id="35"/>
      <w:r w:rsidRPr="00DF6145">
        <w:rPr>
          <w:szCs w:val="24"/>
        </w:rPr>
        <w:t>(iii) Issuance of an invoice; or</w:t>
      </w:r>
    </w:p>
    <w:p w14:paraId="74D995A5" w14:textId="77777777" w:rsidR="007C2402" w:rsidRPr="00DF6145" w:rsidRDefault="007C2402" w:rsidP="007C2402">
      <w:pPr>
        <w:spacing w:before="100" w:beforeAutospacing="1" w:after="100" w:afterAutospacing="1"/>
        <w:contextualSpacing/>
        <w:rPr>
          <w:szCs w:val="24"/>
        </w:rPr>
      </w:pPr>
      <w:bookmarkStart w:id="36" w:name="wp1884887"/>
      <w:bookmarkEnd w:id="36"/>
      <w:proofErr w:type="gramStart"/>
      <w:r w:rsidRPr="00DF6145">
        <w:rPr>
          <w:szCs w:val="24"/>
        </w:rPr>
        <w:t>(iv) Payment</w:t>
      </w:r>
      <w:proofErr w:type="gramEnd"/>
      <w:r w:rsidRPr="00DF6145">
        <w:rPr>
          <w:szCs w:val="24"/>
        </w:rPr>
        <w:t>.</w:t>
      </w:r>
    </w:p>
    <w:p w14:paraId="74D995A6" w14:textId="77777777" w:rsidR="007C2402" w:rsidRPr="00DF6145" w:rsidRDefault="007C2402" w:rsidP="007C2402">
      <w:pPr>
        <w:spacing w:before="100" w:beforeAutospacing="1" w:after="100" w:afterAutospacing="1"/>
        <w:contextualSpacing/>
        <w:rPr>
          <w:szCs w:val="24"/>
        </w:rPr>
      </w:pPr>
    </w:p>
    <w:p w14:paraId="74D995A7" w14:textId="77777777" w:rsidR="007C2402" w:rsidRPr="00DF6145" w:rsidRDefault="007C2402" w:rsidP="007C2402">
      <w:pPr>
        <w:spacing w:before="100" w:beforeAutospacing="1" w:after="100" w:afterAutospacing="1"/>
        <w:rPr>
          <w:szCs w:val="24"/>
        </w:rPr>
      </w:pPr>
      <w:bookmarkStart w:id="37" w:name="wp1884888"/>
      <w:bookmarkEnd w:id="37"/>
      <w:r w:rsidRPr="00DF6145">
        <w:rPr>
          <w:szCs w:val="24"/>
        </w:rPr>
        <w:t>(2) Contract sales shall be reported to FSS within 60 calendar days following the completion of each reporting quarter. The Contractor shall continue to furnish quarterly reports, including “zero” sales, through physical completion of the last outstanding task order or delivery order of the contract.</w:t>
      </w:r>
    </w:p>
    <w:p w14:paraId="74D995A8" w14:textId="77777777" w:rsidR="007C2402" w:rsidRPr="00DF6145" w:rsidRDefault="007C2402" w:rsidP="007C2402">
      <w:pPr>
        <w:spacing w:before="100" w:beforeAutospacing="1" w:after="100" w:afterAutospacing="1"/>
        <w:rPr>
          <w:szCs w:val="24"/>
        </w:rPr>
      </w:pPr>
      <w:bookmarkStart w:id="38" w:name="wp1884889"/>
      <w:bookmarkEnd w:id="38"/>
      <w:r w:rsidRPr="00DF6145">
        <w:rPr>
          <w:szCs w:val="24"/>
        </w:rPr>
        <w:t>(3)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p>
    <w:p w14:paraId="74D995A9" w14:textId="77777777" w:rsidR="007C2402" w:rsidRPr="00DF6145" w:rsidRDefault="007C2402" w:rsidP="007C2402">
      <w:pPr>
        <w:spacing w:before="100" w:beforeAutospacing="1" w:after="100" w:afterAutospacing="1"/>
        <w:rPr>
          <w:szCs w:val="24"/>
        </w:rPr>
      </w:pPr>
      <w:bookmarkStart w:id="39" w:name="wp1939978"/>
      <w:bookmarkEnd w:id="39"/>
      <w:r w:rsidRPr="00DF6145">
        <w:rPr>
          <w:szCs w:val="24"/>
        </w:rPr>
        <w:t>(4) The Contractor shall electronically report the quarterly dollar value of sales, including “zero” sales, by utilizing the automated reporting system at an Internet website designated by the Veterans Affairs (VA) Federal Supply Service (FSS). Prior to using this automated system, the Contractor shall complete contract registration with the VA Sales Reporting System. The website address, as well as registration instructions and reporting procedures, will be provided at the time of award. The Contractor shall report sales separately for each National Stock Number (NSN), Special Item Number (SIN), or sub-item.</w:t>
      </w:r>
    </w:p>
    <w:p w14:paraId="74D995AA" w14:textId="77777777" w:rsidR="007C2402" w:rsidRPr="00DF6145" w:rsidRDefault="007C2402" w:rsidP="007C2402">
      <w:pPr>
        <w:spacing w:before="100" w:beforeAutospacing="1" w:after="100" w:afterAutospacing="1"/>
        <w:rPr>
          <w:szCs w:val="24"/>
        </w:rPr>
      </w:pPr>
      <w:bookmarkStart w:id="40" w:name="wp1884891"/>
      <w:bookmarkEnd w:id="40"/>
      <w:r w:rsidRPr="00DF6145">
        <w:rPr>
          <w:szCs w:val="24"/>
        </w:rPr>
        <w:t xml:space="preserve">(5)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w:t>
      </w:r>
      <w:proofErr w:type="gramStart"/>
      <w:r w:rsidRPr="00DF6145">
        <w:rPr>
          <w:szCs w:val="24"/>
        </w:rPr>
        <w:t>Telephone</w:t>
      </w:r>
      <w:proofErr w:type="gramEnd"/>
      <w:r w:rsidRPr="00DF6145">
        <w:rPr>
          <w:szCs w:val="24"/>
        </w:rPr>
        <w:t xml:space="preserve">: (202) 874–7994, </w:t>
      </w:r>
      <w:r w:rsidRPr="00DF6145">
        <w:rPr>
          <w:szCs w:val="24"/>
        </w:rPr>
        <w:br/>
        <w:t xml:space="preserve">Internet: </w:t>
      </w:r>
      <w:hyperlink r:id="rId15" w:history="1">
        <w:r w:rsidRPr="00DF6145">
          <w:rPr>
            <w:color w:val="0000FF"/>
            <w:szCs w:val="24"/>
            <w:u w:val="single"/>
          </w:rPr>
          <w:t>http://www.fms.treas.gov/intn.html</w:t>
        </w:r>
      </w:hyperlink>
      <w:r w:rsidRPr="00DF6145">
        <w:rPr>
          <w:szCs w:val="24"/>
        </w:rPr>
        <w:t xml:space="preserve">. </w:t>
      </w:r>
    </w:p>
    <w:p w14:paraId="74D995AB" w14:textId="77777777" w:rsidR="007C2402" w:rsidRPr="00DF6145" w:rsidRDefault="007C2402" w:rsidP="007C2402">
      <w:pPr>
        <w:spacing w:before="100" w:beforeAutospacing="1" w:after="100" w:afterAutospacing="1"/>
        <w:rPr>
          <w:szCs w:val="24"/>
        </w:rPr>
      </w:pPr>
      <w:bookmarkStart w:id="41" w:name="wp1884893"/>
      <w:bookmarkEnd w:id="41"/>
      <w:r w:rsidRPr="00DF6145">
        <w:rPr>
          <w:szCs w:val="24"/>
        </w:rPr>
        <w:lastRenderedPageBreak/>
        <w:t>(b) The Contractor shall remit the IFF at the rate set by VA’s FSS.</w:t>
      </w:r>
    </w:p>
    <w:p w14:paraId="74D995AC" w14:textId="77777777" w:rsidR="007C2402" w:rsidRPr="00DF6145" w:rsidRDefault="007C2402" w:rsidP="007C2402">
      <w:pPr>
        <w:spacing w:before="100" w:beforeAutospacing="1" w:after="100" w:afterAutospacing="1"/>
        <w:rPr>
          <w:szCs w:val="24"/>
        </w:rPr>
      </w:pPr>
      <w:bookmarkStart w:id="42" w:name="wp1940032"/>
      <w:bookmarkEnd w:id="42"/>
      <w:r w:rsidRPr="00DF6145">
        <w:rPr>
          <w:szCs w:val="24"/>
        </w:rPr>
        <w:t>(1) The Contractor shall remit the IFF to FSS in U.S. dollars within 60 calendar days after the end of the reporting quarter; final payment shall be remitted within 30 days after physical completion of the last outstanding task order or delivery order of the contract.</w:t>
      </w:r>
    </w:p>
    <w:p w14:paraId="74D995AD" w14:textId="77777777" w:rsidR="007C2402" w:rsidRPr="00DF6145" w:rsidRDefault="007C2402" w:rsidP="007C2402">
      <w:pPr>
        <w:spacing w:before="100" w:beforeAutospacing="1" w:after="100" w:afterAutospacing="1"/>
        <w:rPr>
          <w:szCs w:val="24"/>
        </w:rPr>
      </w:pPr>
      <w:bookmarkStart w:id="43" w:name="wp1940033"/>
      <w:bookmarkEnd w:id="43"/>
      <w:r w:rsidRPr="00DF6145">
        <w:rPr>
          <w:szCs w:val="24"/>
        </w:rPr>
        <w:t xml:space="preserve">(2) The IFF represents a percentage of the total quarterly sales reported. This percentage is set at the discretion of VA’s FSS. VA’s FSS has the unilateral right to change the percentage at any time, but not more than once per year. FSS will provide reasonable notice prior to the effective date of the change. The IFF reimburses FSS for the costs of operating the Federal Supply Schedules Program and recoups its operating costs from ordering activities.  Offerors must include the IFF in their prices.  The fee is included in the award price(s) and reflected in the total amount charged to ordering activities. FSS will post notice of the current IFF at </w:t>
      </w:r>
      <w:hyperlink r:id="rId16" w:history="1">
        <w:r w:rsidRPr="00DF6145">
          <w:rPr>
            <w:color w:val="0000FF" w:themeColor="hyperlink"/>
            <w:szCs w:val="24"/>
            <w:u w:val="single"/>
          </w:rPr>
          <w:t>http://72a.fss.gsa.gov/</w:t>
        </w:r>
      </w:hyperlink>
      <w:r w:rsidRPr="00DF6145">
        <w:rPr>
          <w:szCs w:val="24"/>
        </w:rPr>
        <w:t xml:space="preserve">  or successor website as appropriate. </w:t>
      </w:r>
    </w:p>
    <w:p w14:paraId="74D995AE" w14:textId="77777777" w:rsidR="007C2402" w:rsidRPr="00DF6145" w:rsidRDefault="007C2402" w:rsidP="007C2402">
      <w:pPr>
        <w:spacing w:before="100" w:beforeAutospacing="1" w:after="100" w:afterAutospacing="1"/>
        <w:rPr>
          <w:szCs w:val="24"/>
        </w:rPr>
      </w:pPr>
      <w:bookmarkStart w:id="44" w:name="wp1940035"/>
      <w:bookmarkEnd w:id="44"/>
      <w:r w:rsidRPr="00DF6145">
        <w:rPr>
          <w:szCs w:val="24"/>
        </w:rPr>
        <w:t>(c) Within 60 days of award, an FSS representative will provide the Contractor with specific written procedural instructions on remitting the IFF. FSS reserves the unilateral right to change such instructions from time to time, following notification to the Contractor.</w:t>
      </w:r>
    </w:p>
    <w:p w14:paraId="74D995AF" w14:textId="77777777" w:rsidR="007C2402" w:rsidRPr="00DF6145" w:rsidRDefault="007C2402" w:rsidP="007C2402">
      <w:pPr>
        <w:spacing w:before="100" w:beforeAutospacing="1" w:after="100" w:afterAutospacing="1"/>
        <w:rPr>
          <w:szCs w:val="24"/>
        </w:rPr>
      </w:pPr>
      <w:bookmarkStart w:id="45" w:name="wp1884898"/>
      <w:bookmarkEnd w:id="45"/>
      <w:r w:rsidRPr="00DF6145">
        <w:rPr>
          <w:szCs w:val="24"/>
        </w:rPr>
        <w:t>(d) Failure to remit the full amount of the IFF within 60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52.212-4(i</w:t>
      </w:r>
      <w:proofErr w:type="gramStart"/>
      <w:r w:rsidRPr="00DF6145">
        <w:rPr>
          <w:szCs w:val="24"/>
        </w:rPr>
        <w:t>)(</w:t>
      </w:r>
      <w:proofErr w:type="gramEnd"/>
      <w:r w:rsidRPr="00DF6145">
        <w:rPr>
          <w:szCs w:val="24"/>
        </w:rPr>
        <w:t>6). Should the Contractor fail to submit the required sales reports, falsify them, or fail to timely pay the IFF, this is sufficient cause for the Government to terminate the contract for cause.</w:t>
      </w:r>
    </w:p>
    <w:p w14:paraId="74D995B0" w14:textId="77777777" w:rsidR="007C2402" w:rsidRPr="00DF6145" w:rsidRDefault="007C2402" w:rsidP="007C2402">
      <w:pPr>
        <w:spacing w:after="120" w:line="240" w:lineRule="atLeast"/>
        <w:ind w:left="810" w:hanging="810"/>
        <w:rPr>
          <w:rFonts w:ascii="Calibri" w:hAnsi="Calibri" w:cs="Calibri"/>
          <w:i/>
          <w:sz w:val="22"/>
          <w:szCs w:val="22"/>
        </w:rPr>
      </w:pPr>
      <w:bookmarkStart w:id="46" w:name="wp1884899"/>
      <w:bookmarkStart w:id="47" w:name="wp1884901"/>
      <w:bookmarkEnd w:id="46"/>
      <w:bookmarkEnd w:id="47"/>
      <w:r w:rsidRPr="00DF6145">
        <w:rPr>
          <w:rFonts w:ascii="Calibri" w:hAnsi="Calibri" w:cs="Calibri"/>
          <w:b/>
          <w:i/>
          <w:sz w:val="22"/>
          <w:szCs w:val="22"/>
        </w:rPr>
        <w:t xml:space="preserve">NOTE:  </w:t>
      </w:r>
      <w:r w:rsidRPr="00DF6145">
        <w:rPr>
          <w:rFonts w:ascii="Calibri" w:hAnsi="Calibri" w:cs="Calibri"/>
          <w:i/>
          <w:sz w:val="22"/>
          <w:szCs w:val="22"/>
        </w:rPr>
        <w:t xml:space="preserve">The IFF fee for this schedule equals </w:t>
      </w:r>
      <w:r w:rsidRPr="00DF6145">
        <w:rPr>
          <w:rFonts w:ascii="Calibri" w:hAnsi="Calibri" w:cs="Calibri"/>
          <w:b/>
          <w:i/>
          <w:sz w:val="22"/>
          <w:szCs w:val="22"/>
          <w:u w:val="single"/>
        </w:rPr>
        <w:t>0.5% (one half of one percent</w:t>
      </w:r>
      <w:r w:rsidRPr="00DF6145">
        <w:rPr>
          <w:rFonts w:ascii="Calibri" w:hAnsi="Calibri" w:cs="Calibri"/>
          <w:b/>
          <w:i/>
          <w:sz w:val="22"/>
          <w:szCs w:val="22"/>
        </w:rPr>
        <w:t>)</w:t>
      </w:r>
      <w:r w:rsidRPr="00DF6145">
        <w:rPr>
          <w:rFonts w:ascii="Calibri" w:hAnsi="Calibri" w:cs="Calibri"/>
          <w:i/>
          <w:sz w:val="22"/>
          <w:szCs w:val="22"/>
        </w:rPr>
        <w:t xml:space="preserve"> of the total quarterly sales reported.  Remittance should be calculated using the following method:  </w:t>
      </w:r>
    </w:p>
    <w:p w14:paraId="74D995B1" w14:textId="77777777" w:rsidR="007C2402" w:rsidRPr="00DF6145" w:rsidRDefault="007C2402" w:rsidP="007C2402">
      <w:pPr>
        <w:spacing w:after="120"/>
        <w:ind w:left="360" w:firstLine="720"/>
        <w:rPr>
          <w:rFonts w:ascii="Calibri" w:hAnsi="Calibri" w:cs="Calibri"/>
          <w:i/>
          <w:sz w:val="22"/>
          <w:szCs w:val="22"/>
        </w:rPr>
      </w:pPr>
      <w:r w:rsidRPr="00DF6145">
        <w:rPr>
          <w:rFonts w:ascii="Calibri" w:hAnsi="Calibri" w:cs="Calibri"/>
          <w:i/>
          <w:sz w:val="22"/>
          <w:szCs w:val="22"/>
        </w:rPr>
        <w:t xml:space="preserve">The awarded Schedule sales price times the IFF percentage. </w:t>
      </w:r>
    </w:p>
    <w:p w14:paraId="74D995B2" w14:textId="77777777" w:rsidR="007C2402" w:rsidRPr="00DF6145" w:rsidRDefault="007C2402" w:rsidP="007C2402">
      <w:pPr>
        <w:spacing w:after="120"/>
        <w:ind w:left="720"/>
        <w:rPr>
          <w:rFonts w:ascii="Calibri" w:hAnsi="Calibri" w:cs="Calibri"/>
          <w:i/>
          <w:sz w:val="22"/>
          <w:szCs w:val="22"/>
        </w:rPr>
      </w:pPr>
      <w:r w:rsidRPr="00DF6145">
        <w:rPr>
          <w:rFonts w:ascii="Calibri" w:hAnsi="Calibri" w:cs="Calibri"/>
          <w:i/>
          <w:sz w:val="22"/>
          <w:szCs w:val="22"/>
        </w:rPr>
        <w:t xml:space="preserve">       </w:t>
      </w:r>
      <w:r w:rsidRPr="00DF6145">
        <w:rPr>
          <w:rFonts w:ascii="Calibri" w:hAnsi="Calibri" w:cs="Calibri"/>
          <w:b/>
          <w:i/>
          <w:sz w:val="22"/>
          <w:szCs w:val="22"/>
        </w:rPr>
        <w:t>Example:</w:t>
      </w:r>
      <w:r w:rsidRPr="00DF6145">
        <w:rPr>
          <w:rFonts w:ascii="Calibri" w:hAnsi="Calibri" w:cs="Calibri"/>
          <w:i/>
          <w:sz w:val="22"/>
          <w:szCs w:val="22"/>
        </w:rPr>
        <w:t xml:space="preserve">  Total sales for the quarter is $1,000,000 and the IFF is 0.5%</w:t>
      </w:r>
    </w:p>
    <w:p w14:paraId="74D995B3" w14:textId="77777777" w:rsidR="007C2402" w:rsidRPr="00DF6145" w:rsidRDefault="007C2402" w:rsidP="007C2402">
      <w:pPr>
        <w:spacing w:after="120"/>
        <w:ind w:left="720"/>
        <w:rPr>
          <w:rFonts w:ascii="Calibri" w:hAnsi="Calibri" w:cs="Calibri"/>
          <w:i/>
          <w:sz w:val="22"/>
          <w:szCs w:val="22"/>
        </w:rPr>
      </w:pPr>
      <w:r w:rsidRPr="00DF6145">
        <w:rPr>
          <w:rFonts w:ascii="Calibri" w:hAnsi="Calibri" w:cs="Calibri"/>
          <w:i/>
          <w:sz w:val="22"/>
          <w:szCs w:val="22"/>
        </w:rPr>
        <w:tab/>
      </w:r>
      <w:r w:rsidRPr="00DF6145">
        <w:rPr>
          <w:rFonts w:ascii="Calibri" w:hAnsi="Calibri" w:cs="Calibri"/>
          <w:i/>
          <w:sz w:val="22"/>
          <w:szCs w:val="22"/>
        </w:rPr>
        <w:tab/>
        <w:t xml:space="preserve"> ($1,000,000 * 0.005) = $5,000 (IFF due) </w:t>
      </w:r>
    </w:p>
    <w:p w14:paraId="74D995B4" w14:textId="77777777" w:rsidR="007C2402" w:rsidRPr="00DF6145" w:rsidRDefault="007C2402" w:rsidP="007C2402">
      <w:pPr>
        <w:spacing w:after="240" w:line="240" w:lineRule="atLeast"/>
        <w:ind w:left="806"/>
        <w:rPr>
          <w:rFonts w:ascii="Calibri" w:hAnsi="Calibri" w:cs="Calibri"/>
          <w:i/>
          <w:sz w:val="22"/>
          <w:szCs w:val="22"/>
        </w:rPr>
      </w:pPr>
      <w:r w:rsidRPr="00DF6145">
        <w:rPr>
          <w:rFonts w:ascii="Calibri" w:hAnsi="Calibri" w:cs="Calibri"/>
          <w:i/>
          <w:sz w:val="22"/>
          <w:szCs w:val="22"/>
        </w:rPr>
        <w:t xml:space="preserve">In partnership with the General Services Administration (GSA), the VA’s FSS is collecting quarterly sales report figures and IFF quarterly payments through a new GSA/VA Sales Online Portal:  </w:t>
      </w:r>
      <w:hyperlink r:id="rId17" w:history="1">
        <w:r w:rsidRPr="00DF6145">
          <w:rPr>
            <w:rFonts w:ascii="Calibri" w:hAnsi="Calibri" w:cs="Calibri"/>
            <w:i/>
            <w:color w:val="0000FF"/>
            <w:sz w:val="22"/>
            <w:szCs w:val="22"/>
            <w:u w:val="single"/>
          </w:rPr>
          <w:t>https://vasalesportal.gsa.gov</w:t>
        </w:r>
      </w:hyperlink>
      <w:r w:rsidRPr="00DF6145">
        <w:rPr>
          <w:rFonts w:ascii="Calibri" w:hAnsi="Calibri" w:cs="Calibri"/>
          <w:i/>
          <w:sz w:val="22"/>
          <w:szCs w:val="22"/>
        </w:rPr>
        <w:t>.  Contractors are required to input their sales using this online sales reporting system.  IFF payments can be remitted through th</w:t>
      </w:r>
      <w:r>
        <w:rPr>
          <w:rFonts w:ascii="Calibri" w:hAnsi="Calibri" w:cs="Calibri"/>
          <w:i/>
          <w:sz w:val="22"/>
          <w:szCs w:val="22"/>
        </w:rPr>
        <w:t xml:space="preserve">is portal as well via Pay.gov. </w:t>
      </w:r>
    </w:p>
    <w:p w14:paraId="74D995B5" w14:textId="77777777" w:rsidR="007C2402" w:rsidRPr="00DF6145" w:rsidRDefault="007C2402" w:rsidP="007C2402">
      <w:pPr>
        <w:tabs>
          <w:tab w:val="left" w:pos="576"/>
          <w:tab w:val="left" w:pos="1296"/>
          <w:tab w:val="left" w:pos="2016"/>
          <w:tab w:val="center" w:pos="5040"/>
          <w:tab w:val="right" w:pos="10080"/>
        </w:tabs>
        <w:spacing w:after="120"/>
        <w:rPr>
          <w:rFonts w:ascii="Georgia" w:hAnsi="Georgia" w:cs="Calibri"/>
          <w:b/>
          <w:bCs/>
          <w:sz w:val="22"/>
          <w:szCs w:val="22"/>
        </w:rPr>
      </w:pPr>
      <w:bookmarkStart w:id="48" w:name="Pg35_02"/>
      <w:bookmarkStart w:id="49" w:name="NoticeDAPA"/>
      <w:r w:rsidRPr="00DF6145">
        <w:rPr>
          <w:rFonts w:ascii="Georgia" w:hAnsi="Georgia" w:cs="Calibri"/>
          <w:b/>
          <w:bCs/>
          <w:sz w:val="22"/>
          <w:szCs w:val="22"/>
        </w:rPr>
        <w:t>NOTICE REGARDING DISTRIBUTION AND PRICING AGREEMENTS (DAPA)</w:t>
      </w:r>
    </w:p>
    <w:bookmarkEnd w:id="48"/>
    <w:bookmarkEnd w:id="49"/>
    <w:p w14:paraId="74D995B6" w14:textId="77777777" w:rsidR="007C2402" w:rsidRPr="00DF6145" w:rsidRDefault="007C2402" w:rsidP="007C2402">
      <w:pPr>
        <w:rPr>
          <w:rFonts w:ascii="Calibri" w:eastAsiaTheme="minorHAnsi" w:hAnsi="Calibri"/>
          <w:sz w:val="10"/>
          <w:szCs w:val="22"/>
        </w:rPr>
      </w:pPr>
    </w:p>
    <w:p w14:paraId="74D995B7" w14:textId="77777777" w:rsidR="007C2402" w:rsidRPr="00DF6145" w:rsidRDefault="007C2402" w:rsidP="007C2402">
      <w:pPr>
        <w:rPr>
          <w:rFonts w:ascii="Calibri" w:eastAsiaTheme="minorHAnsi" w:hAnsi="Calibri"/>
          <w:sz w:val="22"/>
          <w:szCs w:val="22"/>
        </w:rPr>
      </w:pPr>
      <w:r w:rsidRPr="00DF6145">
        <w:rPr>
          <w:rFonts w:ascii="Calibri" w:eastAsiaTheme="minorHAnsi" w:hAnsi="Calibri"/>
          <w:sz w:val="22"/>
          <w:szCs w:val="22"/>
        </w:rPr>
        <w:t xml:space="preserve">If your firm has a DAPA with the Department of Defense, you will </w:t>
      </w:r>
      <w:r w:rsidRPr="00DF6145">
        <w:rPr>
          <w:rFonts w:ascii="Calibri" w:eastAsiaTheme="minorHAnsi" w:hAnsi="Calibri"/>
          <w:sz w:val="22"/>
          <w:szCs w:val="22"/>
          <w:u w:val="single"/>
        </w:rPr>
        <w:t>not</w:t>
      </w:r>
      <w:r w:rsidRPr="00DF6145">
        <w:rPr>
          <w:rFonts w:ascii="Calibri" w:eastAsiaTheme="minorHAnsi" w:hAnsi="Calibri"/>
          <w:sz w:val="22"/>
          <w:szCs w:val="22"/>
        </w:rPr>
        <w:t xml:space="preserve"> report the DAPA sales against your FSS contract if an order is issued pursuant to the DAPA.  If an order is issued against a VA FSS Contract Number starting with V797P or V797D the sales must be reported and the IFF collected and remitted.  In addition the requirement to report, collect and remit will apply to all direct and Prime Vendor purchases. </w:t>
      </w:r>
    </w:p>
    <w:p w14:paraId="74D995B8" w14:textId="77777777" w:rsidR="007C2402" w:rsidRPr="00DF6145" w:rsidRDefault="007C2402" w:rsidP="007C2402">
      <w:pPr>
        <w:rPr>
          <w:rFonts w:ascii="Calibri" w:hAnsi="Calibri" w:cs="Calibri"/>
          <w:bCs/>
          <w:sz w:val="22"/>
          <w:szCs w:val="22"/>
        </w:rPr>
      </w:pPr>
    </w:p>
    <w:p w14:paraId="74D995B9" w14:textId="77777777" w:rsidR="003929F2" w:rsidRPr="003B4225" w:rsidRDefault="007C2402" w:rsidP="007C2402">
      <w:pPr>
        <w:tabs>
          <w:tab w:val="left" w:pos="576"/>
          <w:tab w:val="left" w:pos="1296"/>
          <w:tab w:val="left" w:pos="2016"/>
          <w:tab w:val="center" w:pos="5040"/>
          <w:tab w:val="right" w:pos="10080"/>
        </w:tabs>
        <w:spacing w:after="240"/>
        <w:jc w:val="center"/>
        <w:rPr>
          <w:rFonts w:ascii="Calibri" w:hAnsi="Calibri" w:cs="Calibri"/>
          <w:bCs/>
          <w:sz w:val="22"/>
          <w:szCs w:val="22"/>
        </w:rPr>
      </w:pPr>
      <w:r w:rsidRPr="00DF6145">
        <w:rPr>
          <w:rFonts w:ascii="Calibri" w:hAnsi="Calibri" w:cs="Calibri"/>
          <w:bCs/>
          <w:sz w:val="22"/>
          <w:szCs w:val="22"/>
        </w:rPr>
        <w:t xml:space="preserve"> (End of Clause)</w:t>
      </w:r>
    </w:p>
    <w:sectPr w:rsidR="003929F2" w:rsidRPr="003B4225" w:rsidSect="00DF6145">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1D2AA" w14:textId="77777777" w:rsidR="00EC1391" w:rsidRDefault="00EC1391" w:rsidP="00DF721F">
      <w:r>
        <w:separator/>
      </w:r>
    </w:p>
  </w:endnote>
  <w:endnote w:type="continuationSeparator" w:id="0">
    <w:p w14:paraId="6B7CA1F9" w14:textId="77777777" w:rsidR="00EC1391" w:rsidRDefault="00EC1391" w:rsidP="00DF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995BF" w14:textId="77777777" w:rsidR="003B4225" w:rsidRPr="00835178" w:rsidRDefault="003B4225">
    <w:pPr>
      <w:pStyle w:val="Footer"/>
      <w:jc w:val="right"/>
      <w:rPr>
        <w:rFonts w:ascii="Calibri" w:hAnsi="Calibri" w:cs="Calibri"/>
        <w:sz w:val="22"/>
        <w:szCs w:val="22"/>
      </w:rPr>
    </w:pPr>
    <w:r w:rsidRPr="00835178">
      <w:rPr>
        <w:rFonts w:ascii="Calibri" w:hAnsi="Calibri" w:cs="Calibri"/>
        <w:sz w:val="22"/>
        <w:szCs w:val="22"/>
      </w:rPr>
      <w:t xml:space="preserve">Continuation Page </w:t>
    </w:r>
    <w:r w:rsidRPr="00835178">
      <w:rPr>
        <w:rFonts w:ascii="Calibri" w:hAnsi="Calibri" w:cs="Calibri"/>
        <w:sz w:val="22"/>
        <w:szCs w:val="22"/>
      </w:rPr>
      <w:fldChar w:fldCharType="begin"/>
    </w:r>
    <w:r w:rsidRPr="00835178">
      <w:rPr>
        <w:rFonts w:ascii="Calibri" w:hAnsi="Calibri" w:cs="Calibri"/>
        <w:sz w:val="22"/>
        <w:szCs w:val="22"/>
      </w:rPr>
      <w:instrText xml:space="preserve"> PAGE   \* MERGEFORMAT </w:instrText>
    </w:r>
    <w:r w:rsidRPr="00835178">
      <w:rPr>
        <w:rFonts w:ascii="Calibri" w:hAnsi="Calibri" w:cs="Calibri"/>
        <w:sz w:val="22"/>
        <w:szCs w:val="22"/>
      </w:rPr>
      <w:fldChar w:fldCharType="separate"/>
    </w:r>
    <w:r w:rsidR="00A16448">
      <w:rPr>
        <w:rFonts w:ascii="Calibri" w:hAnsi="Calibri" w:cs="Calibri"/>
        <w:noProof/>
        <w:sz w:val="22"/>
        <w:szCs w:val="22"/>
      </w:rPr>
      <w:t>3</w:t>
    </w:r>
    <w:r w:rsidRPr="00835178">
      <w:rPr>
        <w:rFonts w:ascii="Calibri" w:hAnsi="Calibri" w:cs="Calibri"/>
        <w:sz w:val="22"/>
        <w:szCs w:val="22"/>
      </w:rPr>
      <w:fldChar w:fldCharType="end"/>
    </w:r>
    <w:r w:rsidRPr="00835178">
      <w:rPr>
        <w:rFonts w:ascii="Calibri" w:hAnsi="Calibri" w:cs="Calibri"/>
        <w:sz w:val="22"/>
        <w:szCs w:val="22"/>
      </w:rPr>
      <w:t xml:space="preserve"> of 3</w:t>
    </w:r>
  </w:p>
  <w:p w14:paraId="74D995C0" w14:textId="77777777" w:rsidR="003B4225" w:rsidRPr="00F07458" w:rsidRDefault="003B4225" w:rsidP="00F07458">
    <w:pPr>
      <w:pStyle w:val="Footer"/>
      <w:jc w:val="right"/>
      <w:rPr>
        <w:rFonts w:ascii="Arial" w:hAnsi="Arial" w:cs="Arial"/>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995C1" w14:textId="77777777" w:rsidR="003B4225" w:rsidRDefault="003B4225" w:rsidP="00F0745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0070D" w14:textId="77777777" w:rsidR="00EC1391" w:rsidRDefault="00EC1391" w:rsidP="00DF721F">
      <w:r>
        <w:separator/>
      </w:r>
    </w:p>
  </w:footnote>
  <w:footnote w:type="continuationSeparator" w:id="0">
    <w:p w14:paraId="56F26BC6" w14:textId="77777777" w:rsidR="00EC1391" w:rsidRDefault="00EC1391" w:rsidP="00DF7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995BE" w14:textId="77777777" w:rsidR="003B4225" w:rsidRPr="00DF721F" w:rsidRDefault="003B4225" w:rsidP="00DF721F">
    <w:pPr>
      <w:pStyle w:val="Header"/>
      <w:tabs>
        <w:tab w:val="clear" w:pos="4680"/>
        <w:tab w:val="clear" w:pos="9360"/>
        <w:tab w:val="left" w:pos="8325"/>
      </w:tabs>
      <w:jc w:val="right"/>
      <w:rPr>
        <w:rFonts w:ascii="Arial" w:hAnsi="Arial" w:cs="Arial"/>
        <w:sz w:val="22"/>
        <w:szCs w:val="22"/>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995C2" w14:textId="01033886" w:rsidR="003B4225" w:rsidRPr="00835178" w:rsidRDefault="003B4225" w:rsidP="00F07458">
    <w:pPr>
      <w:pStyle w:val="Header"/>
      <w:tabs>
        <w:tab w:val="clear" w:pos="4680"/>
        <w:tab w:val="clear" w:pos="9360"/>
        <w:tab w:val="left" w:pos="8325"/>
      </w:tabs>
      <w:jc w:val="right"/>
      <w:rPr>
        <w:rFonts w:ascii="Calibri" w:hAnsi="Calibri" w:cs="Calibri"/>
        <w:sz w:val="22"/>
        <w:szCs w:val="22"/>
      </w:rPr>
    </w:pPr>
    <w:r w:rsidRPr="00835178">
      <w:rPr>
        <w:rFonts w:ascii="Calibri" w:hAnsi="Calibri" w:cs="Calibri"/>
        <w:sz w:val="22"/>
        <w:szCs w:val="22"/>
      </w:rPr>
      <w:t>65</w:t>
    </w:r>
    <w:r w:rsidR="00A16448">
      <w:rPr>
        <w:rFonts w:ascii="Calibri" w:hAnsi="Calibri" w:cs="Calibri"/>
        <w:sz w:val="22"/>
        <w:szCs w:val="22"/>
      </w:rPr>
      <w:t>V</w:t>
    </w:r>
    <w:r w:rsidRPr="00835178">
      <w:rPr>
        <w:rFonts w:ascii="Calibri" w:hAnsi="Calibri" w:cs="Calibri"/>
        <w:sz w:val="22"/>
        <w:szCs w:val="22"/>
      </w:rPr>
      <w:t>A    Mass Modification 000</w:t>
    </w:r>
    <w:r w:rsidR="00E051BE">
      <w:rPr>
        <w:rFonts w:ascii="Calibri" w:hAnsi="Calibri" w:cs="Calibri"/>
        <w:sz w:val="22"/>
        <w:szCs w:val="2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54DD9"/>
    <w:multiLevelType w:val="singleLevel"/>
    <w:tmpl w:val="982AEE14"/>
    <w:lvl w:ilvl="0">
      <w:start w:val="1"/>
      <w:numFmt w:val="lowerLetter"/>
      <w:lvlText w:val="%1)"/>
      <w:lvlJc w:val="left"/>
      <w:pPr>
        <w:tabs>
          <w:tab w:val="num" w:pos="648"/>
        </w:tabs>
        <w:ind w:left="6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288"/>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34"/>
    <w:rsid w:val="00077E22"/>
    <w:rsid w:val="000D62DD"/>
    <w:rsid w:val="000F61F4"/>
    <w:rsid w:val="00135C83"/>
    <w:rsid w:val="0015612D"/>
    <w:rsid w:val="00180FF4"/>
    <w:rsid w:val="00187797"/>
    <w:rsid w:val="001A0ADE"/>
    <w:rsid w:val="001A403D"/>
    <w:rsid w:val="001C6622"/>
    <w:rsid w:val="001D28D9"/>
    <w:rsid w:val="001D6608"/>
    <w:rsid w:val="00231934"/>
    <w:rsid w:val="00232754"/>
    <w:rsid w:val="00265CD3"/>
    <w:rsid w:val="00271728"/>
    <w:rsid w:val="002C4539"/>
    <w:rsid w:val="002D4E86"/>
    <w:rsid w:val="0030431E"/>
    <w:rsid w:val="00337AC5"/>
    <w:rsid w:val="00345670"/>
    <w:rsid w:val="003557C5"/>
    <w:rsid w:val="00385F1E"/>
    <w:rsid w:val="00390B01"/>
    <w:rsid w:val="003929F2"/>
    <w:rsid w:val="003B4225"/>
    <w:rsid w:val="003D634D"/>
    <w:rsid w:val="0043018E"/>
    <w:rsid w:val="00440EBB"/>
    <w:rsid w:val="004457A8"/>
    <w:rsid w:val="004B220A"/>
    <w:rsid w:val="004E0183"/>
    <w:rsid w:val="00505C89"/>
    <w:rsid w:val="00532242"/>
    <w:rsid w:val="00583C9A"/>
    <w:rsid w:val="00586B9B"/>
    <w:rsid w:val="00591EDC"/>
    <w:rsid w:val="00626CF7"/>
    <w:rsid w:val="006C4260"/>
    <w:rsid w:val="006E07E8"/>
    <w:rsid w:val="007665EB"/>
    <w:rsid w:val="0079071B"/>
    <w:rsid w:val="007A65EB"/>
    <w:rsid w:val="007B52A3"/>
    <w:rsid w:val="007C2402"/>
    <w:rsid w:val="008017FE"/>
    <w:rsid w:val="00814305"/>
    <w:rsid w:val="008268B8"/>
    <w:rsid w:val="00830D72"/>
    <w:rsid w:val="00835178"/>
    <w:rsid w:val="00847AA7"/>
    <w:rsid w:val="0087043D"/>
    <w:rsid w:val="008A158A"/>
    <w:rsid w:val="008B3264"/>
    <w:rsid w:val="00930911"/>
    <w:rsid w:val="009444A0"/>
    <w:rsid w:val="00957A06"/>
    <w:rsid w:val="00965A7B"/>
    <w:rsid w:val="0098636B"/>
    <w:rsid w:val="009E07A5"/>
    <w:rsid w:val="00A16448"/>
    <w:rsid w:val="00A17F3B"/>
    <w:rsid w:val="00A26624"/>
    <w:rsid w:val="00A90D4E"/>
    <w:rsid w:val="00A9610B"/>
    <w:rsid w:val="00AC5C13"/>
    <w:rsid w:val="00AF240C"/>
    <w:rsid w:val="00B05469"/>
    <w:rsid w:val="00B51886"/>
    <w:rsid w:val="00BA2E77"/>
    <w:rsid w:val="00BD2CB5"/>
    <w:rsid w:val="00BE2605"/>
    <w:rsid w:val="00C10581"/>
    <w:rsid w:val="00D102F3"/>
    <w:rsid w:val="00D44860"/>
    <w:rsid w:val="00D45380"/>
    <w:rsid w:val="00DB0489"/>
    <w:rsid w:val="00DD07DC"/>
    <w:rsid w:val="00DE3506"/>
    <w:rsid w:val="00DE5B70"/>
    <w:rsid w:val="00DF3697"/>
    <w:rsid w:val="00DF721F"/>
    <w:rsid w:val="00E051BE"/>
    <w:rsid w:val="00E17223"/>
    <w:rsid w:val="00E411D7"/>
    <w:rsid w:val="00EC1391"/>
    <w:rsid w:val="00EC2477"/>
    <w:rsid w:val="00F07458"/>
    <w:rsid w:val="00F1160B"/>
    <w:rsid w:val="00F32AD0"/>
    <w:rsid w:val="00F56DF5"/>
    <w:rsid w:val="00F86CDF"/>
    <w:rsid w:val="00FD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9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i/>
      <w:sz w:val="16"/>
    </w:rPr>
  </w:style>
  <w:style w:type="paragraph" w:styleId="Heading2">
    <w:name w:val="heading 2"/>
    <w:basedOn w:val="Normal"/>
    <w:next w:val="Normal"/>
    <w:qFormat/>
    <w:pPr>
      <w:keepNext/>
      <w:jc w:val="right"/>
      <w:outlineLvl w:val="1"/>
    </w:pPr>
    <w:rPr>
      <w:rFonts w:ascii="Arial" w:hAnsi="Arial"/>
      <w:b/>
      <w:sz w:val="18"/>
      <w:u w:val="single"/>
    </w:rPr>
  </w:style>
  <w:style w:type="paragraph" w:styleId="Heading3">
    <w:name w:val="heading 3"/>
    <w:basedOn w:val="Normal"/>
    <w:next w:val="Normal"/>
    <w:qFormat/>
    <w:pPr>
      <w:keepNext/>
      <w:outlineLvl w:val="2"/>
    </w:pPr>
    <w:rPr>
      <w:rFonts w:ascii="Arial" w:hAnsi="Arial"/>
      <w:b/>
      <w:sz w:val="18"/>
    </w:rPr>
  </w:style>
  <w:style w:type="paragraph" w:styleId="Heading4">
    <w:name w:val="heading 4"/>
    <w:basedOn w:val="Normal"/>
    <w:next w:val="Normal"/>
    <w:qFormat/>
    <w:pPr>
      <w:keepNext/>
      <w:outlineLvl w:val="3"/>
    </w:pPr>
    <w:rPr>
      <w:b/>
    </w:rPr>
  </w:style>
  <w:style w:type="paragraph" w:styleId="Heading7">
    <w:name w:val="heading 7"/>
    <w:basedOn w:val="Normal"/>
    <w:next w:val="Normal"/>
    <w:link w:val="Heading7Char"/>
    <w:uiPriority w:val="9"/>
    <w:semiHidden/>
    <w:unhideWhenUsed/>
    <w:qFormat/>
    <w:rsid w:val="0030431E"/>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0"/>
    </w:pPr>
  </w:style>
  <w:style w:type="paragraph" w:styleId="BodyText2">
    <w:name w:val="Body Text 2"/>
    <w:basedOn w:val="Normal"/>
    <w:pPr>
      <w:ind w:right="-720"/>
    </w:pPr>
  </w:style>
  <w:style w:type="character" w:styleId="Hyperlink">
    <w:name w:val="Hyperlink"/>
    <w:rsid w:val="00BD2CB5"/>
    <w:rPr>
      <w:color w:val="0000FF"/>
      <w:u w:val="single"/>
    </w:rPr>
  </w:style>
  <w:style w:type="paragraph" w:styleId="BalloonText">
    <w:name w:val="Balloon Text"/>
    <w:basedOn w:val="Normal"/>
    <w:link w:val="BalloonTextChar"/>
    <w:rsid w:val="00271728"/>
    <w:rPr>
      <w:rFonts w:ascii="Tahoma" w:hAnsi="Tahoma" w:cs="Tahoma"/>
      <w:sz w:val="16"/>
      <w:szCs w:val="16"/>
    </w:rPr>
  </w:style>
  <w:style w:type="character" w:customStyle="1" w:styleId="BalloonTextChar">
    <w:name w:val="Balloon Text Char"/>
    <w:link w:val="BalloonText"/>
    <w:rsid w:val="00271728"/>
    <w:rPr>
      <w:rFonts w:ascii="Tahoma" w:hAnsi="Tahoma" w:cs="Tahoma"/>
      <w:sz w:val="16"/>
      <w:szCs w:val="16"/>
    </w:rPr>
  </w:style>
  <w:style w:type="paragraph" w:styleId="Header">
    <w:name w:val="header"/>
    <w:basedOn w:val="Normal"/>
    <w:link w:val="HeaderChar"/>
    <w:rsid w:val="00DF721F"/>
    <w:pPr>
      <w:tabs>
        <w:tab w:val="center" w:pos="4680"/>
        <w:tab w:val="right" w:pos="9360"/>
      </w:tabs>
    </w:pPr>
  </w:style>
  <w:style w:type="character" w:customStyle="1" w:styleId="HeaderChar">
    <w:name w:val="Header Char"/>
    <w:link w:val="Header"/>
    <w:rsid w:val="00DF721F"/>
    <w:rPr>
      <w:sz w:val="24"/>
    </w:rPr>
  </w:style>
  <w:style w:type="paragraph" w:styleId="Footer">
    <w:name w:val="footer"/>
    <w:basedOn w:val="Normal"/>
    <w:link w:val="FooterChar"/>
    <w:uiPriority w:val="99"/>
    <w:rsid w:val="00DF721F"/>
    <w:pPr>
      <w:tabs>
        <w:tab w:val="center" w:pos="4680"/>
        <w:tab w:val="right" w:pos="9360"/>
      </w:tabs>
    </w:pPr>
  </w:style>
  <w:style w:type="character" w:customStyle="1" w:styleId="FooterChar">
    <w:name w:val="Footer Char"/>
    <w:link w:val="Footer"/>
    <w:uiPriority w:val="99"/>
    <w:rsid w:val="00DF721F"/>
    <w:rPr>
      <w:sz w:val="24"/>
    </w:rPr>
  </w:style>
  <w:style w:type="character" w:customStyle="1" w:styleId="Heading7Char">
    <w:name w:val="Heading 7 Char"/>
    <w:link w:val="Heading7"/>
    <w:uiPriority w:val="9"/>
    <w:semiHidden/>
    <w:rsid w:val="0030431E"/>
    <w:rPr>
      <w:rFonts w:ascii="Calibri" w:hAnsi="Calibri"/>
      <w:sz w:val="24"/>
      <w:szCs w:val="24"/>
    </w:rPr>
  </w:style>
  <w:style w:type="paragraph" w:customStyle="1" w:styleId="IndentLevel1">
    <w:name w:val="Indent Level 1"/>
    <w:basedOn w:val="Normal"/>
    <w:link w:val="IndentLevel1Char"/>
    <w:uiPriority w:val="99"/>
    <w:rsid w:val="0030431E"/>
    <w:pPr>
      <w:spacing w:after="240" w:line="240" w:lineRule="atLeast"/>
      <w:ind w:left="432" w:hanging="432"/>
    </w:pPr>
    <w:rPr>
      <w:sz w:val="18"/>
      <w:szCs w:val="18"/>
    </w:rPr>
  </w:style>
  <w:style w:type="paragraph" w:customStyle="1" w:styleId="IndentLevel2">
    <w:name w:val="Indent Level 2"/>
    <w:basedOn w:val="IndentLevel1"/>
    <w:link w:val="IndentLevel2Char"/>
    <w:uiPriority w:val="99"/>
    <w:rsid w:val="0030431E"/>
    <w:pPr>
      <w:tabs>
        <w:tab w:val="left" w:pos="432"/>
        <w:tab w:val="left" w:pos="864"/>
      </w:tabs>
      <w:ind w:left="864" w:hanging="864"/>
    </w:pPr>
  </w:style>
  <w:style w:type="character" w:customStyle="1" w:styleId="IndentLevel2Char">
    <w:name w:val="Indent Level 2 Char"/>
    <w:link w:val="IndentLevel2"/>
    <w:uiPriority w:val="99"/>
    <w:rsid w:val="0030431E"/>
    <w:rPr>
      <w:sz w:val="18"/>
      <w:szCs w:val="18"/>
    </w:rPr>
  </w:style>
  <w:style w:type="paragraph" w:styleId="NormalWeb">
    <w:name w:val="Normal (Web)"/>
    <w:basedOn w:val="Normal"/>
    <w:uiPriority w:val="99"/>
    <w:unhideWhenUsed/>
    <w:rsid w:val="0030431E"/>
    <w:pPr>
      <w:spacing w:before="100" w:beforeAutospacing="1" w:after="100" w:afterAutospacing="1"/>
    </w:pPr>
    <w:rPr>
      <w:szCs w:val="24"/>
    </w:rPr>
  </w:style>
  <w:style w:type="character" w:styleId="Strong">
    <w:name w:val="Strong"/>
    <w:uiPriority w:val="22"/>
    <w:qFormat/>
    <w:rsid w:val="0030431E"/>
    <w:rPr>
      <w:b/>
      <w:bCs/>
    </w:rPr>
  </w:style>
  <w:style w:type="character" w:customStyle="1" w:styleId="IndentLevel1Char">
    <w:name w:val="Indent Level 1 Char"/>
    <w:link w:val="IndentLevel1"/>
    <w:uiPriority w:val="99"/>
    <w:rsid w:val="0030431E"/>
    <w:rPr>
      <w:sz w:val="18"/>
      <w:szCs w:val="18"/>
    </w:rPr>
  </w:style>
  <w:style w:type="character" w:styleId="FollowedHyperlink">
    <w:name w:val="FollowedHyperlink"/>
    <w:basedOn w:val="DefaultParagraphFont"/>
    <w:rsid w:val="009444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i/>
      <w:sz w:val="16"/>
    </w:rPr>
  </w:style>
  <w:style w:type="paragraph" w:styleId="Heading2">
    <w:name w:val="heading 2"/>
    <w:basedOn w:val="Normal"/>
    <w:next w:val="Normal"/>
    <w:qFormat/>
    <w:pPr>
      <w:keepNext/>
      <w:jc w:val="right"/>
      <w:outlineLvl w:val="1"/>
    </w:pPr>
    <w:rPr>
      <w:rFonts w:ascii="Arial" w:hAnsi="Arial"/>
      <w:b/>
      <w:sz w:val="18"/>
      <w:u w:val="single"/>
    </w:rPr>
  </w:style>
  <w:style w:type="paragraph" w:styleId="Heading3">
    <w:name w:val="heading 3"/>
    <w:basedOn w:val="Normal"/>
    <w:next w:val="Normal"/>
    <w:qFormat/>
    <w:pPr>
      <w:keepNext/>
      <w:outlineLvl w:val="2"/>
    </w:pPr>
    <w:rPr>
      <w:rFonts w:ascii="Arial" w:hAnsi="Arial"/>
      <w:b/>
      <w:sz w:val="18"/>
    </w:rPr>
  </w:style>
  <w:style w:type="paragraph" w:styleId="Heading4">
    <w:name w:val="heading 4"/>
    <w:basedOn w:val="Normal"/>
    <w:next w:val="Normal"/>
    <w:qFormat/>
    <w:pPr>
      <w:keepNext/>
      <w:outlineLvl w:val="3"/>
    </w:pPr>
    <w:rPr>
      <w:b/>
    </w:rPr>
  </w:style>
  <w:style w:type="paragraph" w:styleId="Heading7">
    <w:name w:val="heading 7"/>
    <w:basedOn w:val="Normal"/>
    <w:next w:val="Normal"/>
    <w:link w:val="Heading7Char"/>
    <w:uiPriority w:val="9"/>
    <w:semiHidden/>
    <w:unhideWhenUsed/>
    <w:qFormat/>
    <w:rsid w:val="0030431E"/>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0"/>
    </w:pPr>
  </w:style>
  <w:style w:type="paragraph" w:styleId="BodyText2">
    <w:name w:val="Body Text 2"/>
    <w:basedOn w:val="Normal"/>
    <w:pPr>
      <w:ind w:right="-720"/>
    </w:pPr>
  </w:style>
  <w:style w:type="character" w:styleId="Hyperlink">
    <w:name w:val="Hyperlink"/>
    <w:rsid w:val="00BD2CB5"/>
    <w:rPr>
      <w:color w:val="0000FF"/>
      <w:u w:val="single"/>
    </w:rPr>
  </w:style>
  <w:style w:type="paragraph" w:styleId="BalloonText">
    <w:name w:val="Balloon Text"/>
    <w:basedOn w:val="Normal"/>
    <w:link w:val="BalloonTextChar"/>
    <w:rsid w:val="00271728"/>
    <w:rPr>
      <w:rFonts w:ascii="Tahoma" w:hAnsi="Tahoma" w:cs="Tahoma"/>
      <w:sz w:val="16"/>
      <w:szCs w:val="16"/>
    </w:rPr>
  </w:style>
  <w:style w:type="character" w:customStyle="1" w:styleId="BalloonTextChar">
    <w:name w:val="Balloon Text Char"/>
    <w:link w:val="BalloonText"/>
    <w:rsid w:val="00271728"/>
    <w:rPr>
      <w:rFonts w:ascii="Tahoma" w:hAnsi="Tahoma" w:cs="Tahoma"/>
      <w:sz w:val="16"/>
      <w:szCs w:val="16"/>
    </w:rPr>
  </w:style>
  <w:style w:type="paragraph" w:styleId="Header">
    <w:name w:val="header"/>
    <w:basedOn w:val="Normal"/>
    <w:link w:val="HeaderChar"/>
    <w:rsid w:val="00DF721F"/>
    <w:pPr>
      <w:tabs>
        <w:tab w:val="center" w:pos="4680"/>
        <w:tab w:val="right" w:pos="9360"/>
      </w:tabs>
    </w:pPr>
  </w:style>
  <w:style w:type="character" w:customStyle="1" w:styleId="HeaderChar">
    <w:name w:val="Header Char"/>
    <w:link w:val="Header"/>
    <w:rsid w:val="00DF721F"/>
    <w:rPr>
      <w:sz w:val="24"/>
    </w:rPr>
  </w:style>
  <w:style w:type="paragraph" w:styleId="Footer">
    <w:name w:val="footer"/>
    <w:basedOn w:val="Normal"/>
    <w:link w:val="FooterChar"/>
    <w:uiPriority w:val="99"/>
    <w:rsid w:val="00DF721F"/>
    <w:pPr>
      <w:tabs>
        <w:tab w:val="center" w:pos="4680"/>
        <w:tab w:val="right" w:pos="9360"/>
      </w:tabs>
    </w:pPr>
  </w:style>
  <w:style w:type="character" w:customStyle="1" w:styleId="FooterChar">
    <w:name w:val="Footer Char"/>
    <w:link w:val="Footer"/>
    <w:uiPriority w:val="99"/>
    <w:rsid w:val="00DF721F"/>
    <w:rPr>
      <w:sz w:val="24"/>
    </w:rPr>
  </w:style>
  <w:style w:type="character" w:customStyle="1" w:styleId="Heading7Char">
    <w:name w:val="Heading 7 Char"/>
    <w:link w:val="Heading7"/>
    <w:uiPriority w:val="9"/>
    <w:semiHidden/>
    <w:rsid w:val="0030431E"/>
    <w:rPr>
      <w:rFonts w:ascii="Calibri" w:hAnsi="Calibri"/>
      <w:sz w:val="24"/>
      <w:szCs w:val="24"/>
    </w:rPr>
  </w:style>
  <w:style w:type="paragraph" w:customStyle="1" w:styleId="IndentLevel1">
    <w:name w:val="Indent Level 1"/>
    <w:basedOn w:val="Normal"/>
    <w:link w:val="IndentLevel1Char"/>
    <w:uiPriority w:val="99"/>
    <w:rsid w:val="0030431E"/>
    <w:pPr>
      <w:spacing w:after="240" w:line="240" w:lineRule="atLeast"/>
      <w:ind w:left="432" w:hanging="432"/>
    </w:pPr>
    <w:rPr>
      <w:sz w:val="18"/>
      <w:szCs w:val="18"/>
    </w:rPr>
  </w:style>
  <w:style w:type="paragraph" w:customStyle="1" w:styleId="IndentLevel2">
    <w:name w:val="Indent Level 2"/>
    <w:basedOn w:val="IndentLevel1"/>
    <w:link w:val="IndentLevel2Char"/>
    <w:uiPriority w:val="99"/>
    <w:rsid w:val="0030431E"/>
    <w:pPr>
      <w:tabs>
        <w:tab w:val="left" w:pos="432"/>
        <w:tab w:val="left" w:pos="864"/>
      </w:tabs>
      <w:ind w:left="864" w:hanging="864"/>
    </w:pPr>
  </w:style>
  <w:style w:type="character" w:customStyle="1" w:styleId="IndentLevel2Char">
    <w:name w:val="Indent Level 2 Char"/>
    <w:link w:val="IndentLevel2"/>
    <w:uiPriority w:val="99"/>
    <w:rsid w:val="0030431E"/>
    <w:rPr>
      <w:sz w:val="18"/>
      <w:szCs w:val="18"/>
    </w:rPr>
  </w:style>
  <w:style w:type="paragraph" w:styleId="NormalWeb">
    <w:name w:val="Normal (Web)"/>
    <w:basedOn w:val="Normal"/>
    <w:uiPriority w:val="99"/>
    <w:unhideWhenUsed/>
    <w:rsid w:val="0030431E"/>
    <w:pPr>
      <w:spacing w:before="100" w:beforeAutospacing="1" w:after="100" w:afterAutospacing="1"/>
    </w:pPr>
    <w:rPr>
      <w:szCs w:val="24"/>
    </w:rPr>
  </w:style>
  <w:style w:type="character" w:styleId="Strong">
    <w:name w:val="Strong"/>
    <w:uiPriority w:val="22"/>
    <w:qFormat/>
    <w:rsid w:val="0030431E"/>
    <w:rPr>
      <w:b/>
      <w:bCs/>
    </w:rPr>
  </w:style>
  <w:style w:type="character" w:customStyle="1" w:styleId="IndentLevel1Char">
    <w:name w:val="Indent Level 1 Char"/>
    <w:link w:val="IndentLevel1"/>
    <w:uiPriority w:val="99"/>
    <w:rsid w:val="0030431E"/>
    <w:rPr>
      <w:sz w:val="18"/>
      <w:szCs w:val="18"/>
    </w:rPr>
  </w:style>
  <w:style w:type="character" w:styleId="FollowedHyperlink">
    <w:name w:val="FollowedHyperlink"/>
    <w:basedOn w:val="DefaultParagraphFont"/>
    <w:rsid w:val="009444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vasalesportal.gsa.gov" TargetMode="External"/><Relationship Id="rId2" Type="http://schemas.openxmlformats.org/officeDocument/2006/relationships/customXml" Target="../customXml/item2.xml"/><Relationship Id="rId16" Type="http://schemas.openxmlformats.org/officeDocument/2006/relationships/hyperlink" Target="http://72a.fss.gsa.gov/"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fms.treas.gov/intn.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mhinoneill\Local%20Settings\Temporary%20Internet%20Files\OLK1E7\SF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236480F029FA4A80A41F7D1CEA8E3A" ma:contentTypeVersion="2" ma:contentTypeDescription="Create a new document." ma:contentTypeScope="" ma:versionID="10581a3f8cbe6d3a59e802bcd7e58ad6">
  <xsd:schema xmlns:xsd="http://www.w3.org/2001/XMLSchema" xmlns:xs="http://www.w3.org/2001/XMLSchema" xmlns:p="http://schemas.microsoft.com/office/2006/metadata/properties" targetNamespace="http://schemas.microsoft.com/office/2006/metadata/properties" ma:root="true" ma:fieldsID="044f032c58d62a67434e603055c07f2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E321B-10DE-48AD-A9AA-FE180E8A1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EA4FFC-F4FA-40E5-B934-D1B6661A7CEE}">
  <ds:schemaRefs>
    <ds:schemaRef ds:uri="http://schemas.microsoft.com/sharepoint/v3/contenttype/forms"/>
  </ds:schemaRefs>
</ds:datastoreItem>
</file>

<file path=customXml/itemProps3.xml><?xml version="1.0" encoding="utf-8"?>
<ds:datastoreItem xmlns:ds="http://schemas.openxmlformats.org/officeDocument/2006/customXml" ds:itemID="{88C9240B-6754-4178-BB51-FCEAEF0CDC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SF30.dot</Template>
  <TotalTime>7</TotalTime>
  <Pages>1</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AMENDMENT OF SOLICITATION/MODIFICATION OF CONTRACT</vt:lpstr>
    </vt:vector>
  </TitlesOfParts>
  <Company>ADP</Company>
  <LinksUpToDate>false</LinksUpToDate>
  <CharactersWithSpaces>10996</CharactersWithSpaces>
  <SharedDoc>false</SharedDoc>
  <HLinks>
    <vt:vector size="6" baseType="variant">
      <vt:variant>
        <vt:i4>2490493</vt:i4>
      </vt:variant>
      <vt:variant>
        <vt:i4>94</vt:i4>
      </vt:variant>
      <vt:variant>
        <vt:i4>0</vt:i4>
      </vt:variant>
      <vt:variant>
        <vt:i4>5</vt:i4>
      </vt:variant>
      <vt:variant>
        <vt:lpwstr>http://www.fss.va.gov/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OF SOLICITATION/MODIFICATION OF CONTRACT</dc:title>
  <dc:creator>VA Employee</dc:creator>
  <cp:lastModifiedBy>Department of Veterans Affairs</cp:lastModifiedBy>
  <cp:revision>14</cp:revision>
  <cp:lastPrinted>2013-03-15T16:58:00Z</cp:lastPrinted>
  <dcterms:created xsi:type="dcterms:W3CDTF">2015-03-20T14:51:00Z</dcterms:created>
  <dcterms:modified xsi:type="dcterms:W3CDTF">2015-03-31T17:48:00Z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0x01010097236480F029FA4A80A41F7D1CEA8E3A</vt:lpwstr>
  </property>
</Properties>
</file>