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B47" w:rsidRPr="00AA0B47" w:rsidRDefault="00B4508B" w:rsidP="00C740CD">
      <w:pPr>
        <w:pStyle w:val="KeinLeerraum"/>
        <w:numPr>
          <w:ilvl w:val="0"/>
          <w:numId w:val="2"/>
        </w:numPr>
        <w:ind w:hanging="720"/>
        <w:rPr>
          <w:rFonts w:ascii="Optimum" w:hAnsi="Optimum"/>
          <w:b/>
          <w:sz w:val="24"/>
          <w:szCs w:val="24"/>
        </w:rPr>
      </w:pPr>
      <w:r>
        <w:rPr>
          <w:rFonts w:ascii="Optimum" w:hAnsi="Optimum"/>
          <w:b/>
          <w:sz w:val="24"/>
          <w:szCs w:val="24"/>
        </w:rPr>
        <w:t xml:space="preserve">Allgemeine Fortbildung zum Thema </w:t>
      </w:r>
      <w:r w:rsidR="00AA0B47" w:rsidRPr="00AA0B47">
        <w:rPr>
          <w:rFonts w:ascii="Optimum" w:hAnsi="Optimum"/>
          <w:b/>
          <w:sz w:val="24"/>
          <w:szCs w:val="24"/>
        </w:rPr>
        <w:t>Gartenzeit ist Qualitätszeit:</w:t>
      </w:r>
    </w:p>
    <w:p w:rsidR="00AA0B47" w:rsidRDefault="00AA0B47" w:rsidP="00AA0B47">
      <w:pPr>
        <w:pStyle w:val="KeinLeerraum"/>
        <w:rPr>
          <w:rFonts w:ascii="Optimum" w:hAnsi="Optimum"/>
          <w:sz w:val="24"/>
          <w:szCs w:val="24"/>
        </w:rPr>
      </w:pPr>
    </w:p>
    <w:p w:rsidR="00B4508B" w:rsidRPr="00AA0B47" w:rsidRDefault="00B4508B" w:rsidP="00AA0B47">
      <w:pPr>
        <w:pStyle w:val="KeinLeerraum"/>
        <w:rPr>
          <w:rFonts w:ascii="Optimum" w:hAnsi="Optimum"/>
          <w:sz w:val="24"/>
          <w:szCs w:val="24"/>
        </w:rPr>
      </w:pPr>
      <w:r>
        <w:rPr>
          <w:rFonts w:ascii="Optimum" w:hAnsi="Optimum"/>
          <w:sz w:val="24"/>
          <w:szCs w:val="24"/>
        </w:rPr>
        <w:t>Entwurf:</w:t>
      </w:r>
    </w:p>
    <w:p w:rsidR="00AA0B47" w:rsidRDefault="00AA0B47" w:rsidP="00AA0B47">
      <w:pPr>
        <w:pStyle w:val="KeinLeerraum"/>
        <w:rPr>
          <w:rFonts w:ascii="Optimum" w:hAnsi="Optimum"/>
          <w:sz w:val="24"/>
          <w:szCs w:val="24"/>
        </w:rPr>
      </w:pPr>
      <w:r>
        <w:rPr>
          <w:rFonts w:ascii="Optimum" w:hAnsi="Optimum"/>
          <w:sz w:val="24"/>
          <w:szCs w:val="24"/>
        </w:rPr>
        <w:t xml:space="preserve">Woher kommt </w:t>
      </w:r>
      <w:r w:rsidR="005963CC">
        <w:rPr>
          <w:rFonts w:ascii="Optimum" w:hAnsi="Optimum"/>
          <w:sz w:val="24"/>
          <w:szCs w:val="24"/>
        </w:rPr>
        <w:t>heute</w:t>
      </w:r>
      <w:r>
        <w:rPr>
          <w:rFonts w:ascii="Optimum" w:hAnsi="Optimum"/>
          <w:sz w:val="24"/>
          <w:szCs w:val="24"/>
        </w:rPr>
        <w:t xml:space="preserve"> das zunehmende Bedürfnis nach einem Garten, draußen zu sein im Freiern, an der frischen Luft, in der </w:t>
      </w:r>
      <w:r w:rsidR="005963CC">
        <w:rPr>
          <w:rFonts w:ascii="Optimum" w:hAnsi="Optimum"/>
          <w:sz w:val="24"/>
          <w:szCs w:val="24"/>
        </w:rPr>
        <w:t>N</w:t>
      </w:r>
      <w:r>
        <w:rPr>
          <w:rFonts w:ascii="Optimum" w:hAnsi="Optimum"/>
          <w:sz w:val="24"/>
          <w:szCs w:val="24"/>
        </w:rPr>
        <w:t>atur, im Schatten eines Baumes, umgeben vom Duft von Lavendel und Rose, den Vögeln lauschen, den Vorbeizug der Wolken beobachten, dem eigenen Körper freien Lauf lassen……</w:t>
      </w:r>
    </w:p>
    <w:p w:rsidR="00AA0B47" w:rsidRDefault="00AA0B47" w:rsidP="00AA0B47">
      <w:pPr>
        <w:pStyle w:val="KeinLeerraum"/>
        <w:rPr>
          <w:rFonts w:ascii="Optimum" w:hAnsi="Optimum"/>
          <w:sz w:val="24"/>
          <w:szCs w:val="24"/>
        </w:rPr>
      </w:pPr>
    </w:p>
    <w:p w:rsidR="00AA0B47" w:rsidRDefault="00AA0B47" w:rsidP="00AA0B47">
      <w:pPr>
        <w:pStyle w:val="KeinLeerraum"/>
        <w:rPr>
          <w:rFonts w:ascii="Optimum" w:hAnsi="Optimum"/>
          <w:sz w:val="24"/>
          <w:szCs w:val="24"/>
        </w:rPr>
      </w:pPr>
      <w:r>
        <w:rPr>
          <w:rFonts w:ascii="Optimum" w:hAnsi="Optimum"/>
          <w:sz w:val="24"/>
          <w:szCs w:val="24"/>
        </w:rPr>
        <w:t>Auf der Grundlage der im Dialog mit den Teilnehmern gefundenen Qualitäten des Aufenthaltes im Garten entwickeln wir zusammen einen Katalog von praktischen Möglichkeiten diese Bedürfnisse zu erfüllen.</w:t>
      </w:r>
      <w:r w:rsidR="00B4508B">
        <w:rPr>
          <w:rFonts w:ascii="Optimum" w:hAnsi="Optimum"/>
          <w:sz w:val="24"/>
          <w:szCs w:val="24"/>
        </w:rPr>
        <w:t xml:space="preserve"> Rückzugsräume, Bewegungsräume, Treffpunkte, Gegenwart der 4 Elemente und der Jahreszeiten, Aussichtspunkte, Forscherstationen, ….</w:t>
      </w:r>
    </w:p>
    <w:p w:rsidR="00AA0B47" w:rsidRDefault="00AA0B47" w:rsidP="00AA0B47">
      <w:pPr>
        <w:pStyle w:val="KeinLeerraum"/>
        <w:rPr>
          <w:rFonts w:ascii="Optimum" w:hAnsi="Optimum"/>
          <w:sz w:val="24"/>
          <w:szCs w:val="24"/>
        </w:rPr>
      </w:pPr>
    </w:p>
    <w:p w:rsidR="00AA0B47" w:rsidRPr="00AA0B47" w:rsidRDefault="00AA0B47" w:rsidP="00AA0B47">
      <w:pPr>
        <w:pStyle w:val="KeinLeerraum"/>
        <w:rPr>
          <w:rFonts w:ascii="Optimum" w:hAnsi="Optimum"/>
          <w:sz w:val="24"/>
          <w:szCs w:val="24"/>
        </w:rPr>
      </w:pPr>
      <w:r>
        <w:rPr>
          <w:rFonts w:ascii="Optimum" w:hAnsi="Optimum"/>
          <w:sz w:val="24"/>
          <w:szCs w:val="24"/>
        </w:rPr>
        <w:t>Es entsteht ein raum-pädagogisches Konz</w:t>
      </w:r>
      <w:r w:rsidR="00B4508B">
        <w:rPr>
          <w:rFonts w:ascii="Optimum" w:hAnsi="Optimum"/>
          <w:sz w:val="24"/>
          <w:szCs w:val="24"/>
        </w:rPr>
        <w:t>ept für einen „idealen Garten“.</w:t>
      </w:r>
    </w:p>
    <w:p w:rsidR="00B4508B" w:rsidRDefault="00B4508B" w:rsidP="00AA0B47">
      <w:pPr>
        <w:pStyle w:val="KeinLeerraum"/>
        <w:rPr>
          <w:rFonts w:ascii="Optimum" w:hAnsi="Optimum"/>
          <w:b/>
          <w:sz w:val="24"/>
          <w:szCs w:val="24"/>
        </w:rPr>
      </w:pPr>
    </w:p>
    <w:p w:rsidR="00B4508B" w:rsidRDefault="00B4508B" w:rsidP="00AA0B47">
      <w:pPr>
        <w:pStyle w:val="KeinLeerraum"/>
        <w:rPr>
          <w:rFonts w:ascii="Optimum" w:hAnsi="Optimum"/>
          <w:b/>
          <w:sz w:val="24"/>
          <w:szCs w:val="24"/>
        </w:rPr>
      </w:pPr>
    </w:p>
    <w:p w:rsidR="00514BEA" w:rsidRPr="00AA0B47" w:rsidRDefault="00B4508B" w:rsidP="00C740CD">
      <w:pPr>
        <w:pStyle w:val="KeinLeerraum"/>
        <w:numPr>
          <w:ilvl w:val="0"/>
          <w:numId w:val="2"/>
        </w:numPr>
        <w:ind w:hanging="720"/>
        <w:rPr>
          <w:rFonts w:ascii="Optimum" w:hAnsi="Optimum"/>
          <w:b/>
          <w:sz w:val="24"/>
          <w:szCs w:val="24"/>
        </w:rPr>
      </w:pPr>
      <w:r>
        <w:rPr>
          <w:rFonts w:ascii="Optimum" w:hAnsi="Optimum"/>
          <w:b/>
          <w:sz w:val="24"/>
          <w:szCs w:val="24"/>
        </w:rPr>
        <w:t xml:space="preserve">Spezielle Fortbildung im Sinne </w:t>
      </w:r>
      <w:r w:rsidR="00AA0B47" w:rsidRPr="00AA0B47">
        <w:rPr>
          <w:rFonts w:ascii="Optimum" w:hAnsi="Optimum"/>
          <w:b/>
          <w:sz w:val="24"/>
          <w:szCs w:val="24"/>
        </w:rPr>
        <w:t xml:space="preserve"> einer </w:t>
      </w:r>
      <w:r w:rsidR="00514BEA" w:rsidRPr="00AA0B47">
        <w:rPr>
          <w:rFonts w:ascii="Optimum" w:hAnsi="Optimum"/>
          <w:b/>
          <w:sz w:val="24"/>
          <w:szCs w:val="24"/>
        </w:rPr>
        <w:t>Fachberatung:</w:t>
      </w:r>
    </w:p>
    <w:p w:rsidR="00AA0B47" w:rsidRDefault="00AA0B47" w:rsidP="00AA0B47">
      <w:pPr>
        <w:pStyle w:val="KeinLeerraum"/>
        <w:rPr>
          <w:rFonts w:ascii="Optimum" w:hAnsi="Optimum"/>
          <w:sz w:val="24"/>
          <w:szCs w:val="24"/>
        </w:rPr>
      </w:pPr>
    </w:p>
    <w:p w:rsidR="00B4508B" w:rsidRPr="00AA0B47" w:rsidRDefault="00B4508B" w:rsidP="00AA0B47">
      <w:pPr>
        <w:pStyle w:val="KeinLeerraum"/>
        <w:rPr>
          <w:rFonts w:ascii="Optimum" w:hAnsi="Optimum"/>
          <w:sz w:val="24"/>
          <w:szCs w:val="24"/>
        </w:rPr>
      </w:pPr>
      <w:r>
        <w:rPr>
          <w:rFonts w:ascii="Optimum" w:hAnsi="Optimum"/>
          <w:sz w:val="24"/>
          <w:szCs w:val="24"/>
        </w:rPr>
        <w:t>Entwurf:</w:t>
      </w:r>
    </w:p>
    <w:p w:rsidR="00B4508B" w:rsidRDefault="00514BEA" w:rsidP="00514BEA">
      <w:pPr>
        <w:rPr>
          <w:rFonts w:ascii="Optimum" w:hAnsi="Optimum"/>
        </w:rPr>
      </w:pPr>
      <w:r w:rsidRPr="00AA0B47">
        <w:rPr>
          <w:rFonts w:ascii="Optimum" w:hAnsi="Optimum"/>
        </w:rPr>
        <w:t>Vorbereitung, Beratu</w:t>
      </w:r>
      <w:bookmarkStart w:id="0" w:name="_GoBack"/>
      <w:bookmarkEnd w:id="0"/>
      <w:r w:rsidRPr="00AA0B47">
        <w:rPr>
          <w:rFonts w:ascii="Optimum" w:hAnsi="Optimum"/>
        </w:rPr>
        <w:t xml:space="preserve">ng und Unterstützung bei der Entwicklung eines pädagogischen Konzeptes zur Ausstattung der Außenanlagen mit zeitgemäßen und entwicklungsfördernden Spielobjekten in Anlehnung an den Orientierungsplan. </w:t>
      </w:r>
    </w:p>
    <w:p w:rsidR="00514BEA" w:rsidRPr="00AA0B47" w:rsidRDefault="00514BEA" w:rsidP="00514BEA">
      <w:pPr>
        <w:rPr>
          <w:rFonts w:ascii="Optimum" w:hAnsi="Optimum"/>
          <w:spacing w:val="-4"/>
        </w:rPr>
      </w:pPr>
      <w:r w:rsidRPr="00AA0B47">
        <w:rPr>
          <w:rFonts w:ascii="Optimum" w:hAnsi="Optimum"/>
        </w:rPr>
        <w:t xml:space="preserve">Pädagogische und raumgestalterische Konzeption der Außenanlage, enthält Überlegungen zu den </w:t>
      </w:r>
      <w:r w:rsidRPr="00AA0B47">
        <w:rPr>
          <w:rFonts w:ascii="Optimum" w:hAnsi="Optimum"/>
          <w:spacing w:val="-4"/>
        </w:rPr>
        <w:t xml:space="preserve">Möglichkeiten der Partizipation der Kinder und Eltern bei der Realisierung. </w:t>
      </w:r>
    </w:p>
    <w:p w:rsidR="00514BEA" w:rsidRPr="00AA0B47" w:rsidRDefault="00514BEA" w:rsidP="00514BEA">
      <w:pPr>
        <w:rPr>
          <w:rFonts w:ascii="Optimum" w:hAnsi="Optimum"/>
        </w:rPr>
      </w:pPr>
      <w:r w:rsidRPr="00AA0B47">
        <w:rPr>
          <w:rFonts w:ascii="Optimum" w:hAnsi="Optimum"/>
        </w:rPr>
        <w:t>Welche Bildungsmöglichkeiten kann und soll eine Außenanlage anbieten, welche Angebote sind vorhanden und durch welche zusätzlichen Angebote kann diese noch ergänzt/erweitert werden.</w:t>
      </w:r>
    </w:p>
    <w:p w:rsidR="00514BEA" w:rsidRPr="00AA0B47" w:rsidRDefault="00514BEA" w:rsidP="00514BEA">
      <w:pPr>
        <w:rPr>
          <w:rFonts w:ascii="Optimum" w:hAnsi="Optimum"/>
        </w:rPr>
      </w:pPr>
      <w:r w:rsidRPr="00AA0B47">
        <w:rPr>
          <w:rFonts w:ascii="Optimum" w:hAnsi="Optimum"/>
        </w:rPr>
        <w:t xml:space="preserve">Die erarbeitete Konzeption fungiert als eine Art „Masterplan“ und kann schrittweise umgesetzt werden. </w:t>
      </w:r>
      <w:r w:rsidR="00AA0B47">
        <w:rPr>
          <w:rFonts w:ascii="Optimum" w:hAnsi="Optimum"/>
        </w:rPr>
        <w:t>(</w:t>
      </w:r>
      <w:r w:rsidRPr="00AA0B47">
        <w:rPr>
          <w:rFonts w:ascii="Optimum" w:hAnsi="Optimum"/>
        </w:rPr>
        <w:t>Ziel ist es, vieles in Eigenleistung zu erbringen mit Unterstützung durch die Bauabteilung, Fachbetrieben vor Ort oder ehrenamtlich Tätigen, je nach fachlicher Notwendigkeit</w:t>
      </w:r>
      <w:r w:rsidR="005963CC">
        <w:rPr>
          <w:rFonts w:ascii="Optimum" w:hAnsi="Optimum"/>
        </w:rPr>
        <w:t>)</w:t>
      </w:r>
      <w:r w:rsidRPr="00AA0B47">
        <w:rPr>
          <w:rFonts w:ascii="Optimum" w:hAnsi="Optimum"/>
        </w:rPr>
        <w:t>.</w:t>
      </w:r>
    </w:p>
    <w:p w:rsidR="00514BEA" w:rsidRPr="00AA0B47" w:rsidRDefault="00514BEA" w:rsidP="00514BEA">
      <w:pPr>
        <w:rPr>
          <w:rFonts w:ascii="Optimum" w:hAnsi="Optimum"/>
        </w:rPr>
      </w:pPr>
      <w:r w:rsidRPr="00AA0B47">
        <w:rPr>
          <w:rFonts w:ascii="Optimum" w:hAnsi="Optimum"/>
        </w:rPr>
        <w:t>Spiel- und Lernangebote</w:t>
      </w:r>
    </w:p>
    <w:p w:rsidR="00514BEA" w:rsidRPr="00AA0B47" w:rsidRDefault="00514BEA" w:rsidP="00514BEA">
      <w:pPr>
        <w:pStyle w:val="Listenabsatz"/>
        <w:numPr>
          <w:ilvl w:val="0"/>
          <w:numId w:val="1"/>
        </w:numPr>
        <w:ind w:left="459" w:hanging="425"/>
        <w:rPr>
          <w:rFonts w:ascii="Optimum" w:hAnsi="Optimum"/>
        </w:rPr>
      </w:pPr>
      <w:r w:rsidRPr="00AA0B47">
        <w:rPr>
          <w:rFonts w:ascii="Optimum" w:hAnsi="Optimum"/>
        </w:rPr>
        <w:t>die auf die Erfordernisse des Orientierungsplanes reagieren</w:t>
      </w:r>
    </w:p>
    <w:p w:rsidR="00514BEA" w:rsidRPr="00AA0B47" w:rsidRDefault="00514BEA" w:rsidP="00514BEA">
      <w:pPr>
        <w:pStyle w:val="Listenabsatz"/>
        <w:numPr>
          <w:ilvl w:val="0"/>
          <w:numId w:val="1"/>
        </w:numPr>
        <w:ind w:left="459" w:hanging="425"/>
        <w:rPr>
          <w:rFonts w:ascii="Optimum" w:hAnsi="Optimum"/>
        </w:rPr>
      </w:pPr>
      <w:r w:rsidRPr="00AA0B47">
        <w:rPr>
          <w:rFonts w:ascii="Optimum" w:hAnsi="Optimum"/>
        </w:rPr>
        <w:t>die eine Vielzahl von Bildungs- und Lerngeschichten ermöglichen</w:t>
      </w:r>
    </w:p>
    <w:p w:rsidR="00514BEA" w:rsidRPr="00AA0B47" w:rsidRDefault="00514BEA" w:rsidP="00514BEA">
      <w:pPr>
        <w:pStyle w:val="Listenabsatz"/>
        <w:numPr>
          <w:ilvl w:val="0"/>
          <w:numId w:val="1"/>
        </w:numPr>
        <w:ind w:left="459" w:hanging="425"/>
        <w:rPr>
          <w:rFonts w:ascii="Optimum" w:hAnsi="Optimum"/>
        </w:rPr>
      </w:pPr>
      <w:r w:rsidRPr="00AA0B47">
        <w:rPr>
          <w:rFonts w:ascii="Optimum" w:hAnsi="Optimum"/>
        </w:rPr>
        <w:t>die im Dialog mit den Kindern, Eltern und Erzieherinnen zusammen entwickelt wurden</w:t>
      </w:r>
    </w:p>
    <w:p w:rsidR="00514BEA" w:rsidRPr="00AA0B47" w:rsidRDefault="00514BEA" w:rsidP="00514BEA">
      <w:pPr>
        <w:rPr>
          <w:rFonts w:ascii="Optimum" w:hAnsi="Optimum"/>
          <w:sz w:val="8"/>
          <w:szCs w:val="8"/>
        </w:rPr>
      </w:pPr>
      <w:r w:rsidRPr="00AA0B47">
        <w:rPr>
          <w:rFonts w:ascii="Optimum" w:hAnsi="Optimum"/>
        </w:rPr>
        <w:t>die eine harmonische Atmosphäre schaffen, die durch die Architektur, die natürliche Umgebung und die Bedürfnisse der Nutzer geprägt ist</w:t>
      </w:r>
    </w:p>
    <w:p w:rsidR="00514BEA" w:rsidRPr="00AA0B47" w:rsidRDefault="00514BEA" w:rsidP="00514BEA">
      <w:pPr>
        <w:rPr>
          <w:rFonts w:ascii="Optimum" w:hAnsi="Optimum"/>
          <w:b/>
        </w:rPr>
      </w:pP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514BEA" w:rsidRPr="00B4508B" w:rsidTr="003F2524">
        <w:tc>
          <w:tcPr>
            <w:tcW w:w="1951" w:type="dxa"/>
          </w:tcPr>
          <w:p w:rsidR="00514BEA" w:rsidRPr="00B4508B" w:rsidRDefault="00B4508B" w:rsidP="003F2524">
            <w:pPr>
              <w:rPr>
                <w:rFonts w:ascii="Optimum" w:hAnsi="Optimum"/>
                <w:sz w:val="24"/>
                <w:szCs w:val="24"/>
              </w:rPr>
            </w:pPr>
            <w:r w:rsidRPr="00B4508B">
              <w:rPr>
                <w:rFonts w:ascii="Optimum" w:hAnsi="Optimum"/>
                <w:sz w:val="24"/>
                <w:szCs w:val="24"/>
              </w:rPr>
              <w:t>Dauer</w:t>
            </w:r>
          </w:p>
        </w:tc>
        <w:tc>
          <w:tcPr>
            <w:tcW w:w="7513" w:type="dxa"/>
          </w:tcPr>
          <w:p w:rsidR="00514BEA" w:rsidRDefault="00B4508B" w:rsidP="00B4508B">
            <w:pPr>
              <w:rPr>
                <w:rFonts w:ascii="Optimum" w:hAnsi="Optimum"/>
                <w:sz w:val="24"/>
                <w:szCs w:val="24"/>
              </w:rPr>
            </w:pPr>
            <w:r w:rsidRPr="00B4508B">
              <w:rPr>
                <w:rFonts w:ascii="Optimum" w:hAnsi="Optimum"/>
                <w:sz w:val="24"/>
                <w:szCs w:val="24"/>
              </w:rPr>
              <w:t xml:space="preserve">Ein bis 3 </w:t>
            </w:r>
            <w:r>
              <w:rPr>
                <w:rFonts w:ascii="Optimum" w:hAnsi="Optimum"/>
                <w:sz w:val="24"/>
                <w:szCs w:val="24"/>
              </w:rPr>
              <w:t>T</w:t>
            </w:r>
            <w:r w:rsidRPr="00B4508B">
              <w:rPr>
                <w:rFonts w:ascii="Optimum" w:hAnsi="Optimum"/>
                <w:sz w:val="24"/>
                <w:szCs w:val="24"/>
              </w:rPr>
              <w:t>age</w:t>
            </w:r>
          </w:p>
          <w:p w:rsidR="00B4508B" w:rsidRPr="00B4508B" w:rsidRDefault="00B4508B" w:rsidP="00B4508B">
            <w:pPr>
              <w:rPr>
                <w:rFonts w:ascii="Optimum" w:hAnsi="Optimum"/>
                <w:sz w:val="24"/>
                <w:szCs w:val="24"/>
              </w:rPr>
            </w:pPr>
            <w:r>
              <w:rPr>
                <w:rFonts w:ascii="Optimum" w:hAnsi="Optimum"/>
                <w:sz w:val="24"/>
                <w:szCs w:val="24"/>
              </w:rPr>
              <w:t>Oder zwei bis mehrere Einheiten, die zeitlich getrennt, aufeinander aufbauen</w:t>
            </w:r>
          </w:p>
        </w:tc>
      </w:tr>
    </w:tbl>
    <w:p w:rsidR="00514BEA" w:rsidRPr="00AA0B47" w:rsidRDefault="00514BEA" w:rsidP="00514BEA">
      <w:pPr>
        <w:rPr>
          <w:rFonts w:ascii="Optimum" w:hAnsi="Optimum"/>
          <w:sz w:val="8"/>
          <w:szCs w:val="8"/>
        </w:rPr>
      </w:pPr>
    </w:p>
    <w:tbl>
      <w:tblPr>
        <w:tblStyle w:val="Tabellenraster"/>
        <w:tblW w:w="9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09"/>
      </w:tblGrid>
      <w:tr w:rsidR="00514BEA" w:rsidRPr="00AA0B47" w:rsidTr="003F2524">
        <w:trPr>
          <w:trHeight w:val="289"/>
        </w:trPr>
        <w:tc>
          <w:tcPr>
            <w:tcW w:w="5070" w:type="dxa"/>
          </w:tcPr>
          <w:p w:rsidR="00514BEA" w:rsidRPr="00AA0B47" w:rsidRDefault="00514BEA" w:rsidP="005963CC">
            <w:pPr>
              <w:pStyle w:val="HTMLVorformatiert"/>
              <w:rPr>
                <w:rFonts w:ascii="Optimum" w:hAnsi="Optimum"/>
                <w:sz w:val="24"/>
                <w:szCs w:val="24"/>
              </w:rPr>
            </w:pPr>
            <w:r w:rsidRPr="00AA0B47">
              <w:rPr>
                <w:rFonts w:ascii="Optimum" w:hAnsi="Optimum"/>
                <w:sz w:val="24"/>
                <w:szCs w:val="24"/>
              </w:rPr>
              <w:t xml:space="preserve">Stuttgart, </w:t>
            </w:r>
            <w:r w:rsidR="005963CC">
              <w:rPr>
                <w:rFonts w:ascii="Optimum" w:hAnsi="Optimum"/>
                <w:sz w:val="24"/>
                <w:szCs w:val="24"/>
              </w:rPr>
              <w:t>13</w:t>
            </w:r>
            <w:r w:rsidRPr="00AA0B47">
              <w:rPr>
                <w:rFonts w:ascii="Optimum" w:hAnsi="Optimum"/>
                <w:sz w:val="24"/>
                <w:szCs w:val="24"/>
              </w:rPr>
              <w:t>.06.2016</w:t>
            </w:r>
          </w:p>
        </w:tc>
        <w:tc>
          <w:tcPr>
            <w:tcW w:w="4409" w:type="dxa"/>
          </w:tcPr>
          <w:p w:rsidR="00514BEA" w:rsidRPr="00AA0B47" w:rsidRDefault="00514BEA" w:rsidP="003F2524">
            <w:pPr>
              <w:pStyle w:val="HTMLVorformatiert"/>
              <w:jc w:val="right"/>
              <w:rPr>
                <w:rFonts w:ascii="Optimum" w:hAnsi="Optimum"/>
                <w:sz w:val="24"/>
                <w:szCs w:val="24"/>
              </w:rPr>
            </w:pPr>
            <w:r w:rsidRPr="00AA0B47">
              <w:rPr>
                <w:rFonts w:ascii="Optimum" w:hAnsi="Optimum"/>
                <w:sz w:val="24"/>
                <w:szCs w:val="24"/>
              </w:rPr>
              <w:t>W. Zaumseil, Dipl.-Ing. Freier Architekt</w:t>
            </w:r>
          </w:p>
        </w:tc>
      </w:tr>
    </w:tbl>
    <w:p w:rsidR="00AC026F" w:rsidRPr="00AA0B47" w:rsidRDefault="00AC026F">
      <w:pPr>
        <w:rPr>
          <w:rFonts w:ascii="Optimum" w:hAnsi="Optimum"/>
        </w:rPr>
      </w:pPr>
    </w:p>
    <w:sectPr w:rsidR="00AC026F" w:rsidRPr="00AA0B47" w:rsidSect="00B4508B">
      <w:pgSz w:w="11906" w:h="16838" w:code="9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6771"/>
    <w:multiLevelType w:val="hybridMultilevel"/>
    <w:tmpl w:val="2812B7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82D7B"/>
    <w:multiLevelType w:val="hybridMultilevel"/>
    <w:tmpl w:val="215E7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EA"/>
    <w:rsid w:val="00514BEA"/>
    <w:rsid w:val="005963CC"/>
    <w:rsid w:val="00AA0B47"/>
    <w:rsid w:val="00AC026F"/>
    <w:rsid w:val="00B4508B"/>
    <w:rsid w:val="00C7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rsid w:val="00514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514BEA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514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14B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AA0B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rsid w:val="00514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514BEA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514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14B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AA0B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Zaumseil</dc:creator>
  <cp:lastModifiedBy>Zaumseil</cp:lastModifiedBy>
  <cp:revision>3</cp:revision>
  <cp:lastPrinted>2016-06-13T06:42:00Z</cp:lastPrinted>
  <dcterms:created xsi:type="dcterms:W3CDTF">2016-06-13T06:37:00Z</dcterms:created>
  <dcterms:modified xsi:type="dcterms:W3CDTF">2016-06-13T08:02:00Z</dcterms:modified>
</cp:coreProperties>
</file>