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FB7" w:rsidRPr="00E6676D" w:rsidRDefault="001F7FB7" w:rsidP="001F7FB7">
      <w:pPr>
        <w:pStyle w:val="Kopfzeile"/>
        <w:tabs>
          <w:tab w:val="clear" w:pos="8278"/>
          <w:tab w:val="right" w:pos="1134"/>
          <w:tab w:val="right" w:pos="9781"/>
        </w:tabs>
        <w:rPr>
          <w:rFonts w:ascii="Frutiger 45 Light" w:hAnsi="Frutiger 45 Light"/>
          <w:i/>
          <w:sz w:val="36"/>
        </w:rPr>
      </w:pPr>
      <w:r>
        <w:rPr>
          <w:rFonts w:ascii="Frutiger 45 Light" w:hAnsi="Frutiger 45 Light"/>
          <w:i/>
          <w:noProof/>
          <w:sz w:val="36"/>
          <w:lang w:val="de-DE"/>
        </w:rPr>
        <w:t>Hier engagieren sich die Zurich Mitarbeiter (GCW 2016)</w:t>
      </w:r>
    </w:p>
    <w:p w:rsidR="00052BF8" w:rsidRDefault="00052BF8"/>
    <w:p w:rsidR="00052BF8" w:rsidRDefault="00052BF8"/>
    <w:tbl>
      <w:tblPr>
        <w:tblW w:w="11872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5495"/>
        <w:gridCol w:w="3118"/>
        <w:gridCol w:w="675"/>
        <w:gridCol w:w="2584"/>
      </w:tblGrid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/>
                <w:bCs/>
                <w:color w:val="365F91"/>
                <w:sz w:val="22"/>
                <w:szCs w:val="22"/>
                <w:lang w:val="de-DE" w:eastAsia="en-US"/>
              </w:rPr>
            </w:pPr>
            <w:r w:rsidRPr="00AC3AF0">
              <w:rPr>
                <w:rFonts w:ascii="Calibri" w:eastAsia="Calibri" w:hAnsi="Calibri"/>
                <w:b/>
                <w:bCs/>
                <w:color w:val="365F91"/>
                <w:sz w:val="22"/>
                <w:szCs w:val="22"/>
                <w:lang w:val="de-DE" w:eastAsia="en-US"/>
              </w:rPr>
              <w:t>Maßnahme</w:t>
            </w:r>
          </w:p>
        </w:tc>
        <w:tc>
          <w:tcPr>
            <w:tcW w:w="31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/>
                <w:bCs/>
                <w:color w:val="365F91"/>
                <w:sz w:val="22"/>
                <w:szCs w:val="22"/>
                <w:lang w:val="de-DE" w:eastAsia="en-US"/>
              </w:rPr>
            </w:pPr>
            <w:r w:rsidRPr="00AC3AF0">
              <w:rPr>
                <w:rFonts w:ascii="Calibri" w:eastAsia="Calibri" w:hAnsi="Calibri"/>
                <w:b/>
                <w:bCs/>
                <w:color w:val="365F91"/>
                <w:sz w:val="22"/>
                <w:szCs w:val="22"/>
                <w:lang w:val="de-DE" w:eastAsia="en-US"/>
              </w:rPr>
              <w:t>Ort</w:t>
            </w:r>
          </w:p>
        </w:tc>
      </w:tr>
      <w:tr w:rsidR="007911EA" w:rsidRPr="00AC3AF0" w:rsidTr="007911EA">
        <w:tc>
          <w:tcPr>
            <w:tcW w:w="5495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7911E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>Renovierungsar</w:t>
            </w:r>
            <w:bookmarkStart w:id="0" w:name="_GoBack"/>
            <w:bookmarkEnd w:id="0"/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 xml:space="preserve">beiten Flüchtlingshilfe Bad Honnef 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</w:pPr>
            <w:r w:rsidRPr="00AC3AF0"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  <w:t>Bonn</w:t>
            </w:r>
          </w:p>
        </w:tc>
        <w:tc>
          <w:tcPr>
            <w:tcW w:w="675" w:type="dxa"/>
          </w:tcPr>
          <w:p w:rsidR="007911EA" w:rsidRPr="00AC3AF0" w:rsidRDefault="007911EA" w:rsidP="00967611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</w:pPr>
          </w:p>
        </w:tc>
        <w:tc>
          <w:tcPr>
            <w:tcW w:w="2584" w:type="dxa"/>
          </w:tcPr>
          <w:p w:rsidR="007911EA" w:rsidRPr="00AC3AF0" w:rsidRDefault="007911EA" w:rsidP="00967611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</w:pP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shd w:val="clear" w:color="auto" w:fill="auto"/>
          </w:tcPr>
          <w:p w:rsidR="007911EA" w:rsidRPr="00AC3AF0" w:rsidRDefault="007911EA" w:rsidP="00967611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16"/>
                <w:szCs w:val="16"/>
                <w:lang w:val="de-DE" w:eastAsia="en-US"/>
              </w:rPr>
            </w:pPr>
          </w:p>
        </w:tc>
        <w:tc>
          <w:tcPr>
            <w:tcW w:w="3118" w:type="dxa"/>
            <w:shd w:val="clear" w:color="auto" w:fill="auto"/>
          </w:tcPr>
          <w:p w:rsidR="007911EA" w:rsidRPr="00AC3AF0" w:rsidRDefault="007911EA" w:rsidP="00967611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16"/>
                <w:szCs w:val="16"/>
                <w:lang w:val="de-DE" w:eastAsia="en-US"/>
              </w:rPr>
            </w:pP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7911E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</w:pPr>
            <w:r w:rsidRPr="00AC3AF0"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 xml:space="preserve">Renovierungsaktion </w:t>
            </w:r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 xml:space="preserve">Kinderladen </w:t>
            </w:r>
            <w:proofErr w:type="spellStart"/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>Dottendorf</w:t>
            </w:r>
            <w:proofErr w:type="spellEnd"/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 xml:space="preserve"> 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</w:pPr>
            <w:r w:rsidRPr="00AC3AF0"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  <w:t>Bonn</w:t>
            </w: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shd w:val="clear" w:color="auto" w:fill="auto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16"/>
                <w:szCs w:val="16"/>
                <w:lang w:val="de-DE" w:eastAsia="en-US"/>
              </w:rPr>
            </w:pPr>
          </w:p>
        </w:tc>
        <w:tc>
          <w:tcPr>
            <w:tcW w:w="3118" w:type="dxa"/>
            <w:shd w:val="clear" w:color="auto" w:fill="auto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16"/>
                <w:szCs w:val="16"/>
                <w:lang w:val="de-DE" w:eastAsia="en-US"/>
              </w:rPr>
            </w:pP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7911E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>Renovierungsarbeiten einer Wohngruppe im Haus Käthe Stein e.V.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</w:pPr>
            <w:r w:rsidRPr="00AC3AF0"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  <w:t>Bonn</w:t>
            </w:r>
          </w:p>
        </w:tc>
      </w:tr>
      <w:tr w:rsidR="005842C4" w:rsidRPr="00AC3AF0" w:rsidTr="0083614D">
        <w:trPr>
          <w:gridAfter w:val="2"/>
          <w:wAfter w:w="3259" w:type="dxa"/>
        </w:trPr>
        <w:tc>
          <w:tcPr>
            <w:tcW w:w="5495" w:type="dxa"/>
            <w:shd w:val="clear" w:color="auto" w:fill="auto"/>
          </w:tcPr>
          <w:p w:rsidR="005842C4" w:rsidRPr="00AC3AF0" w:rsidRDefault="005842C4" w:rsidP="0083614D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16"/>
                <w:szCs w:val="16"/>
                <w:lang w:val="de-DE" w:eastAsia="en-US"/>
              </w:rPr>
            </w:pPr>
          </w:p>
        </w:tc>
        <w:tc>
          <w:tcPr>
            <w:tcW w:w="3118" w:type="dxa"/>
            <w:shd w:val="clear" w:color="auto" w:fill="auto"/>
          </w:tcPr>
          <w:p w:rsidR="005842C4" w:rsidRPr="00AC3AF0" w:rsidRDefault="005842C4" w:rsidP="0083614D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16"/>
                <w:szCs w:val="16"/>
                <w:lang w:val="de-DE" w:eastAsia="en-US"/>
              </w:rPr>
            </w:pPr>
          </w:p>
        </w:tc>
      </w:tr>
      <w:tr w:rsidR="005842C4" w:rsidRPr="00AC3AF0" w:rsidTr="0083614D">
        <w:trPr>
          <w:gridAfter w:val="2"/>
          <w:wAfter w:w="3259" w:type="dxa"/>
        </w:trPr>
        <w:tc>
          <w:tcPr>
            <w:tcW w:w="5495" w:type="dxa"/>
            <w:tcBorders>
              <w:left w:val="nil"/>
              <w:right w:val="nil"/>
            </w:tcBorders>
            <w:shd w:val="clear" w:color="auto" w:fill="D3DFEE"/>
          </w:tcPr>
          <w:p w:rsidR="005842C4" w:rsidRPr="00AC3AF0" w:rsidRDefault="005842C4" w:rsidP="005842C4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>Anlagen eines Barfußparcours und Renovierungsarbeiten Kinderheim Pauline, Sonnenhaus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D3DFEE"/>
          </w:tcPr>
          <w:p w:rsidR="005842C4" w:rsidRPr="00AC3AF0" w:rsidRDefault="005842C4" w:rsidP="0083614D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</w:pPr>
            <w:r w:rsidRPr="00AC3AF0"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  <w:t>Bonn</w:t>
            </w: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shd w:val="clear" w:color="auto" w:fill="auto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16"/>
                <w:szCs w:val="16"/>
                <w:lang w:val="de-DE" w:eastAsia="en-US"/>
              </w:rPr>
            </w:pPr>
          </w:p>
        </w:tc>
        <w:tc>
          <w:tcPr>
            <w:tcW w:w="3118" w:type="dxa"/>
            <w:shd w:val="clear" w:color="auto" w:fill="auto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16"/>
                <w:szCs w:val="16"/>
                <w:lang w:val="de-DE" w:eastAsia="en-US"/>
              </w:rPr>
            </w:pP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7911E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 xml:space="preserve">Unterstützung </w:t>
            </w:r>
            <w:proofErr w:type="spellStart"/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>Kalker</w:t>
            </w:r>
            <w:proofErr w:type="spellEnd"/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 xml:space="preserve"> Mittagstisch Essensausgabe und Kinderbetreuung 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766F03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  <w:t>Bonn</w:t>
            </w: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shd w:val="clear" w:color="auto" w:fill="auto"/>
          </w:tcPr>
          <w:p w:rsidR="007911EA" w:rsidRPr="00AC3AF0" w:rsidRDefault="007911EA" w:rsidP="00967611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16"/>
                <w:szCs w:val="16"/>
                <w:lang w:val="de-DE" w:eastAsia="en-US"/>
              </w:rPr>
            </w:pPr>
          </w:p>
        </w:tc>
        <w:tc>
          <w:tcPr>
            <w:tcW w:w="3118" w:type="dxa"/>
            <w:shd w:val="clear" w:color="auto" w:fill="auto"/>
          </w:tcPr>
          <w:p w:rsidR="007911EA" w:rsidRPr="00AC3AF0" w:rsidRDefault="007911EA" w:rsidP="00967611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16"/>
                <w:szCs w:val="16"/>
                <w:lang w:val="de-DE" w:eastAsia="en-US"/>
              </w:rPr>
            </w:pP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7911E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 xml:space="preserve">Unterstützung Wiesbadener Tafel Essensausgabe und Kinderbetreuung 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967611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  <w:t>Bonn</w:t>
            </w: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shd w:val="clear" w:color="auto" w:fill="auto"/>
          </w:tcPr>
          <w:p w:rsidR="007911EA" w:rsidRPr="00AC3AF0" w:rsidRDefault="007911EA" w:rsidP="00967611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16"/>
                <w:szCs w:val="16"/>
                <w:lang w:val="de-DE" w:eastAsia="en-US"/>
              </w:rPr>
            </w:pPr>
          </w:p>
        </w:tc>
        <w:tc>
          <w:tcPr>
            <w:tcW w:w="3118" w:type="dxa"/>
            <w:shd w:val="clear" w:color="auto" w:fill="auto"/>
          </w:tcPr>
          <w:p w:rsidR="007911EA" w:rsidRPr="00AC3AF0" w:rsidRDefault="007911EA" w:rsidP="00967611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16"/>
                <w:szCs w:val="16"/>
                <w:lang w:val="de-DE" w:eastAsia="en-US"/>
              </w:rPr>
            </w:pPr>
          </w:p>
        </w:tc>
      </w:tr>
      <w:tr w:rsidR="007911EA" w:rsidTr="007911EA">
        <w:trPr>
          <w:gridAfter w:val="2"/>
          <w:wAfter w:w="3259" w:type="dxa"/>
        </w:trPr>
        <w:tc>
          <w:tcPr>
            <w:tcW w:w="5495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7911E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 xml:space="preserve">Lehrausflug mit Kindern der </w:t>
            </w:r>
            <w:proofErr w:type="spellStart"/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>Monikahausschule</w:t>
            </w:r>
            <w:proofErr w:type="spellEnd"/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>, Sozialdienst katholischer Frauen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967611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  <w:t>Frankfurt</w:t>
            </w: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shd w:val="clear" w:color="auto" w:fill="auto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16"/>
                <w:szCs w:val="16"/>
                <w:lang w:val="de-DE" w:eastAsia="en-US"/>
              </w:rPr>
            </w:pPr>
          </w:p>
        </w:tc>
        <w:tc>
          <w:tcPr>
            <w:tcW w:w="3118" w:type="dxa"/>
            <w:shd w:val="clear" w:color="auto" w:fill="auto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16"/>
                <w:szCs w:val="16"/>
                <w:lang w:val="de-DE" w:eastAsia="en-US"/>
              </w:rPr>
            </w:pP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7911E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 xml:space="preserve">Arbeitseinsatz Therapeutischer Reiterhof Kalbach 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  <w:t>Frankfurt</w:t>
            </w: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shd w:val="clear" w:color="auto" w:fill="auto"/>
          </w:tcPr>
          <w:p w:rsidR="007911EA" w:rsidRPr="00AC3AF0" w:rsidRDefault="007911EA" w:rsidP="00766F03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16"/>
                <w:szCs w:val="16"/>
                <w:lang w:val="de-DE" w:eastAsia="en-US"/>
              </w:rPr>
            </w:pPr>
          </w:p>
        </w:tc>
        <w:tc>
          <w:tcPr>
            <w:tcW w:w="3118" w:type="dxa"/>
            <w:shd w:val="clear" w:color="auto" w:fill="auto"/>
          </w:tcPr>
          <w:p w:rsidR="007911EA" w:rsidRPr="00AC3AF0" w:rsidRDefault="007911EA" w:rsidP="00766F03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16"/>
                <w:szCs w:val="16"/>
                <w:lang w:val="de-DE" w:eastAsia="en-US"/>
              </w:rPr>
            </w:pPr>
          </w:p>
        </w:tc>
      </w:tr>
      <w:tr w:rsidR="007911EA" w:rsidTr="007911EA">
        <w:trPr>
          <w:gridAfter w:val="2"/>
          <w:wAfter w:w="3259" w:type="dxa"/>
        </w:trPr>
        <w:tc>
          <w:tcPr>
            <w:tcW w:w="5495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7911E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 xml:space="preserve">Anlegen eines Schulgartens </w:t>
            </w:r>
            <w:proofErr w:type="spellStart"/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>Ennertschule</w:t>
            </w:r>
            <w:proofErr w:type="spellEnd"/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 xml:space="preserve"> Bonn 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766F03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  <w:t>Bonn</w:t>
            </w: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shd w:val="clear" w:color="auto" w:fill="auto"/>
          </w:tcPr>
          <w:p w:rsidR="007911EA" w:rsidRPr="00AC3AF0" w:rsidRDefault="007911EA" w:rsidP="00766F03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16"/>
                <w:szCs w:val="16"/>
                <w:lang w:val="de-DE" w:eastAsia="en-US"/>
              </w:rPr>
            </w:pPr>
          </w:p>
        </w:tc>
        <w:tc>
          <w:tcPr>
            <w:tcW w:w="3118" w:type="dxa"/>
            <w:shd w:val="clear" w:color="auto" w:fill="auto"/>
          </w:tcPr>
          <w:p w:rsidR="007911EA" w:rsidRPr="00AC3AF0" w:rsidRDefault="007911EA" w:rsidP="00766F03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16"/>
                <w:szCs w:val="16"/>
                <w:lang w:val="de-DE" w:eastAsia="en-US"/>
              </w:rPr>
            </w:pP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7911E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 xml:space="preserve">Renovierungsarbeiten Kinderklinik Sankt Augustin zugunsten der sozialen Initiative Bunter Kreis 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766F03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</w:pPr>
            <w:r w:rsidRPr="00AC3AF0"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  <w:t>Bonn</w:t>
            </w: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shd w:val="clear" w:color="auto" w:fill="auto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16"/>
                <w:szCs w:val="16"/>
                <w:lang w:val="de-DE" w:eastAsia="en-US"/>
              </w:rPr>
            </w:pPr>
          </w:p>
        </w:tc>
        <w:tc>
          <w:tcPr>
            <w:tcW w:w="3118" w:type="dxa"/>
            <w:shd w:val="clear" w:color="auto" w:fill="auto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16"/>
                <w:szCs w:val="16"/>
                <w:lang w:val="de-DE" w:eastAsia="en-US"/>
              </w:rPr>
            </w:pP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C74EAE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>Grillnachmittag für Ehrenamtliche Mitarbeiter der Kinderklinik Sankt Augustin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  <w:t>Bonn</w:t>
            </w: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shd w:val="clear" w:color="auto" w:fill="auto"/>
          </w:tcPr>
          <w:p w:rsidR="007911EA" w:rsidRPr="00AC3AF0" w:rsidRDefault="007911EA" w:rsidP="00967611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16"/>
                <w:szCs w:val="16"/>
                <w:lang w:val="de-DE" w:eastAsia="en-US"/>
              </w:rPr>
            </w:pPr>
          </w:p>
        </w:tc>
        <w:tc>
          <w:tcPr>
            <w:tcW w:w="3118" w:type="dxa"/>
            <w:shd w:val="clear" w:color="auto" w:fill="auto"/>
          </w:tcPr>
          <w:p w:rsidR="007911EA" w:rsidRPr="00AC3AF0" w:rsidRDefault="007911EA" w:rsidP="00967611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16"/>
                <w:szCs w:val="16"/>
                <w:lang w:val="de-DE" w:eastAsia="en-US"/>
              </w:rPr>
            </w:pP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7911E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lastRenderedPageBreak/>
              <w:t>Arbeitseinsatz Real Garant Jugendfarm Esslingen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967611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  <w:t>Esslingen</w:t>
            </w: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shd w:val="clear" w:color="auto" w:fill="auto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16"/>
                <w:szCs w:val="16"/>
                <w:lang w:val="de-DE" w:eastAsia="en-US"/>
              </w:rPr>
            </w:pPr>
          </w:p>
        </w:tc>
        <w:tc>
          <w:tcPr>
            <w:tcW w:w="3118" w:type="dxa"/>
            <w:shd w:val="clear" w:color="auto" w:fill="auto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16"/>
                <w:szCs w:val="16"/>
                <w:lang w:val="de-DE" w:eastAsia="en-US"/>
              </w:rPr>
            </w:pP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>Außenarbeiten Heidehaus Kinderheim in Siegburg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  <w:t>Bonn</w:t>
            </w: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shd w:val="clear" w:color="auto" w:fill="auto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16"/>
                <w:szCs w:val="16"/>
                <w:lang w:val="de-DE" w:eastAsia="en-US"/>
              </w:rPr>
            </w:pPr>
          </w:p>
        </w:tc>
        <w:tc>
          <w:tcPr>
            <w:tcW w:w="3118" w:type="dxa"/>
            <w:shd w:val="clear" w:color="auto" w:fill="auto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16"/>
                <w:szCs w:val="16"/>
                <w:lang w:val="de-DE" w:eastAsia="en-US"/>
              </w:rPr>
            </w:pP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A36F6D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 xml:space="preserve">Basketball-Camp Flüchtlingshilfe Bonn 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  <w:t>Bonn</w:t>
            </w: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shd w:val="clear" w:color="auto" w:fill="auto"/>
          </w:tcPr>
          <w:p w:rsidR="007911EA" w:rsidRPr="00AC3AF0" w:rsidRDefault="007911EA" w:rsidP="00766F03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16"/>
                <w:szCs w:val="16"/>
                <w:lang w:val="de-DE" w:eastAsia="en-US"/>
              </w:rPr>
            </w:pPr>
          </w:p>
        </w:tc>
        <w:tc>
          <w:tcPr>
            <w:tcW w:w="3118" w:type="dxa"/>
            <w:shd w:val="clear" w:color="auto" w:fill="auto"/>
          </w:tcPr>
          <w:p w:rsidR="007911EA" w:rsidRPr="00AC3AF0" w:rsidRDefault="007911EA" w:rsidP="00766F03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16"/>
                <w:szCs w:val="16"/>
                <w:lang w:val="de-DE" w:eastAsia="en-US"/>
              </w:rPr>
            </w:pPr>
          </w:p>
        </w:tc>
      </w:tr>
      <w:tr w:rsidR="007911EA" w:rsidTr="007911EA">
        <w:trPr>
          <w:gridAfter w:val="2"/>
          <w:wAfter w:w="3259" w:type="dxa"/>
        </w:trPr>
        <w:tc>
          <w:tcPr>
            <w:tcW w:w="5495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7911E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 xml:space="preserve">Fußball-Camp Flüchtlingshilfe Bonn 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766F03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  <w:t>Bonn</w:t>
            </w: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shd w:val="clear" w:color="auto" w:fill="auto"/>
          </w:tcPr>
          <w:p w:rsidR="007911EA" w:rsidRPr="00AC3AF0" w:rsidRDefault="007911EA" w:rsidP="00766F03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16"/>
                <w:szCs w:val="16"/>
                <w:lang w:val="de-DE" w:eastAsia="en-US"/>
              </w:rPr>
            </w:pPr>
          </w:p>
        </w:tc>
        <w:tc>
          <w:tcPr>
            <w:tcW w:w="3118" w:type="dxa"/>
            <w:shd w:val="clear" w:color="auto" w:fill="auto"/>
          </w:tcPr>
          <w:p w:rsidR="007911EA" w:rsidRPr="00AC3AF0" w:rsidRDefault="007911EA" w:rsidP="00766F03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16"/>
                <w:szCs w:val="16"/>
                <w:lang w:val="de-DE" w:eastAsia="en-US"/>
              </w:rPr>
            </w:pPr>
          </w:p>
        </w:tc>
      </w:tr>
      <w:tr w:rsidR="007911EA" w:rsidTr="007911EA">
        <w:trPr>
          <w:gridAfter w:val="2"/>
          <w:wAfter w:w="3259" w:type="dxa"/>
        </w:trPr>
        <w:tc>
          <w:tcPr>
            <w:tcW w:w="5495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A36F6D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 xml:space="preserve">Fahrradwerkstatt Flüchtlingshilfe Bonn im Paulusheim 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766F03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  <w:t>Bonn</w:t>
            </w: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shd w:val="clear" w:color="auto" w:fill="auto"/>
          </w:tcPr>
          <w:p w:rsidR="007911EA" w:rsidRPr="00AC3AF0" w:rsidRDefault="007911EA" w:rsidP="00766F03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16"/>
                <w:szCs w:val="16"/>
                <w:lang w:val="de-DE" w:eastAsia="en-US"/>
              </w:rPr>
            </w:pPr>
          </w:p>
        </w:tc>
        <w:tc>
          <w:tcPr>
            <w:tcW w:w="3118" w:type="dxa"/>
            <w:shd w:val="clear" w:color="auto" w:fill="auto"/>
          </w:tcPr>
          <w:p w:rsidR="007911EA" w:rsidRPr="00AC3AF0" w:rsidRDefault="007911EA" w:rsidP="00766F03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16"/>
                <w:szCs w:val="16"/>
                <w:lang w:val="de-DE" w:eastAsia="en-US"/>
              </w:rPr>
            </w:pPr>
          </w:p>
        </w:tc>
      </w:tr>
      <w:tr w:rsidR="007911EA" w:rsidTr="007911EA">
        <w:trPr>
          <w:gridAfter w:val="2"/>
          <w:wAfter w:w="3259" w:type="dxa"/>
        </w:trPr>
        <w:tc>
          <w:tcPr>
            <w:tcW w:w="5495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5C5134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 xml:space="preserve">Flüchtlingshilfe Bonn </w:t>
            </w:r>
            <w:proofErr w:type="spellStart"/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>Hochbeet</w:t>
            </w:r>
            <w:proofErr w:type="spellEnd"/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 xml:space="preserve">-Aktion im Paulusheim 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766F03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  <w:t>Bonn</w:t>
            </w: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shd w:val="clear" w:color="auto" w:fill="auto"/>
          </w:tcPr>
          <w:p w:rsidR="007911EA" w:rsidRPr="00AC3AF0" w:rsidRDefault="007911EA" w:rsidP="00766F03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16"/>
                <w:szCs w:val="16"/>
                <w:lang w:val="de-DE" w:eastAsia="en-US"/>
              </w:rPr>
            </w:pPr>
          </w:p>
        </w:tc>
        <w:tc>
          <w:tcPr>
            <w:tcW w:w="3118" w:type="dxa"/>
            <w:shd w:val="clear" w:color="auto" w:fill="auto"/>
          </w:tcPr>
          <w:p w:rsidR="007911EA" w:rsidRPr="00AC3AF0" w:rsidRDefault="007911EA" w:rsidP="00766F03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16"/>
                <w:szCs w:val="16"/>
                <w:lang w:val="de-DE" w:eastAsia="en-US"/>
              </w:rPr>
            </w:pPr>
          </w:p>
        </w:tc>
      </w:tr>
      <w:tr w:rsidR="007911EA" w:rsidTr="007911EA">
        <w:trPr>
          <w:gridAfter w:val="2"/>
          <w:wAfter w:w="3259" w:type="dxa"/>
        </w:trPr>
        <w:tc>
          <w:tcPr>
            <w:tcW w:w="5495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380B31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>Azubi-Fußballturnier mit Flüchtlingen aus verschiedenen Bonner Flüchtlingsunterkünften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766F03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  <w:t>Bonn</w:t>
            </w: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shd w:val="clear" w:color="auto" w:fill="auto"/>
          </w:tcPr>
          <w:p w:rsidR="007911EA" w:rsidRPr="00AC3AF0" w:rsidRDefault="007911EA" w:rsidP="00766F03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16"/>
                <w:szCs w:val="16"/>
                <w:lang w:val="de-DE" w:eastAsia="en-US"/>
              </w:rPr>
            </w:pPr>
          </w:p>
        </w:tc>
        <w:tc>
          <w:tcPr>
            <w:tcW w:w="3118" w:type="dxa"/>
            <w:shd w:val="clear" w:color="auto" w:fill="auto"/>
          </w:tcPr>
          <w:p w:rsidR="007911EA" w:rsidRPr="00AC3AF0" w:rsidRDefault="007911EA" w:rsidP="00766F03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16"/>
                <w:szCs w:val="16"/>
                <w:lang w:val="de-DE" w:eastAsia="en-US"/>
              </w:rPr>
            </w:pPr>
          </w:p>
        </w:tc>
      </w:tr>
      <w:tr w:rsidR="007911EA" w:rsidTr="007911EA">
        <w:trPr>
          <w:gridAfter w:val="2"/>
          <w:wAfter w:w="3259" w:type="dxa"/>
        </w:trPr>
        <w:tc>
          <w:tcPr>
            <w:tcW w:w="5495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5C5134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 xml:space="preserve">Flüchtlingshilfe Bonn Besuch und Museumsrally Dt. Museum Bonn 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766F03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  <w:t>Bonn</w:t>
            </w: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shd w:val="clear" w:color="auto" w:fill="auto"/>
          </w:tcPr>
          <w:p w:rsidR="007911EA" w:rsidRPr="00AC3AF0" w:rsidRDefault="007911EA" w:rsidP="00766F03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16"/>
                <w:szCs w:val="16"/>
                <w:lang w:val="de-DE" w:eastAsia="en-US"/>
              </w:rPr>
            </w:pPr>
          </w:p>
        </w:tc>
        <w:tc>
          <w:tcPr>
            <w:tcW w:w="3118" w:type="dxa"/>
            <w:shd w:val="clear" w:color="auto" w:fill="auto"/>
          </w:tcPr>
          <w:p w:rsidR="007911EA" w:rsidRPr="00AC3AF0" w:rsidRDefault="007911EA" w:rsidP="00766F03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16"/>
                <w:szCs w:val="16"/>
                <w:lang w:val="de-DE" w:eastAsia="en-US"/>
              </w:rPr>
            </w:pPr>
          </w:p>
        </w:tc>
      </w:tr>
      <w:tr w:rsidR="007911EA" w:rsidTr="007911EA">
        <w:trPr>
          <w:gridAfter w:val="2"/>
          <w:wAfter w:w="3259" w:type="dxa"/>
        </w:trPr>
        <w:tc>
          <w:tcPr>
            <w:tcW w:w="5495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7911E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 xml:space="preserve">Unterstützung „Sommerfest“ im </w:t>
            </w:r>
            <w:r w:rsidRPr="00AC3AF0"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 xml:space="preserve">Familienzentrum </w:t>
            </w:r>
            <w:proofErr w:type="spellStart"/>
            <w:r w:rsidRPr="00AC3AF0"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>Monikahaus</w:t>
            </w:r>
            <w:proofErr w:type="spellEnd"/>
            <w:r w:rsidRPr="00AC3AF0"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>, des Sozialdienstes katholischer Frauen e.V.</w:t>
            </w:r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 xml:space="preserve"> 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766F03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  <w:t>Bonn</w:t>
            </w: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shd w:val="clear" w:color="auto" w:fill="auto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16"/>
                <w:szCs w:val="16"/>
                <w:lang w:val="de-DE" w:eastAsia="en-US"/>
              </w:rPr>
            </w:pPr>
          </w:p>
        </w:tc>
        <w:tc>
          <w:tcPr>
            <w:tcW w:w="3118" w:type="dxa"/>
            <w:shd w:val="clear" w:color="auto" w:fill="auto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16"/>
                <w:szCs w:val="16"/>
                <w:lang w:val="de-DE" w:eastAsia="en-US"/>
              </w:rPr>
            </w:pP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C74EAE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</w:pPr>
            <w:r w:rsidRPr="00AC3AF0"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>Ausflug mit Kindern der sozialen Initiativ</w:t>
            </w:r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>e „Bunter Kreis Rheinland e.V.“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  <w:t>Bonn</w:t>
            </w: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shd w:val="clear" w:color="auto" w:fill="auto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16"/>
                <w:szCs w:val="16"/>
                <w:lang w:val="de-DE" w:eastAsia="en-US"/>
              </w:rPr>
            </w:pPr>
          </w:p>
        </w:tc>
        <w:tc>
          <w:tcPr>
            <w:tcW w:w="3118" w:type="dxa"/>
            <w:shd w:val="clear" w:color="auto" w:fill="auto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16"/>
                <w:szCs w:val="16"/>
                <w:lang w:val="de-DE" w:eastAsia="en-US"/>
              </w:rPr>
            </w:pP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F7591C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 xml:space="preserve">Verwöhn-Abend für Eltern und Geschwisterkinder </w:t>
            </w:r>
            <w:r w:rsidR="00F7591C"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>über</w:t>
            </w:r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 xml:space="preserve"> „Ronald McDonald Stiftung“ Sankt Augustin 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  <w:t>Bonn</w:t>
            </w: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tcBorders>
              <w:bottom w:val="nil"/>
            </w:tcBorders>
            <w:shd w:val="clear" w:color="auto" w:fill="auto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16"/>
                <w:szCs w:val="16"/>
                <w:lang w:val="de-DE" w:eastAsia="en-US"/>
              </w:rPr>
            </w:pPr>
          </w:p>
        </w:tc>
        <w:tc>
          <w:tcPr>
            <w:tcW w:w="3118" w:type="dxa"/>
            <w:tcBorders>
              <w:bottom w:val="nil"/>
            </w:tcBorders>
            <w:shd w:val="clear" w:color="auto" w:fill="auto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16"/>
                <w:szCs w:val="16"/>
                <w:lang w:val="de-DE" w:eastAsia="en-US"/>
              </w:rPr>
            </w:pP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7911E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</w:pPr>
            <w:proofErr w:type="spellStart"/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>Zimmersmühlenlauf</w:t>
            </w:r>
            <w:proofErr w:type="spellEnd"/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 xml:space="preserve"> zugun</w:t>
            </w:r>
            <w:r w:rsidR="00D52017"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 xml:space="preserve">sten der Behinderteneinrichtung </w:t>
            </w:r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 xml:space="preserve">„Oberurseler Werkstätten“ 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  <w:t>Oberursel</w:t>
            </w: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tcBorders>
              <w:bottom w:val="nil"/>
            </w:tcBorders>
            <w:shd w:val="clear" w:color="auto" w:fill="auto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16"/>
                <w:szCs w:val="16"/>
                <w:lang w:val="de-DE" w:eastAsia="en-US"/>
              </w:rPr>
            </w:pPr>
          </w:p>
        </w:tc>
        <w:tc>
          <w:tcPr>
            <w:tcW w:w="3118" w:type="dxa"/>
            <w:tcBorders>
              <w:bottom w:val="nil"/>
            </w:tcBorders>
            <w:shd w:val="clear" w:color="auto" w:fill="auto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16"/>
                <w:szCs w:val="16"/>
                <w:lang w:val="de-DE" w:eastAsia="en-US"/>
              </w:rPr>
            </w:pP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D52017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>Unterstützung der soz</w:t>
            </w:r>
            <w:r w:rsidR="00D52017"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 xml:space="preserve">ialen Initiative „Bunter Kreis </w:t>
            </w:r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 xml:space="preserve">e.V. beim Bonner Taschenlampenkonzert 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  <w:t>Bonn</w:t>
            </w: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tcBorders>
              <w:bottom w:val="nil"/>
            </w:tcBorders>
            <w:shd w:val="clear" w:color="auto" w:fill="auto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16"/>
                <w:szCs w:val="16"/>
                <w:lang w:val="de-DE" w:eastAsia="en-US"/>
              </w:rPr>
            </w:pPr>
          </w:p>
        </w:tc>
        <w:tc>
          <w:tcPr>
            <w:tcW w:w="3118" w:type="dxa"/>
            <w:tcBorders>
              <w:bottom w:val="nil"/>
            </w:tcBorders>
            <w:shd w:val="clear" w:color="auto" w:fill="auto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16"/>
                <w:szCs w:val="16"/>
                <w:lang w:val="de-DE" w:eastAsia="en-US"/>
              </w:rPr>
            </w:pP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bCs/>
                <w:color w:val="365F91"/>
                <w:sz w:val="22"/>
                <w:szCs w:val="22"/>
                <w:lang w:val="de-DE" w:eastAsia="en-US"/>
              </w:rPr>
              <w:t xml:space="preserve">Lauf für mehr Zeit zugunsten der AIDS-Hilfe Frankfurt 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D3DFEE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</w:pPr>
            <w:r>
              <w:rPr>
                <w:rFonts w:ascii="Calibri" w:eastAsia="Calibri" w:hAnsi="Calibri"/>
                <w:color w:val="365F91"/>
                <w:sz w:val="22"/>
                <w:szCs w:val="22"/>
                <w:lang w:val="de-DE" w:eastAsia="en-US"/>
              </w:rPr>
              <w:t>Frankfurt</w:t>
            </w:r>
          </w:p>
        </w:tc>
      </w:tr>
      <w:tr w:rsidR="007911EA" w:rsidRPr="00AC3AF0" w:rsidTr="007911EA">
        <w:trPr>
          <w:gridAfter w:val="2"/>
          <w:wAfter w:w="3259" w:type="dxa"/>
        </w:trPr>
        <w:tc>
          <w:tcPr>
            <w:tcW w:w="5495" w:type="dxa"/>
            <w:tcBorders>
              <w:bottom w:val="nil"/>
            </w:tcBorders>
            <w:shd w:val="clear" w:color="auto" w:fill="auto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bCs/>
                <w:color w:val="365F91"/>
                <w:sz w:val="16"/>
                <w:szCs w:val="16"/>
                <w:lang w:val="de-DE" w:eastAsia="en-US"/>
              </w:rPr>
            </w:pPr>
          </w:p>
        </w:tc>
        <w:tc>
          <w:tcPr>
            <w:tcW w:w="3118" w:type="dxa"/>
            <w:tcBorders>
              <w:bottom w:val="nil"/>
            </w:tcBorders>
            <w:shd w:val="clear" w:color="auto" w:fill="auto"/>
          </w:tcPr>
          <w:p w:rsidR="007911EA" w:rsidRPr="00AC3AF0" w:rsidRDefault="007911EA" w:rsidP="0063758A">
            <w:pPr>
              <w:tabs>
                <w:tab w:val="clear" w:pos="340"/>
                <w:tab w:val="clear" w:pos="680"/>
                <w:tab w:val="clear" w:pos="1021"/>
                <w:tab w:val="clear" w:pos="2381"/>
                <w:tab w:val="clear" w:pos="3742"/>
                <w:tab w:val="clear" w:pos="5103"/>
                <w:tab w:val="clear" w:pos="6804"/>
              </w:tabs>
              <w:spacing w:after="200" w:line="276" w:lineRule="auto"/>
              <w:rPr>
                <w:rFonts w:ascii="Calibri" w:eastAsia="Calibri" w:hAnsi="Calibri"/>
                <w:color w:val="365F91"/>
                <w:sz w:val="16"/>
                <w:szCs w:val="16"/>
                <w:lang w:val="de-DE" w:eastAsia="en-US"/>
              </w:rPr>
            </w:pPr>
          </w:p>
        </w:tc>
      </w:tr>
    </w:tbl>
    <w:p w:rsidR="00B22B9B" w:rsidRDefault="00B22B9B"/>
    <w:sectPr w:rsidR="00B22B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BD5" w:rsidRDefault="009B3BD5" w:rsidP="009B3BD5">
      <w:r>
        <w:separator/>
      </w:r>
    </w:p>
  </w:endnote>
  <w:endnote w:type="continuationSeparator" w:id="0">
    <w:p w:rsidR="009B3BD5" w:rsidRDefault="009B3BD5" w:rsidP="009B3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aramond">
    <w:panose1 w:val="02020502060506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45 Light">
    <w:panose1 w:val="020B0303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1D1" w:rsidRDefault="006021D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BD5" w:rsidRPr="006021D1" w:rsidRDefault="009B3BD5" w:rsidP="006021D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1D1" w:rsidRDefault="006021D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BD5" w:rsidRDefault="009B3BD5" w:rsidP="009B3BD5">
      <w:r>
        <w:separator/>
      </w:r>
    </w:p>
  </w:footnote>
  <w:footnote w:type="continuationSeparator" w:id="0">
    <w:p w:rsidR="009B3BD5" w:rsidRDefault="009B3BD5" w:rsidP="009B3B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1D1" w:rsidRDefault="006021D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1D1" w:rsidRDefault="006021D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1D1" w:rsidRDefault="006021D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BF8"/>
    <w:rsid w:val="00052BF8"/>
    <w:rsid w:val="001F7FB7"/>
    <w:rsid w:val="00380B31"/>
    <w:rsid w:val="005842C4"/>
    <w:rsid w:val="00591126"/>
    <w:rsid w:val="005C5134"/>
    <w:rsid w:val="005F4B9D"/>
    <w:rsid w:val="006021D1"/>
    <w:rsid w:val="007911EA"/>
    <w:rsid w:val="00845334"/>
    <w:rsid w:val="008859A7"/>
    <w:rsid w:val="00885D5D"/>
    <w:rsid w:val="008B6DEE"/>
    <w:rsid w:val="00900D62"/>
    <w:rsid w:val="0090275D"/>
    <w:rsid w:val="00962943"/>
    <w:rsid w:val="00991D6D"/>
    <w:rsid w:val="009B3BD5"/>
    <w:rsid w:val="00A36F6D"/>
    <w:rsid w:val="00B22B9B"/>
    <w:rsid w:val="00C74EAE"/>
    <w:rsid w:val="00CA0154"/>
    <w:rsid w:val="00CB55B1"/>
    <w:rsid w:val="00D17DCC"/>
    <w:rsid w:val="00D36919"/>
    <w:rsid w:val="00D52017"/>
    <w:rsid w:val="00D60BC5"/>
    <w:rsid w:val="00E909EC"/>
    <w:rsid w:val="00F7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2BF8"/>
    <w:pPr>
      <w:tabs>
        <w:tab w:val="left" w:pos="340"/>
        <w:tab w:val="left" w:pos="680"/>
        <w:tab w:val="left" w:pos="1021"/>
        <w:tab w:val="left" w:pos="2381"/>
        <w:tab w:val="left" w:pos="3742"/>
        <w:tab w:val="left" w:pos="5103"/>
        <w:tab w:val="left" w:pos="6804"/>
      </w:tabs>
      <w:spacing w:after="0" w:line="240" w:lineRule="auto"/>
    </w:pPr>
    <w:rPr>
      <w:rFonts w:ascii="AGaramond" w:eastAsia="Times New Roman" w:hAnsi="AGaramond" w:cs="Times New Roman"/>
      <w:sz w:val="24"/>
      <w:szCs w:val="20"/>
      <w:lang w:val="de-CH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har1CharCharChar">
    <w:name w:val="Char1 Char Char Char"/>
    <w:basedOn w:val="Standard"/>
    <w:rsid w:val="00052BF8"/>
    <w:pPr>
      <w:tabs>
        <w:tab w:val="clear" w:pos="34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pacing w:after="160" w:line="240" w:lineRule="exact"/>
    </w:pPr>
    <w:rPr>
      <w:rFonts w:ascii="Times New Roman" w:hAnsi="Times New Roman" w:cs="Arial"/>
      <w:sz w:val="20"/>
      <w:lang w:val="en-US" w:eastAsia="en-US"/>
    </w:rPr>
  </w:style>
  <w:style w:type="paragraph" w:styleId="Kopfzeile">
    <w:name w:val="header"/>
    <w:basedOn w:val="Standard"/>
    <w:link w:val="KopfzeileZchn"/>
    <w:rsid w:val="001F7FB7"/>
    <w:pPr>
      <w:tabs>
        <w:tab w:val="clear" w:pos="340"/>
        <w:tab w:val="clear" w:pos="680"/>
        <w:tab w:val="clear" w:pos="1021"/>
        <w:tab w:val="clear" w:pos="2381"/>
        <w:tab w:val="clear" w:pos="3742"/>
        <w:tab w:val="clear" w:pos="5103"/>
        <w:tab w:val="clear" w:pos="6804"/>
        <w:tab w:val="center" w:pos="4139"/>
        <w:tab w:val="right" w:pos="8278"/>
      </w:tabs>
    </w:pPr>
  </w:style>
  <w:style w:type="character" w:customStyle="1" w:styleId="KopfzeileZchn">
    <w:name w:val="Kopfzeile Zchn"/>
    <w:basedOn w:val="Absatz-Standardschriftart"/>
    <w:link w:val="Kopfzeile"/>
    <w:rsid w:val="001F7FB7"/>
    <w:rPr>
      <w:rFonts w:ascii="AGaramond" w:eastAsia="Times New Roman" w:hAnsi="AGaramond" w:cs="Times New Roman"/>
      <w:sz w:val="24"/>
      <w:szCs w:val="20"/>
      <w:lang w:val="de-CH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513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5134"/>
    <w:rPr>
      <w:rFonts w:ascii="Tahoma" w:eastAsia="Times New Roman" w:hAnsi="Tahoma" w:cs="Tahoma"/>
      <w:sz w:val="16"/>
      <w:szCs w:val="16"/>
      <w:lang w:val="de-CH" w:eastAsia="de-DE"/>
    </w:rPr>
  </w:style>
  <w:style w:type="paragraph" w:styleId="Fuzeile">
    <w:name w:val="footer"/>
    <w:basedOn w:val="Standard"/>
    <w:link w:val="FuzeileZchn"/>
    <w:uiPriority w:val="99"/>
    <w:unhideWhenUsed/>
    <w:rsid w:val="009B3BD5"/>
    <w:pPr>
      <w:tabs>
        <w:tab w:val="clear" w:pos="340"/>
        <w:tab w:val="clear" w:pos="680"/>
        <w:tab w:val="clear" w:pos="1021"/>
        <w:tab w:val="clear" w:pos="2381"/>
        <w:tab w:val="clear" w:pos="3742"/>
        <w:tab w:val="clear" w:pos="5103"/>
        <w:tab w:val="clear" w:pos="6804"/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B3BD5"/>
    <w:rPr>
      <w:rFonts w:ascii="AGaramond" w:eastAsia="Times New Roman" w:hAnsi="AGaramond" w:cs="Times New Roman"/>
      <w:sz w:val="24"/>
      <w:szCs w:val="20"/>
      <w:lang w:val="de-CH" w:eastAsia="de-DE"/>
    </w:rPr>
  </w:style>
  <w:style w:type="paragraph" w:customStyle="1" w:styleId="Char1CharCharChar0">
    <w:name w:val="Char1 Char Char Char"/>
    <w:basedOn w:val="Standard"/>
    <w:rsid w:val="007911EA"/>
    <w:pPr>
      <w:tabs>
        <w:tab w:val="clear" w:pos="34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pacing w:after="160" w:line="240" w:lineRule="exact"/>
    </w:pPr>
    <w:rPr>
      <w:rFonts w:ascii="Times New Roman" w:hAnsi="Times New Roman" w:cs="Arial"/>
      <w:sz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2BF8"/>
    <w:pPr>
      <w:tabs>
        <w:tab w:val="left" w:pos="340"/>
        <w:tab w:val="left" w:pos="680"/>
        <w:tab w:val="left" w:pos="1021"/>
        <w:tab w:val="left" w:pos="2381"/>
        <w:tab w:val="left" w:pos="3742"/>
        <w:tab w:val="left" w:pos="5103"/>
        <w:tab w:val="left" w:pos="6804"/>
      </w:tabs>
      <w:spacing w:after="0" w:line="240" w:lineRule="auto"/>
    </w:pPr>
    <w:rPr>
      <w:rFonts w:ascii="AGaramond" w:eastAsia="Times New Roman" w:hAnsi="AGaramond" w:cs="Times New Roman"/>
      <w:sz w:val="24"/>
      <w:szCs w:val="20"/>
      <w:lang w:val="de-CH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har1CharCharChar">
    <w:name w:val="Char1 Char Char Char"/>
    <w:basedOn w:val="Standard"/>
    <w:rsid w:val="00052BF8"/>
    <w:pPr>
      <w:tabs>
        <w:tab w:val="clear" w:pos="34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pacing w:after="160" w:line="240" w:lineRule="exact"/>
    </w:pPr>
    <w:rPr>
      <w:rFonts w:ascii="Times New Roman" w:hAnsi="Times New Roman" w:cs="Arial"/>
      <w:sz w:val="20"/>
      <w:lang w:val="en-US" w:eastAsia="en-US"/>
    </w:rPr>
  </w:style>
  <w:style w:type="paragraph" w:styleId="Kopfzeile">
    <w:name w:val="header"/>
    <w:basedOn w:val="Standard"/>
    <w:link w:val="KopfzeileZchn"/>
    <w:rsid w:val="001F7FB7"/>
    <w:pPr>
      <w:tabs>
        <w:tab w:val="clear" w:pos="340"/>
        <w:tab w:val="clear" w:pos="680"/>
        <w:tab w:val="clear" w:pos="1021"/>
        <w:tab w:val="clear" w:pos="2381"/>
        <w:tab w:val="clear" w:pos="3742"/>
        <w:tab w:val="clear" w:pos="5103"/>
        <w:tab w:val="clear" w:pos="6804"/>
        <w:tab w:val="center" w:pos="4139"/>
        <w:tab w:val="right" w:pos="8278"/>
      </w:tabs>
    </w:pPr>
  </w:style>
  <w:style w:type="character" w:customStyle="1" w:styleId="KopfzeileZchn">
    <w:name w:val="Kopfzeile Zchn"/>
    <w:basedOn w:val="Absatz-Standardschriftart"/>
    <w:link w:val="Kopfzeile"/>
    <w:rsid w:val="001F7FB7"/>
    <w:rPr>
      <w:rFonts w:ascii="AGaramond" w:eastAsia="Times New Roman" w:hAnsi="AGaramond" w:cs="Times New Roman"/>
      <w:sz w:val="24"/>
      <w:szCs w:val="20"/>
      <w:lang w:val="de-CH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513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5134"/>
    <w:rPr>
      <w:rFonts w:ascii="Tahoma" w:eastAsia="Times New Roman" w:hAnsi="Tahoma" w:cs="Tahoma"/>
      <w:sz w:val="16"/>
      <w:szCs w:val="16"/>
      <w:lang w:val="de-CH" w:eastAsia="de-DE"/>
    </w:rPr>
  </w:style>
  <w:style w:type="paragraph" w:styleId="Fuzeile">
    <w:name w:val="footer"/>
    <w:basedOn w:val="Standard"/>
    <w:link w:val="FuzeileZchn"/>
    <w:uiPriority w:val="99"/>
    <w:unhideWhenUsed/>
    <w:rsid w:val="009B3BD5"/>
    <w:pPr>
      <w:tabs>
        <w:tab w:val="clear" w:pos="340"/>
        <w:tab w:val="clear" w:pos="680"/>
        <w:tab w:val="clear" w:pos="1021"/>
        <w:tab w:val="clear" w:pos="2381"/>
        <w:tab w:val="clear" w:pos="3742"/>
        <w:tab w:val="clear" w:pos="5103"/>
        <w:tab w:val="clear" w:pos="6804"/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B3BD5"/>
    <w:rPr>
      <w:rFonts w:ascii="AGaramond" w:eastAsia="Times New Roman" w:hAnsi="AGaramond" w:cs="Times New Roman"/>
      <w:sz w:val="24"/>
      <w:szCs w:val="20"/>
      <w:lang w:val="de-CH" w:eastAsia="de-DE"/>
    </w:rPr>
  </w:style>
  <w:style w:type="paragraph" w:customStyle="1" w:styleId="Char1CharCharChar0">
    <w:name w:val="Char1 Char Char Char"/>
    <w:basedOn w:val="Standard"/>
    <w:rsid w:val="007911EA"/>
    <w:pPr>
      <w:tabs>
        <w:tab w:val="clear" w:pos="34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pacing w:after="160" w:line="240" w:lineRule="exact"/>
    </w:pPr>
    <w:rPr>
      <w:rFonts w:ascii="Times New Roman" w:hAnsi="Times New Roman" w:cs="Arial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4A66D-CCA0-47EB-81EE-A43DA247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Zurich Insurance Company Ltd.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Meyer, Beatrice</dc:creator>
  <cp:lastModifiedBy>Immel, Swetlana</cp:lastModifiedBy>
  <cp:revision>5</cp:revision>
  <cp:lastPrinted>2016-05-19T12:22:00Z</cp:lastPrinted>
  <dcterms:created xsi:type="dcterms:W3CDTF">2016-05-19T10:52:00Z</dcterms:created>
  <dcterms:modified xsi:type="dcterms:W3CDTF">2016-05-19T14:15:00Z</dcterms:modified>
</cp:coreProperties>
</file>