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2BC" w:rsidRDefault="009752BC" w:rsidP="009752BC">
      <w:pPr>
        <w:pStyle w:val="Title"/>
      </w:pPr>
      <w:r>
        <w:t>Cincinnati State Technical and Community College</w:t>
      </w:r>
    </w:p>
    <w:p w:rsidR="009752BC" w:rsidRDefault="009752BC" w:rsidP="009752BC">
      <w:pPr>
        <w:jc w:val="center"/>
        <w:rPr>
          <w:b/>
        </w:rPr>
      </w:pPr>
      <w:r>
        <w:rPr>
          <w:b/>
        </w:rPr>
        <w:t>Course Document</w:t>
      </w:r>
    </w:p>
    <w:p w:rsidR="009752BC" w:rsidRDefault="009752BC" w:rsidP="009752BC"/>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810"/>
        <w:gridCol w:w="810"/>
        <w:gridCol w:w="540"/>
        <w:gridCol w:w="270"/>
        <w:gridCol w:w="630"/>
        <w:gridCol w:w="756"/>
        <w:gridCol w:w="144"/>
        <w:gridCol w:w="1260"/>
        <w:gridCol w:w="162"/>
        <w:gridCol w:w="1458"/>
        <w:gridCol w:w="18"/>
      </w:tblGrid>
      <w:tr w:rsidR="009752BC" w:rsidTr="00012CF3">
        <w:trPr>
          <w:gridAfter w:val="9"/>
          <w:wAfter w:w="5238" w:type="dxa"/>
          <w:trHeight w:hRule="exact" w:val="360"/>
        </w:trPr>
        <w:tc>
          <w:tcPr>
            <w:tcW w:w="2088" w:type="dxa"/>
            <w:tcBorders>
              <w:top w:val="nil"/>
              <w:left w:val="nil"/>
              <w:bottom w:val="nil"/>
              <w:right w:val="nil"/>
            </w:tcBorders>
          </w:tcPr>
          <w:p w:rsidR="009752BC" w:rsidRDefault="009752BC" w:rsidP="00012CF3">
            <w:pPr>
              <w:rPr>
                <w:b/>
              </w:rPr>
            </w:pPr>
            <w:r>
              <w:rPr>
                <w:b/>
              </w:rPr>
              <w:t>Course number:</w:t>
            </w:r>
          </w:p>
        </w:tc>
        <w:tc>
          <w:tcPr>
            <w:tcW w:w="1620" w:type="dxa"/>
            <w:gridSpan w:val="2"/>
            <w:tcBorders>
              <w:top w:val="nil"/>
              <w:left w:val="nil"/>
              <w:bottom w:val="nil"/>
              <w:right w:val="nil"/>
            </w:tcBorders>
          </w:tcPr>
          <w:p w:rsidR="009752BC" w:rsidRDefault="009752BC" w:rsidP="008B6CE2">
            <w:pPr>
              <w:rPr>
                <w:b/>
              </w:rPr>
            </w:pPr>
            <w:r>
              <w:rPr>
                <w:b/>
              </w:rPr>
              <w:t xml:space="preserve">ENG </w:t>
            </w:r>
            <w:r w:rsidR="008B6CE2">
              <w:rPr>
                <w:b/>
              </w:rPr>
              <w:t>131</w:t>
            </w:r>
          </w:p>
        </w:tc>
      </w:tr>
      <w:tr w:rsidR="009752BC" w:rsidTr="00012CF3">
        <w:trPr>
          <w:cantSplit/>
          <w:trHeight w:hRule="exact" w:val="360"/>
        </w:trPr>
        <w:tc>
          <w:tcPr>
            <w:tcW w:w="2088" w:type="dxa"/>
            <w:tcBorders>
              <w:top w:val="nil"/>
              <w:left w:val="nil"/>
              <w:bottom w:val="nil"/>
              <w:right w:val="nil"/>
            </w:tcBorders>
          </w:tcPr>
          <w:p w:rsidR="009752BC" w:rsidRDefault="009752BC" w:rsidP="00012CF3">
            <w:pPr>
              <w:rPr>
                <w:b/>
              </w:rPr>
            </w:pPr>
            <w:r>
              <w:rPr>
                <w:b/>
              </w:rPr>
              <w:t>Course title:</w:t>
            </w:r>
          </w:p>
        </w:tc>
        <w:tc>
          <w:tcPr>
            <w:tcW w:w="6858" w:type="dxa"/>
            <w:gridSpan w:val="11"/>
            <w:tcBorders>
              <w:top w:val="nil"/>
              <w:left w:val="nil"/>
              <w:bottom w:val="nil"/>
              <w:right w:val="nil"/>
            </w:tcBorders>
          </w:tcPr>
          <w:p w:rsidR="009752BC" w:rsidRDefault="009752BC" w:rsidP="00012CF3">
            <w:pPr>
              <w:rPr>
                <w:b/>
              </w:rPr>
            </w:pPr>
            <w:r>
              <w:rPr>
                <w:b/>
              </w:rPr>
              <w:t>Creative Writing Poetry</w:t>
            </w:r>
          </w:p>
        </w:tc>
      </w:tr>
      <w:tr w:rsidR="009752BC" w:rsidTr="00012CF3">
        <w:trPr>
          <w:trHeight w:hRule="exact" w:val="480"/>
        </w:trPr>
        <w:tc>
          <w:tcPr>
            <w:tcW w:w="2088" w:type="dxa"/>
            <w:tcBorders>
              <w:top w:val="nil"/>
              <w:left w:val="nil"/>
              <w:bottom w:val="nil"/>
              <w:right w:val="nil"/>
            </w:tcBorders>
          </w:tcPr>
          <w:p w:rsidR="009752BC" w:rsidRDefault="009752BC" w:rsidP="00012CF3">
            <w:pPr>
              <w:rPr>
                <w:b/>
              </w:rPr>
            </w:pPr>
            <w:r>
              <w:rPr>
                <w:b/>
              </w:rPr>
              <w:t>Class hours:</w:t>
            </w:r>
          </w:p>
        </w:tc>
        <w:tc>
          <w:tcPr>
            <w:tcW w:w="810" w:type="dxa"/>
            <w:tcBorders>
              <w:top w:val="nil"/>
              <w:left w:val="nil"/>
              <w:bottom w:val="nil"/>
              <w:right w:val="nil"/>
            </w:tcBorders>
          </w:tcPr>
          <w:p w:rsidR="009752BC" w:rsidRDefault="009752BC" w:rsidP="00012CF3">
            <w:pPr>
              <w:rPr>
                <w:b/>
              </w:rPr>
            </w:pPr>
            <w:r>
              <w:rPr>
                <w:b/>
              </w:rPr>
              <w:t>3</w:t>
            </w:r>
          </w:p>
        </w:tc>
        <w:tc>
          <w:tcPr>
            <w:tcW w:w="1620" w:type="dxa"/>
            <w:gridSpan w:val="3"/>
            <w:tcBorders>
              <w:top w:val="nil"/>
              <w:left w:val="nil"/>
              <w:bottom w:val="nil"/>
              <w:right w:val="nil"/>
            </w:tcBorders>
          </w:tcPr>
          <w:p w:rsidR="009752BC" w:rsidRDefault="009752BC" w:rsidP="00012CF3">
            <w:pPr>
              <w:jc w:val="right"/>
            </w:pPr>
            <w:r>
              <w:t>Lab hours:</w:t>
            </w:r>
          </w:p>
        </w:tc>
        <w:bookmarkStart w:id="0" w:name="Dropdown2"/>
        <w:tc>
          <w:tcPr>
            <w:tcW w:w="1386" w:type="dxa"/>
            <w:gridSpan w:val="2"/>
            <w:tcBorders>
              <w:top w:val="nil"/>
              <w:left w:val="nil"/>
              <w:bottom w:val="nil"/>
              <w:right w:val="nil"/>
            </w:tcBorders>
          </w:tcPr>
          <w:p w:rsidR="009752BC" w:rsidRDefault="009752BC" w:rsidP="00012CF3">
            <w:pPr>
              <w:rPr>
                <w:b/>
              </w:rPr>
            </w:pPr>
            <w:r>
              <w:rPr>
                <w:b/>
              </w:rPr>
              <w:fldChar w:fldCharType="begin">
                <w:ffData>
                  <w:name w:val="Dropdown2"/>
                  <w:enabled/>
                  <w:calcOnExit w:val="0"/>
                  <w:ddList>
                    <w:listEntry w:val="0"/>
                    <w:listEntry w:val="1"/>
                    <w:listEntry w:val="2"/>
                    <w:listEntry w:val="3"/>
                    <w:listEntry w:val="4"/>
                  </w:ddList>
                </w:ffData>
              </w:fldChar>
            </w:r>
            <w:r>
              <w:rPr>
                <w:b/>
              </w:rPr>
              <w:instrText xml:space="preserve"> FORMDROPDOWN </w:instrText>
            </w:r>
            <w:r w:rsidR="00B77B47">
              <w:rPr>
                <w:b/>
              </w:rPr>
            </w:r>
            <w:r w:rsidR="00B77B47">
              <w:rPr>
                <w:b/>
              </w:rPr>
              <w:fldChar w:fldCharType="separate"/>
            </w:r>
            <w:r>
              <w:rPr>
                <w:b/>
              </w:rPr>
              <w:fldChar w:fldCharType="end"/>
            </w:r>
            <w:bookmarkEnd w:id="0"/>
          </w:p>
        </w:tc>
        <w:tc>
          <w:tcPr>
            <w:tcW w:w="1566" w:type="dxa"/>
            <w:gridSpan w:val="3"/>
            <w:tcBorders>
              <w:top w:val="nil"/>
              <w:left w:val="nil"/>
              <w:bottom w:val="nil"/>
              <w:right w:val="nil"/>
            </w:tcBorders>
          </w:tcPr>
          <w:p w:rsidR="009752BC" w:rsidRDefault="009752BC" w:rsidP="00012CF3">
            <w:pPr>
              <w:jc w:val="right"/>
            </w:pPr>
            <w:r>
              <w:t>Credit hours</w:t>
            </w:r>
          </w:p>
        </w:tc>
        <w:tc>
          <w:tcPr>
            <w:tcW w:w="1476" w:type="dxa"/>
            <w:gridSpan w:val="2"/>
            <w:tcBorders>
              <w:top w:val="nil"/>
              <w:left w:val="nil"/>
              <w:bottom w:val="nil"/>
              <w:right w:val="nil"/>
            </w:tcBorders>
          </w:tcPr>
          <w:p w:rsidR="009752BC" w:rsidRDefault="009752BC" w:rsidP="00012CF3">
            <w:pPr>
              <w:rPr>
                <w:b/>
              </w:rPr>
            </w:pPr>
            <w:r>
              <w:rPr>
                <w:b/>
              </w:rPr>
              <w:t>3</w:t>
            </w:r>
          </w:p>
        </w:tc>
      </w:tr>
      <w:tr w:rsidR="009752BC" w:rsidTr="00012CF3">
        <w:trPr>
          <w:cantSplit/>
          <w:trHeight w:hRule="exact" w:val="300"/>
        </w:trPr>
        <w:tc>
          <w:tcPr>
            <w:tcW w:w="8946" w:type="dxa"/>
            <w:gridSpan w:val="12"/>
            <w:tcBorders>
              <w:top w:val="nil"/>
              <w:left w:val="nil"/>
              <w:bottom w:val="nil"/>
              <w:right w:val="nil"/>
            </w:tcBorders>
          </w:tcPr>
          <w:p w:rsidR="009752BC" w:rsidRDefault="009752BC" w:rsidP="00012CF3">
            <w:r>
              <w:rPr>
                <w:b/>
              </w:rPr>
              <w:t>Catalog course description:</w:t>
            </w:r>
          </w:p>
        </w:tc>
      </w:tr>
      <w:tr w:rsidR="009752BC" w:rsidTr="00012CF3">
        <w:trPr>
          <w:cantSplit/>
          <w:trHeight w:val="720"/>
        </w:trPr>
        <w:tc>
          <w:tcPr>
            <w:tcW w:w="8946" w:type="dxa"/>
            <w:gridSpan w:val="12"/>
            <w:tcBorders>
              <w:top w:val="nil"/>
              <w:left w:val="nil"/>
              <w:bottom w:val="nil"/>
              <w:right w:val="nil"/>
            </w:tcBorders>
          </w:tcPr>
          <w:p w:rsidR="009752BC" w:rsidRDefault="009752BC" w:rsidP="00012CF3">
            <w:r>
              <w:t>An introduction to the art of writing poetry. Topics in this workshop-oriented class include the invention process, revision, poetic form, and critical response to works of literature and student work. Upon completion students should be able to craft and critique their own poems and the poems of others. A portfolio of finished work will be required of all students.</w:t>
            </w:r>
          </w:p>
          <w:p w:rsidR="009752BC" w:rsidRDefault="009752BC" w:rsidP="00012CF3">
            <w:pPr>
              <w:ind w:left="360"/>
            </w:pPr>
          </w:p>
        </w:tc>
      </w:tr>
      <w:tr w:rsidR="009752BC" w:rsidTr="00012CF3">
        <w:trPr>
          <w:cantSplit/>
          <w:trHeight w:hRule="exact" w:val="240"/>
        </w:trPr>
        <w:tc>
          <w:tcPr>
            <w:tcW w:w="2898" w:type="dxa"/>
            <w:gridSpan w:val="2"/>
            <w:tcBorders>
              <w:top w:val="nil"/>
              <w:left w:val="nil"/>
              <w:bottom w:val="nil"/>
              <w:right w:val="nil"/>
            </w:tcBorders>
          </w:tcPr>
          <w:p w:rsidR="009752BC" w:rsidRDefault="009752BC" w:rsidP="00012CF3">
            <w:pPr>
              <w:rPr>
                <w:b/>
              </w:rPr>
            </w:pPr>
            <w:r>
              <w:rPr>
                <w:b/>
              </w:rPr>
              <w:t>Course prerequisites:</w:t>
            </w:r>
          </w:p>
        </w:tc>
        <w:tc>
          <w:tcPr>
            <w:tcW w:w="3150" w:type="dxa"/>
            <w:gridSpan w:val="6"/>
            <w:tcBorders>
              <w:top w:val="nil"/>
              <w:left w:val="nil"/>
              <w:bottom w:val="nil"/>
              <w:right w:val="nil"/>
            </w:tcBorders>
          </w:tcPr>
          <w:p w:rsidR="009752BC" w:rsidRDefault="00E26032" w:rsidP="00012CF3">
            <w:r>
              <w:t xml:space="preserve">6 </w:t>
            </w:r>
            <w:r w:rsidR="009752BC">
              <w:t>credit hours of ENG</w:t>
            </w:r>
          </w:p>
        </w:tc>
        <w:tc>
          <w:tcPr>
            <w:tcW w:w="1260" w:type="dxa"/>
            <w:tcBorders>
              <w:top w:val="nil"/>
              <w:left w:val="nil"/>
              <w:bottom w:val="nil"/>
              <w:right w:val="nil"/>
            </w:tcBorders>
          </w:tcPr>
          <w:p w:rsidR="009752BC" w:rsidRDefault="009752BC" w:rsidP="00012CF3">
            <w:pPr>
              <w:jc w:val="right"/>
              <w:rPr>
                <w:b/>
              </w:rPr>
            </w:pPr>
            <w:r>
              <w:rPr>
                <w:b/>
              </w:rPr>
              <w:t>Lab fee:</w:t>
            </w:r>
          </w:p>
        </w:tc>
        <w:bookmarkStart w:id="1" w:name="Dropdown5"/>
        <w:tc>
          <w:tcPr>
            <w:tcW w:w="1638" w:type="dxa"/>
            <w:gridSpan w:val="3"/>
            <w:tcBorders>
              <w:top w:val="nil"/>
              <w:left w:val="nil"/>
              <w:bottom w:val="nil"/>
              <w:right w:val="nil"/>
            </w:tcBorders>
          </w:tcPr>
          <w:p w:rsidR="009752BC" w:rsidRDefault="009752BC" w:rsidP="00012CF3">
            <w:pPr>
              <w:rPr>
                <w:b/>
              </w:rPr>
            </w:pPr>
            <w:r>
              <w:rPr>
                <w:b/>
              </w:rPr>
              <w:fldChar w:fldCharType="begin">
                <w:ffData>
                  <w:name w:val="Dropdown5"/>
                  <w:enabled/>
                  <w:calcOnExit w:val="0"/>
                  <w:ddList>
                    <w:listEntry w:val="None"/>
                    <w:listEntry w:val="$5.00"/>
                    <w:listEntry w:val="$10.00"/>
                    <w:listEntry w:val="$20.00"/>
                    <w:listEntry w:val="$25.00"/>
                  </w:ddList>
                </w:ffData>
              </w:fldChar>
            </w:r>
            <w:r>
              <w:rPr>
                <w:b/>
              </w:rPr>
              <w:instrText xml:space="preserve"> FORMDROPDOWN </w:instrText>
            </w:r>
            <w:r w:rsidR="00B77B47">
              <w:rPr>
                <w:b/>
              </w:rPr>
            </w:r>
            <w:r w:rsidR="00B77B47">
              <w:rPr>
                <w:b/>
              </w:rPr>
              <w:fldChar w:fldCharType="separate"/>
            </w:r>
            <w:r>
              <w:rPr>
                <w:b/>
              </w:rPr>
              <w:fldChar w:fldCharType="end"/>
            </w:r>
            <w:bookmarkEnd w:id="1"/>
          </w:p>
        </w:tc>
      </w:tr>
      <w:tr w:rsidR="009752BC" w:rsidTr="00012CF3">
        <w:trPr>
          <w:cantSplit/>
          <w:trHeight w:hRule="exact" w:val="240"/>
        </w:trPr>
        <w:tc>
          <w:tcPr>
            <w:tcW w:w="8946" w:type="dxa"/>
            <w:gridSpan w:val="12"/>
            <w:tcBorders>
              <w:top w:val="nil"/>
              <w:left w:val="nil"/>
              <w:bottom w:val="nil"/>
              <w:right w:val="nil"/>
            </w:tcBorders>
          </w:tcPr>
          <w:p w:rsidR="009752BC" w:rsidRDefault="009752BC" w:rsidP="00012CF3">
            <w:pPr>
              <w:rPr>
                <w:b/>
              </w:rPr>
            </w:pPr>
          </w:p>
        </w:tc>
      </w:tr>
      <w:tr w:rsidR="009752BC" w:rsidTr="00012CF3">
        <w:trPr>
          <w:cantSplit/>
          <w:trHeight w:hRule="exact" w:val="300"/>
        </w:trPr>
        <w:tc>
          <w:tcPr>
            <w:tcW w:w="8946" w:type="dxa"/>
            <w:gridSpan w:val="12"/>
            <w:tcBorders>
              <w:top w:val="nil"/>
              <w:left w:val="nil"/>
              <w:bottom w:val="nil"/>
              <w:right w:val="nil"/>
            </w:tcBorders>
          </w:tcPr>
          <w:p w:rsidR="009752BC" w:rsidRDefault="009752BC" w:rsidP="00012CF3">
            <w:pPr>
              <w:rPr>
                <w:b/>
              </w:rPr>
            </w:pPr>
            <w:r>
              <w:rPr>
                <w:b/>
              </w:rPr>
              <w:t>Course Goals</w:t>
            </w:r>
          </w:p>
        </w:tc>
      </w:tr>
      <w:tr w:rsidR="009752BC" w:rsidTr="00012CF3">
        <w:trPr>
          <w:cantSplit/>
          <w:trHeight w:val="240"/>
        </w:trPr>
        <w:tc>
          <w:tcPr>
            <w:tcW w:w="8946" w:type="dxa"/>
            <w:gridSpan w:val="12"/>
            <w:tcBorders>
              <w:top w:val="nil"/>
              <w:left w:val="nil"/>
              <w:bottom w:val="nil"/>
              <w:right w:val="nil"/>
            </w:tcBorders>
          </w:tcPr>
          <w:p w:rsidR="009752BC" w:rsidRDefault="009752BC" w:rsidP="009752BC">
            <w:pPr>
              <w:numPr>
                <w:ilvl w:val="0"/>
                <w:numId w:val="3"/>
              </w:numPr>
            </w:pPr>
            <w:r>
              <w:t>Students will become familiar with a variety of creative discovery techniques</w:t>
            </w:r>
          </w:p>
          <w:p w:rsidR="009752BC" w:rsidRDefault="009752BC" w:rsidP="00012CF3"/>
          <w:p w:rsidR="009752BC" w:rsidRDefault="009752BC" w:rsidP="009752BC">
            <w:pPr>
              <w:numPr>
                <w:ilvl w:val="0"/>
                <w:numId w:val="3"/>
              </w:numPr>
            </w:pPr>
            <w:r>
              <w:t>Students will become familiar with a variety of poetic forms and conventions</w:t>
            </w:r>
          </w:p>
          <w:p w:rsidR="009752BC" w:rsidRDefault="009752BC" w:rsidP="00012CF3"/>
          <w:p w:rsidR="009752BC" w:rsidRDefault="009752BC" w:rsidP="009752BC">
            <w:pPr>
              <w:numPr>
                <w:ilvl w:val="0"/>
                <w:numId w:val="3"/>
              </w:numPr>
            </w:pPr>
            <w:r>
              <w:t>Students will increase their familiarity with contemporary poetry</w:t>
            </w:r>
          </w:p>
          <w:p w:rsidR="009752BC" w:rsidRDefault="009752BC" w:rsidP="00012CF3"/>
          <w:p w:rsidR="009752BC" w:rsidRDefault="009752BC" w:rsidP="009752BC">
            <w:pPr>
              <w:numPr>
                <w:ilvl w:val="0"/>
                <w:numId w:val="3"/>
              </w:numPr>
            </w:pPr>
            <w:r>
              <w:t>Students will learn to give and accept constructive criticism of creative writing</w:t>
            </w:r>
          </w:p>
          <w:p w:rsidR="009752BC" w:rsidRDefault="009752BC" w:rsidP="00012CF3">
            <w:r>
              <w:t xml:space="preserve">. </w:t>
            </w:r>
          </w:p>
          <w:p w:rsidR="009752BC" w:rsidRDefault="009752BC" w:rsidP="009752BC">
            <w:pPr>
              <w:numPr>
                <w:ilvl w:val="0"/>
                <w:numId w:val="3"/>
              </w:numPr>
            </w:pPr>
            <w:r>
              <w:t>Students will learn to evaluate criticism of  their poems and revise their work</w:t>
            </w:r>
          </w:p>
          <w:p w:rsidR="009752BC" w:rsidRDefault="009752BC" w:rsidP="00012CF3"/>
        </w:tc>
      </w:tr>
      <w:tr w:rsidR="009752BC" w:rsidTr="00012CF3">
        <w:trPr>
          <w:cantSplit/>
          <w:trHeight w:val="240"/>
        </w:trPr>
        <w:tc>
          <w:tcPr>
            <w:tcW w:w="8946" w:type="dxa"/>
            <w:gridSpan w:val="12"/>
            <w:tcBorders>
              <w:top w:val="nil"/>
              <w:left w:val="nil"/>
              <w:bottom w:val="nil"/>
              <w:right w:val="nil"/>
            </w:tcBorders>
          </w:tcPr>
          <w:p w:rsidR="009752BC" w:rsidRDefault="009752BC" w:rsidP="00012CF3">
            <w:pPr>
              <w:pStyle w:val="Heading1"/>
            </w:pPr>
            <w:r w:rsidRPr="009752BC">
              <w:rPr>
                <w:b/>
                <w:sz w:val="20"/>
              </w:rPr>
              <w:t>Course</w:t>
            </w:r>
            <w:r>
              <w:t xml:space="preserve"> </w:t>
            </w:r>
            <w:r w:rsidRPr="009752BC">
              <w:rPr>
                <w:b/>
                <w:sz w:val="20"/>
              </w:rPr>
              <w:t>Objectives</w:t>
            </w:r>
          </w:p>
        </w:tc>
      </w:tr>
      <w:tr w:rsidR="009752BC" w:rsidTr="00012CF3">
        <w:trPr>
          <w:cantSplit/>
          <w:trHeight w:val="240"/>
        </w:trPr>
        <w:tc>
          <w:tcPr>
            <w:tcW w:w="8946" w:type="dxa"/>
            <w:gridSpan w:val="12"/>
            <w:tcBorders>
              <w:top w:val="nil"/>
              <w:left w:val="nil"/>
              <w:bottom w:val="nil"/>
              <w:right w:val="nil"/>
            </w:tcBorders>
          </w:tcPr>
          <w:p w:rsidR="009752BC" w:rsidRDefault="009752BC" w:rsidP="00012CF3">
            <w:r>
              <w:t>Students will achieve course goals by</w:t>
            </w:r>
          </w:p>
          <w:p w:rsidR="009752BC" w:rsidRDefault="009752BC" w:rsidP="00012CF3"/>
          <w:p w:rsidR="009752BC" w:rsidRDefault="002E01D1" w:rsidP="009752BC">
            <w:pPr>
              <w:numPr>
                <w:ilvl w:val="0"/>
                <w:numId w:val="4"/>
              </w:numPr>
            </w:pPr>
            <w:r>
              <w:t>Writing</w:t>
            </w:r>
            <w:r w:rsidR="009752BC">
              <w:t xml:space="preserve"> poems both independently and in response to a variety of composition exercises.</w:t>
            </w:r>
          </w:p>
          <w:p w:rsidR="009752BC" w:rsidRDefault="009752BC" w:rsidP="00012CF3"/>
          <w:p w:rsidR="009752BC" w:rsidRDefault="002E01D1" w:rsidP="009752BC">
            <w:pPr>
              <w:numPr>
                <w:ilvl w:val="0"/>
                <w:numId w:val="4"/>
              </w:numPr>
            </w:pPr>
            <w:r>
              <w:t>Writing</w:t>
            </w:r>
            <w:r w:rsidR="009752BC">
              <w:t xml:space="preserve"> poems in forms including, but not limited to free-verse, metrical verse, sonnet, villanelle, sestina, ballad, and ghazal.</w:t>
            </w:r>
          </w:p>
          <w:p w:rsidR="009752BC" w:rsidRDefault="009752BC" w:rsidP="00012CF3"/>
          <w:p w:rsidR="009752BC" w:rsidRDefault="002E01D1" w:rsidP="009752BC">
            <w:pPr>
              <w:numPr>
                <w:ilvl w:val="0"/>
                <w:numId w:val="4"/>
              </w:numPr>
            </w:pPr>
            <w:r>
              <w:t>Reading</w:t>
            </w:r>
            <w:r w:rsidR="009752BC">
              <w:t>, discussing in class, and writing about at least one book of poetry published during the last ten (10) years.</w:t>
            </w:r>
          </w:p>
          <w:p w:rsidR="009752BC" w:rsidRDefault="009752BC" w:rsidP="00012CF3"/>
          <w:p w:rsidR="009752BC" w:rsidRDefault="009752BC" w:rsidP="009752BC">
            <w:pPr>
              <w:numPr>
                <w:ilvl w:val="0"/>
                <w:numId w:val="4"/>
              </w:numPr>
            </w:pPr>
            <w:r>
              <w:t xml:space="preserve"> </w:t>
            </w:r>
            <w:r w:rsidR="002E01D1">
              <w:t>Regularly</w:t>
            </w:r>
            <w:r>
              <w:t xml:space="preserve"> participating in workshop discussions of student work and responding, in writing to other students’ work.</w:t>
            </w:r>
          </w:p>
          <w:p w:rsidR="009752BC" w:rsidRDefault="009752BC" w:rsidP="00012CF3"/>
          <w:p w:rsidR="009752BC" w:rsidRDefault="002E01D1" w:rsidP="009752BC">
            <w:pPr>
              <w:numPr>
                <w:ilvl w:val="0"/>
                <w:numId w:val="4"/>
              </w:numPr>
            </w:pPr>
            <w:r>
              <w:t>Creating</w:t>
            </w:r>
            <w:r w:rsidR="009752BC">
              <w:t xml:space="preserve"> a portfolio of no fewer than ten (10) poems written and revised during the course of the term. </w:t>
            </w:r>
          </w:p>
          <w:p w:rsidR="009752BC" w:rsidRDefault="009752BC" w:rsidP="00012CF3"/>
        </w:tc>
      </w:tr>
      <w:tr w:rsidR="009752BC" w:rsidTr="00012CF3">
        <w:trPr>
          <w:cantSplit/>
          <w:trHeight w:val="300"/>
        </w:trPr>
        <w:tc>
          <w:tcPr>
            <w:tcW w:w="2898" w:type="dxa"/>
            <w:gridSpan w:val="2"/>
            <w:tcBorders>
              <w:top w:val="nil"/>
              <w:left w:val="nil"/>
              <w:bottom w:val="nil"/>
              <w:right w:val="nil"/>
            </w:tcBorders>
          </w:tcPr>
          <w:p w:rsidR="009752BC" w:rsidRDefault="009752BC" w:rsidP="00012CF3">
            <w:pPr>
              <w:rPr>
                <w:b/>
              </w:rPr>
            </w:pPr>
            <w:r>
              <w:rPr>
                <w:b/>
              </w:rPr>
              <w:t>Required text(s):</w:t>
            </w:r>
          </w:p>
        </w:tc>
        <w:tc>
          <w:tcPr>
            <w:tcW w:w="2250" w:type="dxa"/>
            <w:gridSpan w:val="4"/>
            <w:tcBorders>
              <w:top w:val="nil"/>
              <w:left w:val="nil"/>
              <w:bottom w:val="nil"/>
              <w:right w:val="nil"/>
            </w:tcBorders>
          </w:tcPr>
          <w:p w:rsidR="009752BC" w:rsidRDefault="009752BC" w:rsidP="00012CF3"/>
        </w:tc>
        <w:tc>
          <w:tcPr>
            <w:tcW w:w="2160" w:type="dxa"/>
            <w:gridSpan w:val="3"/>
            <w:tcBorders>
              <w:top w:val="nil"/>
              <w:left w:val="nil"/>
              <w:bottom w:val="nil"/>
              <w:right w:val="nil"/>
            </w:tcBorders>
          </w:tcPr>
          <w:p w:rsidR="009752BC" w:rsidRDefault="009752BC" w:rsidP="00012CF3"/>
        </w:tc>
        <w:tc>
          <w:tcPr>
            <w:tcW w:w="1638" w:type="dxa"/>
            <w:gridSpan w:val="3"/>
            <w:tcBorders>
              <w:top w:val="nil"/>
              <w:left w:val="nil"/>
              <w:bottom w:val="nil"/>
              <w:right w:val="nil"/>
            </w:tcBorders>
          </w:tcPr>
          <w:p w:rsidR="009752BC" w:rsidRDefault="009752BC" w:rsidP="00012CF3"/>
        </w:tc>
      </w:tr>
      <w:tr w:rsidR="009752BC" w:rsidTr="00012CF3">
        <w:trPr>
          <w:gridAfter w:val="1"/>
          <w:wAfter w:w="18" w:type="dxa"/>
          <w:cantSplit/>
          <w:trHeight w:val="240"/>
        </w:trPr>
        <w:tc>
          <w:tcPr>
            <w:tcW w:w="8928" w:type="dxa"/>
            <w:gridSpan w:val="11"/>
            <w:tcBorders>
              <w:top w:val="nil"/>
              <w:left w:val="nil"/>
              <w:bottom w:val="nil"/>
              <w:right w:val="nil"/>
            </w:tcBorders>
          </w:tcPr>
          <w:p w:rsidR="009752BC" w:rsidRPr="001C788A" w:rsidRDefault="009752BC" w:rsidP="004D0AC5">
            <w:r>
              <w:t xml:space="preserve">A copy </w:t>
            </w:r>
            <w:r w:rsidR="008B6CE2">
              <w:t xml:space="preserve">of </w:t>
            </w:r>
            <w:r w:rsidR="008B6CE2" w:rsidRPr="008B6CE2">
              <w:rPr>
                <w:u w:val="single"/>
              </w:rPr>
              <w:t>Best</w:t>
            </w:r>
            <w:r w:rsidRPr="001C788A">
              <w:rPr>
                <w:u w:val="single"/>
              </w:rPr>
              <w:t xml:space="preserve"> American </w:t>
            </w:r>
            <w:proofErr w:type="gramStart"/>
            <w:r>
              <w:rPr>
                <w:u w:val="single"/>
              </w:rPr>
              <w:t xml:space="preserve">Poetry </w:t>
            </w:r>
            <w:r w:rsidR="004D0AC5">
              <w:rPr>
                <w:u w:val="single"/>
              </w:rPr>
              <w:t xml:space="preserve"> of</w:t>
            </w:r>
            <w:proofErr w:type="gramEnd"/>
            <w:r w:rsidR="004D0AC5">
              <w:rPr>
                <w:u w:val="single"/>
              </w:rPr>
              <w:t xml:space="preserve"> 2015. </w:t>
            </w:r>
            <w:r w:rsidR="004D0AC5" w:rsidRPr="004D0AC5">
              <w:t>David Lehman, ed.</w:t>
            </w:r>
          </w:p>
        </w:tc>
      </w:tr>
      <w:tr w:rsidR="009752BC" w:rsidTr="00012CF3">
        <w:trPr>
          <w:gridAfter w:val="1"/>
          <w:wAfter w:w="18" w:type="dxa"/>
          <w:cantSplit/>
          <w:trHeight w:val="240"/>
        </w:trPr>
        <w:tc>
          <w:tcPr>
            <w:tcW w:w="8928" w:type="dxa"/>
            <w:gridSpan w:val="11"/>
            <w:tcBorders>
              <w:top w:val="nil"/>
              <w:left w:val="nil"/>
              <w:bottom w:val="nil"/>
              <w:right w:val="nil"/>
            </w:tcBorders>
          </w:tcPr>
          <w:p w:rsidR="009752BC" w:rsidRDefault="009752BC" w:rsidP="00012CF3"/>
        </w:tc>
      </w:tr>
      <w:tr w:rsidR="009752BC" w:rsidTr="00012CF3">
        <w:trPr>
          <w:gridAfter w:val="1"/>
          <w:wAfter w:w="18" w:type="dxa"/>
          <w:cantSplit/>
          <w:trHeight w:val="240"/>
        </w:trPr>
        <w:tc>
          <w:tcPr>
            <w:tcW w:w="8928" w:type="dxa"/>
            <w:gridSpan w:val="11"/>
            <w:tcBorders>
              <w:top w:val="nil"/>
              <w:left w:val="nil"/>
              <w:bottom w:val="nil"/>
              <w:right w:val="nil"/>
            </w:tcBorders>
          </w:tcPr>
          <w:p w:rsidR="009752BC" w:rsidRDefault="009752BC" w:rsidP="00012CF3"/>
        </w:tc>
      </w:tr>
      <w:tr w:rsidR="009752BC" w:rsidTr="00012CF3">
        <w:trPr>
          <w:gridAfter w:val="1"/>
          <w:wAfter w:w="18" w:type="dxa"/>
          <w:cantSplit/>
          <w:trHeight w:val="240"/>
        </w:trPr>
        <w:tc>
          <w:tcPr>
            <w:tcW w:w="8928" w:type="dxa"/>
            <w:gridSpan w:val="11"/>
            <w:tcBorders>
              <w:top w:val="nil"/>
              <w:left w:val="nil"/>
              <w:bottom w:val="nil"/>
              <w:right w:val="nil"/>
            </w:tcBorders>
          </w:tcPr>
          <w:p w:rsidR="009752BC" w:rsidRDefault="009752BC" w:rsidP="00012CF3"/>
        </w:tc>
      </w:tr>
      <w:tr w:rsidR="009752BC" w:rsidTr="00012CF3">
        <w:trPr>
          <w:cantSplit/>
          <w:trHeight w:val="300"/>
        </w:trPr>
        <w:tc>
          <w:tcPr>
            <w:tcW w:w="4248" w:type="dxa"/>
            <w:gridSpan w:val="4"/>
            <w:tcBorders>
              <w:top w:val="nil"/>
              <w:left w:val="nil"/>
              <w:bottom w:val="nil"/>
              <w:right w:val="nil"/>
            </w:tcBorders>
          </w:tcPr>
          <w:p w:rsidR="009752BC" w:rsidRDefault="009752BC" w:rsidP="00012CF3">
            <w:pPr>
              <w:ind w:left="360"/>
              <w:rPr>
                <w:b/>
              </w:rPr>
            </w:pPr>
            <w:r>
              <w:rPr>
                <w:b/>
              </w:rPr>
              <w:t>Instructor of record:</w:t>
            </w:r>
          </w:p>
        </w:tc>
        <w:tc>
          <w:tcPr>
            <w:tcW w:w="4698" w:type="dxa"/>
            <w:gridSpan w:val="8"/>
            <w:tcBorders>
              <w:top w:val="nil"/>
              <w:left w:val="nil"/>
              <w:bottom w:val="nil"/>
              <w:right w:val="nil"/>
            </w:tcBorders>
          </w:tcPr>
          <w:p w:rsidR="009752BC" w:rsidRDefault="009752BC" w:rsidP="00012CF3">
            <w:r>
              <w:t>Geoffrey Woolf</w:t>
            </w:r>
          </w:p>
        </w:tc>
      </w:tr>
      <w:tr w:rsidR="009752BC" w:rsidTr="00012CF3">
        <w:trPr>
          <w:cantSplit/>
          <w:trHeight w:val="300"/>
        </w:trPr>
        <w:tc>
          <w:tcPr>
            <w:tcW w:w="4248" w:type="dxa"/>
            <w:gridSpan w:val="4"/>
            <w:tcBorders>
              <w:top w:val="nil"/>
              <w:left w:val="nil"/>
              <w:bottom w:val="nil"/>
              <w:right w:val="nil"/>
            </w:tcBorders>
          </w:tcPr>
          <w:p w:rsidR="009752BC" w:rsidRDefault="009752BC" w:rsidP="00012CF3">
            <w:pPr>
              <w:ind w:left="360"/>
              <w:rPr>
                <w:b/>
              </w:rPr>
            </w:pPr>
            <w:r>
              <w:rPr>
                <w:b/>
              </w:rPr>
              <w:t>DATE REVISED:</w:t>
            </w:r>
          </w:p>
        </w:tc>
        <w:tc>
          <w:tcPr>
            <w:tcW w:w="4698" w:type="dxa"/>
            <w:gridSpan w:val="8"/>
            <w:tcBorders>
              <w:top w:val="nil"/>
              <w:left w:val="nil"/>
              <w:bottom w:val="nil"/>
              <w:right w:val="nil"/>
            </w:tcBorders>
          </w:tcPr>
          <w:p w:rsidR="009752BC" w:rsidRDefault="008B6CE2" w:rsidP="00012CF3">
            <w:r>
              <w:t>Aug  2012</w:t>
            </w:r>
          </w:p>
        </w:tc>
      </w:tr>
      <w:tr w:rsidR="009752BC" w:rsidTr="00012CF3">
        <w:trPr>
          <w:cantSplit/>
          <w:trHeight w:val="300"/>
        </w:trPr>
        <w:tc>
          <w:tcPr>
            <w:tcW w:w="4248" w:type="dxa"/>
            <w:gridSpan w:val="4"/>
            <w:tcBorders>
              <w:top w:val="nil"/>
              <w:left w:val="nil"/>
              <w:bottom w:val="nil"/>
              <w:right w:val="nil"/>
            </w:tcBorders>
          </w:tcPr>
          <w:p w:rsidR="009752BC" w:rsidRDefault="009752BC" w:rsidP="00012CF3">
            <w:pPr>
              <w:ind w:left="360"/>
              <w:rPr>
                <w:b/>
              </w:rPr>
            </w:pPr>
            <w:r>
              <w:rPr>
                <w:b/>
              </w:rPr>
              <w:t>REVISER:</w:t>
            </w:r>
          </w:p>
        </w:tc>
        <w:tc>
          <w:tcPr>
            <w:tcW w:w="4698" w:type="dxa"/>
            <w:gridSpan w:val="8"/>
            <w:tcBorders>
              <w:top w:val="nil"/>
              <w:left w:val="nil"/>
              <w:bottom w:val="nil"/>
              <w:right w:val="nil"/>
            </w:tcBorders>
          </w:tcPr>
          <w:p w:rsidR="009752BC" w:rsidRDefault="009752BC" w:rsidP="00012CF3">
            <w:r>
              <w:t>GW</w:t>
            </w:r>
          </w:p>
        </w:tc>
      </w:tr>
    </w:tbl>
    <w:p w:rsidR="009752BC" w:rsidRDefault="009752BC">
      <w:pPr>
        <w:spacing w:after="200" w:line="276" w:lineRule="auto"/>
        <w:rPr>
          <w:rFonts w:asciiTheme="majorHAnsi" w:eastAsiaTheme="majorEastAsia" w:hAnsiTheme="majorHAnsi" w:cstheme="majorBidi"/>
          <w:b/>
          <w:bCs/>
          <w:iCs/>
          <w:sz w:val="24"/>
          <w:szCs w:val="24"/>
        </w:rPr>
      </w:pPr>
    </w:p>
    <w:p w:rsidR="00571829" w:rsidRPr="00D029C8" w:rsidRDefault="00571829" w:rsidP="00571829">
      <w:pPr>
        <w:pStyle w:val="Heading4"/>
        <w:rPr>
          <w:i w:val="0"/>
          <w:color w:val="auto"/>
          <w:sz w:val="24"/>
          <w:szCs w:val="24"/>
        </w:rPr>
      </w:pPr>
      <w:r w:rsidRPr="004A5B2D">
        <w:rPr>
          <w:rFonts w:ascii="Times New Roman" w:eastAsia="Times New Roman" w:hAnsi="Times New Roman" w:cs="Times New Roman"/>
          <w:bCs w:val="0"/>
          <w:i w:val="0"/>
          <w:iCs w:val="0"/>
          <w:color w:val="auto"/>
          <w:sz w:val="22"/>
          <w:szCs w:val="22"/>
        </w:rPr>
        <w:lastRenderedPageBreak/>
        <w:t>Geoffrey</w:t>
      </w:r>
      <w:r w:rsidRPr="00D029C8">
        <w:rPr>
          <w:i w:val="0"/>
          <w:color w:val="auto"/>
          <w:sz w:val="24"/>
          <w:szCs w:val="24"/>
        </w:rPr>
        <w:t xml:space="preserve"> </w:t>
      </w:r>
      <w:r w:rsidRPr="004A5B2D">
        <w:rPr>
          <w:rFonts w:ascii="Times New Roman" w:eastAsia="Times New Roman" w:hAnsi="Times New Roman" w:cs="Times New Roman"/>
          <w:bCs w:val="0"/>
          <w:i w:val="0"/>
          <w:iCs w:val="0"/>
          <w:color w:val="auto"/>
          <w:sz w:val="22"/>
          <w:szCs w:val="22"/>
        </w:rPr>
        <w:t>Woolf</w:t>
      </w:r>
    </w:p>
    <w:p w:rsidR="00571829" w:rsidRPr="009F351C" w:rsidRDefault="00571829" w:rsidP="00571829">
      <w:pPr>
        <w:widowControl w:val="0"/>
        <w:tabs>
          <w:tab w:val="left" w:pos="2880"/>
        </w:tabs>
        <w:rPr>
          <w:b/>
          <w:sz w:val="22"/>
          <w:szCs w:val="22"/>
        </w:rPr>
      </w:pPr>
      <w:r w:rsidRPr="009F351C">
        <w:rPr>
          <w:b/>
          <w:sz w:val="22"/>
          <w:szCs w:val="22"/>
        </w:rPr>
        <w:t xml:space="preserve">Office: </w:t>
      </w:r>
      <w:r w:rsidRPr="009F351C">
        <w:rPr>
          <w:sz w:val="22"/>
          <w:szCs w:val="22"/>
        </w:rPr>
        <w:t>Main 232</w:t>
      </w:r>
      <w:r>
        <w:rPr>
          <w:sz w:val="22"/>
          <w:szCs w:val="22"/>
        </w:rPr>
        <w:t xml:space="preserve">:  </w:t>
      </w:r>
    </w:p>
    <w:p w:rsidR="00571829" w:rsidRPr="009F351C" w:rsidRDefault="00571829" w:rsidP="00571829">
      <w:pPr>
        <w:widowControl w:val="0"/>
        <w:tabs>
          <w:tab w:val="left" w:pos="2880"/>
        </w:tabs>
        <w:outlineLvl w:val="0"/>
        <w:rPr>
          <w:sz w:val="22"/>
          <w:szCs w:val="22"/>
        </w:rPr>
      </w:pPr>
      <w:r w:rsidRPr="009F351C">
        <w:rPr>
          <w:b/>
          <w:sz w:val="22"/>
          <w:szCs w:val="22"/>
        </w:rPr>
        <w:t>Office Hours:</w:t>
      </w:r>
    </w:p>
    <w:p w:rsidR="00571829" w:rsidRPr="009F351C" w:rsidRDefault="00571829" w:rsidP="00571829">
      <w:pPr>
        <w:widowControl w:val="0"/>
        <w:tabs>
          <w:tab w:val="left" w:pos="2880"/>
        </w:tabs>
        <w:outlineLvl w:val="0"/>
        <w:rPr>
          <w:b/>
          <w:sz w:val="22"/>
          <w:szCs w:val="22"/>
        </w:rPr>
      </w:pPr>
      <w:r w:rsidRPr="009F351C">
        <w:rPr>
          <w:b/>
          <w:sz w:val="22"/>
          <w:szCs w:val="22"/>
        </w:rPr>
        <w:t xml:space="preserve">Office Phone: </w:t>
      </w:r>
      <w:r w:rsidRPr="009F351C">
        <w:rPr>
          <w:sz w:val="22"/>
          <w:szCs w:val="22"/>
        </w:rPr>
        <w:t>569-1728</w:t>
      </w:r>
    </w:p>
    <w:p w:rsidR="00571829" w:rsidRDefault="00571829" w:rsidP="00571829">
      <w:pPr>
        <w:widowControl w:val="0"/>
        <w:tabs>
          <w:tab w:val="left" w:pos="2880"/>
        </w:tabs>
        <w:outlineLvl w:val="0"/>
        <w:rPr>
          <w:sz w:val="22"/>
          <w:szCs w:val="22"/>
        </w:rPr>
      </w:pPr>
      <w:r w:rsidRPr="009F351C">
        <w:rPr>
          <w:b/>
          <w:sz w:val="22"/>
          <w:szCs w:val="22"/>
        </w:rPr>
        <w:t xml:space="preserve">Email: </w:t>
      </w:r>
      <w:hyperlink r:id="rId7" w:history="1">
        <w:r w:rsidRPr="00B94944">
          <w:rPr>
            <w:rStyle w:val="Hyperlink"/>
            <w:sz w:val="22"/>
            <w:szCs w:val="22"/>
          </w:rPr>
          <w:t>geoffrey.woolf@cincinnatistate.edu</w:t>
        </w:r>
      </w:hyperlink>
    </w:p>
    <w:p w:rsidR="00571829" w:rsidRDefault="00571829" w:rsidP="00571829">
      <w:pPr>
        <w:widowControl w:val="0"/>
        <w:tabs>
          <w:tab w:val="left" w:pos="2880"/>
        </w:tabs>
        <w:outlineLvl w:val="0"/>
        <w:rPr>
          <w:sz w:val="22"/>
          <w:szCs w:val="22"/>
        </w:rPr>
      </w:pPr>
      <w:r w:rsidRPr="00D029C8">
        <w:rPr>
          <w:b/>
          <w:sz w:val="22"/>
          <w:szCs w:val="22"/>
        </w:rPr>
        <w:t>Twitter</w:t>
      </w:r>
      <w:r>
        <w:rPr>
          <w:sz w:val="22"/>
          <w:szCs w:val="22"/>
        </w:rPr>
        <w:t>: @</w:t>
      </w:r>
      <w:proofErr w:type="spellStart"/>
      <w:r>
        <w:rPr>
          <w:sz w:val="22"/>
          <w:szCs w:val="22"/>
        </w:rPr>
        <w:t>GWCstate</w:t>
      </w:r>
      <w:proofErr w:type="spellEnd"/>
    </w:p>
    <w:p w:rsidR="00571829" w:rsidRPr="009F351C" w:rsidRDefault="00571829" w:rsidP="00571829">
      <w:pPr>
        <w:widowControl w:val="0"/>
        <w:tabs>
          <w:tab w:val="left" w:pos="2880"/>
        </w:tabs>
        <w:outlineLvl w:val="0"/>
        <w:rPr>
          <w:sz w:val="22"/>
          <w:szCs w:val="22"/>
        </w:rPr>
      </w:pPr>
      <w:r w:rsidRPr="00D029C8">
        <w:rPr>
          <w:b/>
          <w:sz w:val="22"/>
          <w:szCs w:val="22"/>
        </w:rPr>
        <w:t>Text</w:t>
      </w:r>
      <w:r>
        <w:rPr>
          <w:sz w:val="22"/>
          <w:szCs w:val="22"/>
        </w:rPr>
        <w:t>: 513.294.8094</w:t>
      </w:r>
    </w:p>
    <w:p w:rsidR="00571829" w:rsidRDefault="00571829" w:rsidP="00571829">
      <w:pPr>
        <w:rPr>
          <w:sz w:val="22"/>
          <w:szCs w:val="22"/>
        </w:rPr>
      </w:pPr>
      <w:r w:rsidRPr="009F351C">
        <w:rPr>
          <w:b/>
          <w:sz w:val="22"/>
          <w:szCs w:val="22"/>
        </w:rPr>
        <w:t>Website</w:t>
      </w:r>
      <w:r>
        <w:rPr>
          <w:sz w:val="22"/>
          <w:szCs w:val="22"/>
        </w:rPr>
        <w:t>: mycstate.cincinnatistate.edu</w:t>
      </w:r>
    </w:p>
    <w:p w:rsidR="009752BC" w:rsidRDefault="009752BC" w:rsidP="009752BC"/>
    <w:p w:rsidR="009752BC" w:rsidRDefault="009752BC" w:rsidP="009752BC">
      <w:r>
        <w:rPr>
          <w:b/>
        </w:rPr>
        <w:t>Attendance:</w:t>
      </w:r>
      <w:r>
        <w:t xml:space="preserve"> Students are expected to attend a</w:t>
      </w:r>
      <w:r w:rsidR="004B1AD8">
        <w:t xml:space="preserve">ll class meetings. Missing </w:t>
      </w:r>
      <w:r>
        <w:t>20% of class sessions will be grounds for failure of the course.</w:t>
      </w:r>
    </w:p>
    <w:p w:rsidR="009752BC" w:rsidRDefault="009752BC" w:rsidP="009752BC">
      <w:pPr>
        <w:tabs>
          <w:tab w:val="left" w:pos="432"/>
          <w:tab w:val="left" w:pos="6336"/>
        </w:tabs>
        <w:rPr>
          <w:b/>
          <w:bCs/>
        </w:rPr>
      </w:pPr>
    </w:p>
    <w:p w:rsidR="009752BC" w:rsidRDefault="009752BC" w:rsidP="009752BC">
      <w:pPr>
        <w:tabs>
          <w:tab w:val="left" w:pos="432"/>
          <w:tab w:val="left" w:pos="6336"/>
        </w:tabs>
      </w:pPr>
      <w:r>
        <w:rPr>
          <w:b/>
        </w:rPr>
        <w:t>Lateness</w:t>
      </w:r>
      <w:r>
        <w:t xml:space="preserve">: If you must arrive late, enter the room quietly and sit in the closest available seat. Do not speak to those around you or ask questions until the instructor provides an opportunity. </w:t>
      </w:r>
      <w:r w:rsidR="002E01D1">
        <w:t>Lateness</w:t>
      </w:r>
      <w:r>
        <w:t xml:space="preserve"> will not be tolerated. The instructor is not responsible for students' being marked absent because they were late.</w:t>
      </w:r>
    </w:p>
    <w:p w:rsidR="009752BC" w:rsidRDefault="009752BC" w:rsidP="009752BC">
      <w:pPr>
        <w:tabs>
          <w:tab w:val="left" w:pos="432"/>
          <w:tab w:val="left" w:pos="6336"/>
        </w:tabs>
        <w:rPr>
          <w:b/>
          <w:bCs/>
        </w:rPr>
      </w:pPr>
    </w:p>
    <w:p w:rsidR="009752BC" w:rsidRDefault="009752BC" w:rsidP="009752BC">
      <w:pPr>
        <w:tabs>
          <w:tab w:val="left" w:pos="432"/>
          <w:tab w:val="left" w:pos="6336"/>
        </w:tabs>
      </w:pPr>
      <w:r>
        <w:rPr>
          <w:b/>
        </w:rPr>
        <w:t>Leaving Early:</w:t>
      </w:r>
      <w:r>
        <w:t xml:space="preserve"> If you must leave early, sit near the door and leave as quietly as possible. Do not call attention to yourself or address questions or comments connected to your leaving early to the instructor. </w:t>
      </w:r>
      <w:r w:rsidR="002E01D1">
        <w:t>Students who leave class early will be marked absent.</w:t>
      </w:r>
    </w:p>
    <w:p w:rsidR="009752BC" w:rsidRDefault="009752BC" w:rsidP="009752BC">
      <w:pPr>
        <w:tabs>
          <w:tab w:val="left" w:pos="432"/>
          <w:tab w:val="left" w:pos="6336"/>
        </w:tabs>
        <w:rPr>
          <w:b/>
          <w:bCs/>
        </w:rPr>
      </w:pPr>
    </w:p>
    <w:p w:rsidR="009752BC" w:rsidRDefault="009752BC" w:rsidP="009752BC">
      <w:pPr>
        <w:tabs>
          <w:tab w:val="left" w:pos="432"/>
          <w:tab w:val="left" w:pos="6336"/>
        </w:tabs>
      </w:pPr>
      <w:r>
        <w:rPr>
          <w:b/>
        </w:rPr>
        <w:t xml:space="preserve">Electronic Devices: </w:t>
      </w:r>
      <w:r>
        <w:t xml:space="preserve">All electronic devices will be turned off or switched to silent mode while class is in session. </w:t>
      </w:r>
      <w:r w:rsidR="00925947">
        <w:t xml:space="preserve">Students </w:t>
      </w:r>
      <w:r>
        <w:t>whose electronic devices disrupt class will be counted absent for that class session. Text messaging is not acceptable during class time and is grounds for being marked absent and/or being called-out in awkward ways. Unless otherwise notified, the use of laptops and tablets during class is prohibited. Electronic cigarettes may not be used in class.</w:t>
      </w:r>
    </w:p>
    <w:p w:rsidR="009752BC" w:rsidRDefault="009752BC" w:rsidP="009752BC"/>
    <w:p w:rsidR="009752BC" w:rsidRDefault="009752BC" w:rsidP="009752BC">
      <w:pPr>
        <w:tabs>
          <w:tab w:val="left" w:pos="432"/>
          <w:tab w:val="left" w:pos="6336"/>
        </w:tabs>
        <w:rPr>
          <w:b/>
          <w:bCs/>
        </w:rPr>
      </w:pPr>
      <w:r>
        <w:rPr>
          <w:b/>
          <w:bCs/>
        </w:rPr>
        <w:t>Late work:</w:t>
      </w:r>
    </w:p>
    <w:p w:rsidR="009752BC" w:rsidRDefault="009752BC" w:rsidP="009752BC">
      <w:pPr>
        <w:tabs>
          <w:tab w:val="left" w:pos="432"/>
          <w:tab w:val="left" w:pos="6336"/>
        </w:tabs>
        <w:rPr>
          <w:b/>
          <w:bCs/>
        </w:rPr>
      </w:pPr>
    </w:p>
    <w:p w:rsidR="004B1AD8" w:rsidRDefault="004B1AD8" w:rsidP="004B1AD8">
      <w:pPr>
        <w:tabs>
          <w:tab w:val="left" w:pos="432"/>
          <w:tab w:val="left" w:pos="6336"/>
        </w:tabs>
      </w:pPr>
      <w:r>
        <w:rPr>
          <w:b/>
          <w:caps/>
        </w:rPr>
        <w:t>Writing Assignments</w:t>
      </w:r>
      <w:r>
        <w:t xml:space="preserve">: </w:t>
      </w:r>
      <w:r>
        <w:rPr>
          <w:b/>
        </w:rPr>
        <w:t xml:space="preserve">Students are expected to turn-in all work on time in electronic form only (on Blackboard). </w:t>
      </w:r>
      <w:r>
        <w:t>No hard copies will be accepted</w:t>
      </w:r>
      <w:r>
        <w:rPr>
          <w:b/>
        </w:rPr>
        <w:t>,</w:t>
      </w:r>
      <w:r>
        <w:t xml:space="preserve"> unless otherwise instructed. Late assignments will be penalized 50% if they are turned in by the next class session. After more than one class session has passed, the assignment will no longer be accepted for credit. If the assi</w:t>
      </w:r>
      <w:r w:rsidR="00571829">
        <w:t>gnment has</w:t>
      </w:r>
      <w:r w:rsidR="00B77B47">
        <w:t xml:space="preserve"> not</w:t>
      </w:r>
      <w:r w:rsidR="00571829">
        <w:t xml:space="preserve"> been turned-in in </w:t>
      </w:r>
      <w:r>
        <w:t>electronic form, it is late. Your instructor makes no exceptions</w:t>
      </w:r>
      <w:r w:rsidR="00571829">
        <w:t xml:space="preserve"> to late policies</w:t>
      </w:r>
      <w:r>
        <w:t xml:space="preserve">. </w:t>
      </w:r>
      <w:r>
        <w:br/>
      </w:r>
    </w:p>
    <w:p w:rsidR="004B1AD8" w:rsidRDefault="004B1AD8" w:rsidP="004B1AD8">
      <w:pPr>
        <w:tabs>
          <w:tab w:val="left" w:pos="472"/>
          <w:tab w:val="left" w:pos="6376"/>
        </w:tabs>
        <w:rPr>
          <w:bCs/>
        </w:rPr>
      </w:pPr>
      <w:r>
        <w:rPr>
          <w:bCs/>
        </w:rPr>
        <w:t xml:space="preserve">Assignments sent by email or placed in my mailbox will be ignored and/or deleted. </w:t>
      </w:r>
    </w:p>
    <w:p w:rsidR="004B1AD8" w:rsidRDefault="004B1AD8" w:rsidP="004B1AD8">
      <w:pPr>
        <w:tabs>
          <w:tab w:val="left" w:pos="472"/>
          <w:tab w:val="left" w:pos="6376"/>
        </w:tabs>
        <w:ind w:left="400"/>
      </w:pPr>
    </w:p>
    <w:p w:rsidR="004B1AD8" w:rsidRDefault="004B1AD8" w:rsidP="004B1AD8">
      <w:pPr>
        <w:tabs>
          <w:tab w:val="left" w:pos="450"/>
          <w:tab w:val="left" w:pos="6376"/>
        </w:tabs>
      </w:pPr>
      <w:r>
        <w:t>Students are not to nag the instructor about having late work returned. Late work will be graded by the end of the term; however, students forfeit their right to timely grading or comments by turning work in late.</w:t>
      </w:r>
    </w:p>
    <w:p w:rsidR="009752BC" w:rsidRDefault="009752BC" w:rsidP="009752BC">
      <w:pPr>
        <w:tabs>
          <w:tab w:val="left" w:pos="432"/>
          <w:tab w:val="left" w:pos="6336"/>
        </w:tabs>
      </w:pPr>
    </w:p>
    <w:p w:rsidR="009752BC" w:rsidRDefault="009752BC" w:rsidP="009752BC">
      <w:pPr>
        <w:tabs>
          <w:tab w:val="left" w:pos="450"/>
          <w:tab w:val="left" w:pos="6336"/>
        </w:tabs>
      </w:pPr>
      <w:r>
        <w:rPr>
          <w:b/>
        </w:rPr>
        <w:t>In-class Exams</w:t>
      </w:r>
      <w:r>
        <w:t>:  If you know that you will miss a scheduled test, please inform me during the next class session or sooner.  I will grant no make-up test later than one week. Missed tests earn a zero.</w:t>
      </w:r>
    </w:p>
    <w:p w:rsidR="009752BC" w:rsidRDefault="009752BC" w:rsidP="009752BC">
      <w:pPr>
        <w:tabs>
          <w:tab w:val="left" w:pos="432"/>
          <w:tab w:val="left" w:pos="6336"/>
        </w:tabs>
      </w:pPr>
    </w:p>
    <w:p w:rsidR="009752BC" w:rsidRDefault="009752BC" w:rsidP="009752BC">
      <w:pPr>
        <w:tabs>
          <w:tab w:val="left" w:pos="360"/>
          <w:tab w:val="left" w:pos="432"/>
          <w:tab w:val="left" w:pos="6336"/>
        </w:tabs>
      </w:pPr>
      <w:r>
        <w:rPr>
          <w:b/>
        </w:rPr>
        <w:t>QUIZZES AND IN CLASS ASSIGNMENTS</w:t>
      </w:r>
      <w:r>
        <w:t>: There might be unannounced quizzes. No make-ups will be allowed on these quizzes. No assignment that is given and completed during one class session may be made-up.  This includes in-class writings and group activities. Each student’s lowest quiz grade will be dropped for the purpose of calculating grades.</w:t>
      </w:r>
    </w:p>
    <w:p w:rsidR="009752BC" w:rsidRDefault="009752BC" w:rsidP="009752BC">
      <w:pPr>
        <w:tabs>
          <w:tab w:val="left" w:pos="432"/>
          <w:tab w:val="left" w:pos="6336"/>
        </w:tabs>
      </w:pPr>
    </w:p>
    <w:p w:rsidR="009752BC" w:rsidRDefault="009752BC" w:rsidP="009752BC">
      <w:r>
        <w:rPr>
          <w:b/>
        </w:rPr>
        <w:t>Class progress:</w:t>
      </w:r>
      <w:r>
        <w:t xml:space="preserve"> You are responsible for keeping track of your class progress. When you need help or have problems with an assignment, it is your responsibility to seek help from the instructor. You are responsible for keeping track of your assignments. I will not remind you of missing assignments.   </w:t>
      </w:r>
    </w:p>
    <w:p w:rsidR="009752BC" w:rsidRDefault="009752BC" w:rsidP="009752BC"/>
    <w:p w:rsidR="009752BC" w:rsidRDefault="00571218" w:rsidP="009752BC">
      <w:r>
        <w:rPr>
          <w:b/>
        </w:rPr>
        <w:t>Assignment</w:t>
      </w:r>
      <w:r w:rsidR="009752BC">
        <w:rPr>
          <w:b/>
        </w:rPr>
        <w:t xml:space="preserve"> Format:</w:t>
      </w:r>
      <w:r w:rsidR="009752BC">
        <w:t xml:space="preserve">  A</w:t>
      </w:r>
      <w:r>
        <w:t xml:space="preserve">ll assignments must </w:t>
      </w:r>
      <w:proofErr w:type="gramStart"/>
      <w:r>
        <w:t>uploaded</w:t>
      </w:r>
      <w:proofErr w:type="gramEnd"/>
      <w:r>
        <w:t xml:space="preserve"> in .doc or .</w:t>
      </w:r>
      <w:proofErr w:type="spellStart"/>
      <w:r>
        <w:t>docx</w:t>
      </w:r>
      <w:proofErr w:type="spellEnd"/>
      <w:r>
        <w:t xml:space="preserve"> format</w:t>
      </w:r>
      <w:r w:rsidR="009752BC">
        <w:t xml:space="preserve">.  </w:t>
      </w:r>
      <w:r w:rsidR="002E01D1">
        <w:t>Assignments</w:t>
      </w:r>
      <w:r w:rsidR="009752BC">
        <w:t xml:space="preserve"> </w:t>
      </w:r>
      <w:r>
        <w:t xml:space="preserve">(except for poems) </w:t>
      </w:r>
      <w:r w:rsidR="009752BC">
        <w:t>must comply with MLA rules for format and documentation</w:t>
      </w:r>
      <w:r w:rsidR="009752BC">
        <w:rPr>
          <w:b/>
        </w:rPr>
        <w:t xml:space="preserve">. Use the assignment due-date on your work, not the date you do the work, and not the date you actually turn it in. Your instructor is not responsible for </w:t>
      </w:r>
      <w:r w:rsidR="002E01D1">
        <w:rPr>
          <w:b/>
        </w:rPr>
        <w:t>grade book</w:t>
      </w:r>
      <w:r w:rsidR="009752BC">
        <w:rPr>
          <w:b/>
        </w:rPr>
        <w:t xml:space="preserve"> errors that result from your putting the incorrect dates on assignments.</w:t>
      </w:r>
    </w:p>
    <w:p w:rsidR="009752BC" w:rsidRDefault="009752BC" w:rsidP="009752BC"/>
    <w:p w:rsidR="004B1AD8" w:rsidRDefault="004B1AD8" w:rsidP="009752BC">
      <w:pPr>
        <w:rPr>
          <w:b/>
        </w:rPr>
      </w:pPr>
    </w:p>
    <w:p w:rsidR="004B1AD8" w:rsidRDefault="004B1AD8" w:rsidP="009752BC">
      <w:pPr>
        <w:rPr>
          <w:b/>
        </w:rPr>
      </w:pPr>
    </w:p>
    <w:p w:rsidR="009752BC" w:rsidRDefault="009752BC" w:rsidP="009752BC">
      <w:r>
        <w:rPr>
          <w:b/>
        </w:rPr>
        <w:t xml:space="preserve">Scoring: </w:t>
      </w:r>
      <w:r>
        <w:t>All Grades will be computed using a ten-point scale.</w:t>
      </w:r>
      <w:r>
        <w:tab/>
      </w:r>
      <w:r>
        <w:tab/>
      </w:r>
    </w:p>
    <w:p w:rsidR="009752BC" w:rsidRDefault="009752BC" w:rsidP="009752BC">
      <w:r>
        <w:t>90-100  A</w:t>
      </w:r>
    </w:p>
    <w:p w:rsidR="009752BC" w:rsidRDefault="009752BC" w:rsidP="009752BC">
      <w:r>
        <w:t>80-89   B</w:t>
      </w:r>
    </w:p>
    <w:p w:rsidR="009752BC" w:rsidRDefault="009752BC" w:rsidP="009752BC">
      <w:r>
        <w:t>70-79   C</w:t>
      </w:r>
    </w:p>
    <w:p w:rsidR="009752BC" w:rsidRDefault="009752BC" w:rsidP="009752BC">
      <w:r>
        <w:t>60-69   D</w:t>
      </w:r>
    </w:p>
    <w:p w:rsidR="009752BC" w:rsidRDefault="009752BC" w:rsidP="009752BC">
      <w:r>
        <w:t>0-59    F</w:t>
      </w:r>
    </w:p>
    <w:p w:rsidR="009752BC" w:rsidRDefault="009752BC" w:rsidP="009752BC">
      <w:pPr>
        <w:tabs>
          <w:tab w:val="left" w:pos="432"/>
          <w:tab w:val="left" w:pos="6336"/>
        </w:tabs>
        <w:rPr>
          <w:b/>
          <w:bCs/>
        </w:rPr>
      </w:pPr>
    </w:p>
    <w:p w:rsidR="009752BC" w:rsidRDefault="009752BC" w:rsidP="009752BC">
      <w:pPr>
        <w:tabs>
          <w:tab w:val="left" w:pos="432"/>
          <w:tab w:val="left" w:pos="6336"/>
        </w:tabs>
      </w:pPr>
      <w:r>
        <w:rPr>
          <w:b/>
        </w:rPr>
        <w:t xml:space="preserve">Email: </w:t>
      </w:r>
      <w:r>
        <w:t>Cincinnati State email is an official means of communication between the college and the students. I expect students to monitor their Cincinnati State email accounts. I will sometimes send messages to the class about schedule, room, and/or assignment changes. If I am forced to cancel class, I will make notification by email, as well as posting an announcement on Blackboard. To be sure that I will receive and read your messages, please use your Cincinnati State email account.</w:t>
      </w:r>
    </w:p>
    <w:p w:rsidR="009752BC" w:rsidRDefault="009752BC" w:rsidP="009752BC">
      <w:pPr>
        <w:tabs>
          <w:tab w:val="left" w:pos="432"/>
          <w:tab w:val="left" w:pos="6336"/>
        </w:tabs>
        <w:rPr>
          <w:b/>
          <w:bCs/>
        </w:rPr>
      </w:pPr>
    </w:p>
    <w:p w:rsidR="009752BC" w:rsidRDefault="009752BC" w:rsidP="009752BC">
      <w:pPr>
        <w:tabs>
          <w:tab w:val="left" w:pos="432"/>
          <w:tab w:val="left" w:pos="6336"/>
        </w:tabs>
      </w:pPr>
      <w:r>
        <w:rPr>
          <w:b/>
        </w:rPr>
        <w:t xml:space="preserve">Telephone:  </w:t>
      </w:r>
      <w:r>
        <w:t>Do not call me just to tell me that you will be absent.  Do not call to find out what assignments you have missed.  If you miss a class, use the Bb discussion board to ask fellow students what you missed.  Please feel free to call for any other content related reason.</w:t>
      </w:r>
      <w:r>
        <w:rPr>
          <w:b/>
        </w:rPr>
        <w:t xml:space="preserve"> </w:t>
      </w:r>
      <w:r w:rsidR="002E01D1">
        <w:t xml:space="preserve">I will not play “phone tag” with you. </w:t>
      </w:r>
      <w:r>
        <w:t>If you need to speak with me by phone, consult my office hours and call me then. If I am not in my office when you call, it is your responsibility to keep calling until you reach me.</w:t>
      </w:r>
    </w:p>
    <w:p w:rsidR="009752BC" w:rsidRDefault="009752BC" w:rsidP="009752BC"/>
    <w:p w:rsidR="009752BC" w:rsidRDefault="009752BC" w:rsidP="009752BC">
      <w:r>
        <w:rPr>
          <w:b/>
        </w:rPr>
        <w:t xml:space="preserve">Academic Honesty: </w:t>
      </w:r>
      <w:r>
        <w:t xml:space="preserve">Plagiarism is copying or paraphrasing material that is not your own work without giving proper documentation of the source. Plagiarism includes copying another student’s work, copying work from the Internet, books, or periodicals, and purchasing work. Plagiarism is the most serious form of academic dishonesty and is subject to disciplinary action as outlined in the </w:t>
      </w:r>
      <w:r>
        <w:rPr>
          <w:i/>
        </w:rPr>
        <w:t>Cincinnati State Student Code of Conduct</w:t>
      </w:r>
      <w:r>
        <w:t xml:space="preserve">. If you are caught plagiarizing, your instructor will immediately assign a grade of “F” for the term and pursue disciplinary action under the </w:t>
      </w:r>
      <w:r>
        <w:rPr>
          <w:i/>
        </w:rPr>
        <w:t>Student Code of Conduct.</w:t>
      </w:r>
    </w:p>
    <w:p w:rsidR="009752BC" w:rsidRDefault="009752BC" w:rsidP="009752BC"/>
    <w:p w:rsidR="009752BC" w:rsidRDefault="009752BC" w:rsidP="009752BC">
      <w:r>
        <w:rPr>
          <w:b/>
        </w:rPr>
        <w:t xml:space="preserve">Students with Disabilities: </w:t>
      </w:r>
      <w:r>
        <w:t xml:space="preserve">I am always happy to accommodate students with diagnosed disabilities. If you have a disability or believe that you have a disability, contact </w:t>
      </w:r>
      <w:r w:rsidR="00571218">
        <w:t>Pamela</w:t>
      </w:r>
      <w:r w:rsidR="008B6CE2">
        <w:t xml:space="preserve"> </w:t>
      </w:r>
      <w:r w:rsidR="00571218">
        <w:t>Goins</w:t>
      </w:r>
      <w:r w:rsidR="008B6CE2">
        <w:t xml:space="preserve"> in </w:t>
      </w:r>
      <w:r>
        <w:t>Disability Services (569-1613).</w:t>
      </w:r>
    </w:p>
    <w:p w:rsidR="009752BC" w:rsidRDefault="009752BC" w:rsidP="009752BC">
      <w:pPr>
        <w:tabs>
          <w:tab w:val="left" w:pos="432"/>
          <w:tab w:val="left" w:pos="6336"/>
        </w:tabs>
        <w:rPr>
          <w:b/>
          <w:bCs/>
        </w:rPr>
      </w:pPr>
    </w:p>
    <w:p w:rsidR="00571829" w:rsidRDefault="00571218" w:rsidP="00571829">
      <w:pPr>
        <w:tabs>
          <w:tab w:val="left" w:pos="432"/>
          <w:tab w:val="left" w:pos="6336"/>
        </w:tabs>
      </w:pPr>
      <w:r>
        <w:rPr>
          <w:b/>
        </w:rPr>
        <w:t>Course</w:t>
      </w:r>
      <w:r w:rsidR="009752BC">
        <w:rPr>
          <w:b/>
        </w:rPr>
        <w:t xml:space="preserve"> Content:   </w:t>
      </w:r>
      <w:r>
        <w:t xml:space="preserve">This is a course designed for adults. Since poetry has the ability to address all aspects of the human-experience, students should expect a broad range of topics to be emerge during the term, including but not limited to politics, philosophy, religion, social and economic class, sex and gender, sexuality, race, ethnicity, violence, power and a variety of other topics. Your instructor is dedicated to facilitating frank, honest, and respectful adult discussion of all of these issues, making room for any and all perspectives. </w:t>
      </w:r>
      <w:r w:rsidR="00D27A7A">
        <w:t>Students may expect to be offended by course content from time to time. That is a normal part of the learning process. However, if you believe that you will be</w:t>
      </w:r>
      <w:r>
        <w:t xml:space="preserve"> disturbed</w:t>
      </w:r>
      <w:r w:rsidR="00D27A7A">
        <w:t xml:space="preserve"> or damaged</w:t>
      </w:r>
      <w:r>
        <w:t xml:space="preserve"> by discussion of any of these issues</w:t>
      </w:r>
      <w:r w:rsidR="00D27A7A">
        <w:t xml:space="preserve"> or by diversity of approaches to these issues,</w:t>
      </w:r>
      <w:r>
        <w:t xml:space="preserve"> this class is not a good fit for you. Please see your instructor privately so that he may facilitate your transfer into</w:t>
      </w:r>
      <w:r w:rsidR="00D27A7A">
        <w:t xml:space="preserve"> a course that will better suit your expectations.</w:t>
      </w:r>
      <w:r>
        <w:t xml:space="preserve"> </w:t>
      </w:r>
    </w:p>
    <w:p w:rsidR="00571829" w:rsidRDefault="00571829" w:rsidP="00571829">
      <w:pPr>
        <w:tabs>
          <w:tab w:val="left" w:pos="432"/>
          <w:tab w:val="left" w:pos="6336"/>
        </w:tabs>
      </w:pPr>
    </w:p>
    <w:p w:rsidR="00571829" w:rsidRDefault="00571829">
      <w:pPr>
        <w:spacing w:after="200" w:line="276" w:lineRule="auto"/>
      </w:pPr>
      <w:r>
        <w:br w:type="page"/>
      </w:r>
    </w:p>
    <w:p w:rsidR="00D029C8" w:rsidRPr="00D029C8" w:rsidRDefault="00D029C8" w:rsidP="00571829">
      <w:pPr>
        <w:tabs>
          <w:tab w:val="left" w:pos="432"/>
          <w:tab w:val="left" w:pos="6336"/>
        </w:tabs>
        <w:jc w:val="center"/>
        <w:rPr>
          <w:b/>
          <w:sz w:val="22"/>
          <w:szCs w:val="22"/>
        </w:rPr>
      </w:pPr>
      <w:r w:rsidRPr="00D029C8">
        <w:rPr>
          <w:b/>
          <w:sz w:val="22"/>
          <w:szCs w:val="22"/>
        </w:rPr>
        <w:lastRenderedPageBreak/>
        <w:t>Tentative Daily Schedule</w:t>
      </w:r>
    </w:p>
    <w:p w:rsidR="00D029C8" w:rsidRDefault="00D029C8" w:rsidP="00D029C8"/>
    <w:p w:rsidR="008B6CE2" w:rsidRDefault="008B6CE2" w:rsidP="00D029C8"/>
    <w:tbl>
      <w:tblPr>
        <w:tblStyle w:val="TableGrid"/>
        <w:tblW w:w="9350" w:type="dxa"/>
        <w:tblLook w:val="04A0" w:firstRow="1" w:lastRow="0" w:firstColumn="1" w:lastColumn="0" w:noHBand="0" w:noVBand="1"/>
      </w:tblPr>
      <w:tblGrid>
        <w:gridCol w:w="998"/>
        <w:gridCol w:w="8352"/>
      </w:tblGrid>
      <w:tr w:rsidR="00392CD1" w:rsidTr="00392CD1">
        <w:tc>
          <w:tcPr>
            <w:tcW w:w="998" w:type="dxa"/>
          </w:tcPr>
          <w:p w:rsidR="00392CD1" w:rsidRDefault="00392CD1" w:rsidP="00392CD1">
            <w:pPr>
              <w:keepNext/>
            </w:pPr>
            <w:r>
              <w:t>Week 1</w:t>
            </w:r>
          </w:p>
          <w:p w:rsidR="00392CD1" w:rsidRDefault="00514DDE" w:rsidP="00514DDE">
            <w:pPr>
              <w:keepNext/>
            </w:pPr>
            <w:r>
              <w:t>1/12-</w:t>
            </w:r>
            <w:r w:rsidR="00795031">
              <w:t>1</w:t>
            </w:r>
            <w:r>
              <w:t>4</w:t>
            </w:r>
          </w:p>
        </w:tc>
        <w:tc>
          <w:tcPr>
            <w:tcW w:w="8352" w:type="dxa"/>
          </w:tcPr>
          <w:p w:rsidR="00392CD1" w:rsidRPr="009F351C" w:rsidRDefault="00392CD1" w:rsidP="00392CD1">
            <w:pPr>
              <w:widowControl w:val="0"/>
              <w:tabs>
                <w:tab w:val="left" w:pos="2880"/>
              </w:tabs>
              <w:rPr>
                <w:sz w:val="22"/>
                <w:szCs w:val="22"/>
              </w:rPr>
            </w:pPr>
            <w:r w:rsidRPr="009F351C">
              <w:rPr>
                <w:sz w:val="22"/>
                <w:szCs w:val="22"/>
              </w:rPr>
              <w:t>Introductions, class policies, texts</w:t>
            </w:r>
          </w:p>
          <w:p w:rsidR="00392CD1" w:rsidRDefault="00392CD1" w:rsidP="00392CD1">
            <w:pPr>
              <w:rPr>
                <w:sz w:val="22"/>
                <w:szCs w:val="22"/>
              </w:rPr>
            </w:pPr>
            <w:r w:rsidRPr="009F351C">
              <w:rPr>
                <w:sz w:val="22"/>
                <w:szCs w:val="22"/>
              </w:rPr>
              <w:t>The Workshop Experience</w:t>
            </w:r>
          </w:p>
          <w:p w:rsidR="00392CD1" w:rsidRPr="00A946D4" w:rsidRDefault="00392CD1" w:rsidP="00392CD1">
            <w:pPr>
              <w:rPr>
                <w:b/>
                <w:sz w:val="22"/>
                <w:szCs w:val="22"/>
              </w:rPr>
            </w:pPr>
            <w:r>
              <w:rPr>
                <w:b/>
                <w:sz w:val="22"/>
                <w:szCs w:val="22"/>
              </w:rPr>
              <w:t xml:space="preserve">Free </w:t>
            </w:r>
            <w:r w:rsidRPr="00A946D4">
              <w:rPr>
                <w:b/>
                <w:sz w:val="22"/>
                <w:szCs w:val="22"/>
              </w:rPr>
              <w:t>Poem Due Thursday</w:t>
            </w:r>
          </w:p>
          <w:p w:rsidR="00392CD1" w:rsidRDefault="00392CD1" w:rsidP="00392CD1"/>
        </w:tc>
      </w:tr>
      <w:tr w:rsidR="00392CD1" w:rsidTr="00392CD1">
        <w:tc>
          <w:tcPr>
            <w:tcW w:w="998" w:type="dxa"/>
          </w:tcPr>
          <w:p w:rsidR="00392CD1" w:rsidRDefault="00392CD1" w:rsidP="00392CD1">
            <w:r>
              <w:t>Week 2</w:t>
            </w:r>
          </w:p>
          <w:p w:rsidR="00392CD1" w:rsidRDefault="00392CD1" w:rsidP="00392CD1">
            <w:r>
              <w:t>1/</w:t>
            </w:r>
            <w:r w:rsidR="00514DDE">
              <w:t>19-21</w:t>
            </w:r>
          </w:p>
          <w:p w:rsidR="00392CD1" w:rsidRDefault="00392CD1" w:rsidP="00392CD1"/>
        </w:tc>
        <w:tc>
          <w:tcPr>
            <w:tcW w:w="8352" w:type="dxa"/>
          </w:tcPr>
          <w:p w:rsidR="00392CD1" w:rsidRDefault="00392CD1" w:rsidP="00392CD1">
            <w:r>
              <w:t>Workshop</w:t>
            </w:r>
          </w:p>
          <w:p w:rsidR="00392CD1" w:rsidRPr="00A946D4" w:rsidRDefault="00392CD1" w:rsidP="00392CD1">
            <w:pPr>
              <w:rPr>
                <w:b/>
              </w:rPr>
            </w:pPr>
            <w:r>
              <w:rPr>
                <w:b/>
              </w:rPr>
              <w:t xml:space="preserve">Free </w:t>
            </w:r>
            <w:r w:rsidRPr="00A946D4">
              <w:rPr>
                <w:b/>
              </w:rPr>
              <w:t>Poem #2 Due Thursday</w:t>
            </w:r>
          </w:p>
        </w:tc>
      </w:tr>
      <w:tr w:rsidR="00392CD1" w:rsidTr="00392CD1">
        <w:tc>
          <w:tcPr>
            <w:tcW w:w="998" w:type="dxa"/>
          </w:tcPr>
          <w:p w:rsidR="00392CD1" w:rsidRDefault="00392CD1" w:rsidP="00392CD1">
            <w:pPr>
              <w:keepNext/>
            </w:pPr>
            <w:r>
              <w:t>Week 3</w:t>
            </w:r>
          </w:p>
          <w:p w:rsidR="00392CD1" w:rsidRDefault="00665556" w:rsidP="00392CD1">
            <w:r>
              <w:t>1/26-28</w:t>
            </w:r>
          </w:p>
        </w:tc>
        <w:tc>
          <w:tcPr>
            <w:tcW w:w="8352" w:type="dxa"/>
          </w:tcPr>
          <w:p w:rsidR="00392CD1" w:rsidRPr="008D2FB5" w:rsidRDefault="00392CD1" w:rsidP="00392CD1">
            <w:pPr>
              <w:rPr>
                <w:b/>
              </w:rPr>
            </w:pPr>
            <w:r w:rsidRPr="008D2FB5">
              <w:rPr>
                <w:b/>
              </w:rPr>
              <w:t>Journal</w:t>
            </w:r>
            <w:r>
              <w:rPr>
                <w:b/>
              </w:rPr>
              <w:t xml:space="preserve"> #1 Due Thursday</w:t>
            </w:r>
          </w:p>
          <w:p w:rsidR="00392CD1" w:rsidRDefault="00392CD1" w:rsidP="00392CD1">
            <w:r>
              <w:t>Workshop</w:t>
            </w:r>
          </w:p>
          <w:p w:rsidR="00392CD1" w:rsidRDefault="00392CD1" w:rsidP="00392CD1"/>
        </w:tc>
      </w:tr>
      <w:tr w:rsidR="00392CD1" w:rsidTr="00392CD1">
        <w:tc>
          <w:tcPr>
            <w:tcW w:w="998" w:type="dxa"/>
          </w:tcPr>
          <w:p w:rsidR="00392CD1" w:rsidRDefault="00392CD1" w:rsidP="00392CD1">
            <w:pPr>
              <w:keepNext/>
            </w:pPr>
            <w:r>
              <w:t>Week 4</w:t>
            </w:r>
          </w:p>
          <w:p w:rsidR="00392CD1" w:rsidRDefault="00392CD1" w:rsidP="00392CD1">
            <w:pPr>
              <w:keepNext/>
            </w:pPr>
            <w:r>
              <w:t>2/</w:t>
            </w:r>
            <w:r w:rsidR="00795031">
              <w:t>2-4</w:t>
            </w:r>
          </w:p>
          <w:p w:rsidR="00392CD1" w:rsidRDefault="00392CD1" w:rsidP="00392CD1"/>
        </w:tc>
        <w:tc>
          <w:tcPr>
            <w:tcW w:w="8352" w:type="dxa"/>
          </w:tcPr>
          <w:p w:rsidR="00392CD1" w:rsidRPr="00A946D4" w:rsidRDefault="00392CD1" w:rsidP="00392CD1">
            <w:r w:rsidRPr="00A946D4">
              <w:t>Workshop</w:t>
            </w:r>
          </w:p>
          <w:p w:rsidR="00392CD1" w:rsidRDefault="00392CD1" w:rsidP="00392CD1">
            <w:pPr>
              <w:rPr>
                <w:b/>
              </w:rPr>
            </w:pPr>
            <w:r>
              <w:rPr>
                <w:b/>
              </w:rPr>
              <w:t>Exercise #1 Due Thursday</w:t>
            </w:r>
          </w:p>
          <w:p w:rsidR="00392CD1" w:rsidRPr="00D029C8" w:rsidRDefault="00392CD1" w:rsidP="00392CD1">
            <w:pPr>
              <w:rPr>
                <w:i/>
              </w:rPr>
            </w:pPr>
          </w:p>
        </w:tc>
      </w:tr>
      <w:tr w:rsidR="00392CD1" w:rsidTr="00392CD1">
        <w:tc>
          <w:tcPr>
            <w:tcW w:w="998" w:type="dxa"/>
          </w:tcPr>
          <w:p w:rsidR="00392CD1" w:rsidRDefault="00392CD1" w:rsidP="00392CD1">
            <w:r>
              <w:t>Week 5</w:t>
            </w:r>
          </w:p>
          <w:p w:rsidR="00392CD1" w:rsidRDefault="00392CD1" w:rsidP="00795031">
            <w:r>
              <w:t>2/</w:t>
            </w:r>
            <w:r w:rsidR="00795031">
              <w:t>9-11</w:t>
            </w:r>
          </w:p>
        </w:tc>
        <w:tc>
          <w:tcPr>
            <w:tcW w:w="8352" w:type="dxa"/>
          </w:tcPr>
          <w:p w:rsidR="00392CD1" w:rsidRPr="00A946D4" w:rsidRDefault="00392CD1" w:rsidP="00392CD1">
            <w:r>
              <w:t>Workshop</w:t>
            </w:r>
          </w:p>
          <w:p w:rsidR="00392CD1" w:rsidRDefault="00392CD1" w:rsidP="00392CD1">
            <w:pPr>
              <w:rPr>
                <w:b/>
              </w:rPr>
            </w:pPr>
            <w:r>
              <w:rPr>
                <w:b/>
              </w:rPr>
              <w:t xml:space="preserve">Free Poem #3 Due </w:t>
            </w:r>
            <w:proofErr w:type="spellStart"/>
            <w:r>
              <w:rPr>
                <w:b/>
              </w:rPr>
              <w:t>Thurday</w:t>
            </w:r>
            <w:proofErr w:type="spellEnd"/>
          </w:p>
          <w:p w:rsidR="00392CD1" w:rsidRDefault="00392CD1" w:rsidP="00392CD1"/>
        </w:tc>
      </w:tr>
      <w:tr w:rsidR="00392CD1" w:rsidTr="00392CD1">
        <w:tc>
          <w:tcPr>
            <w:tcW w:w="998" w:type="dxa"/>
          </w:tcPr>
          <w:p w:rsidR="00392CD1" w:rsidRDefault="00392CD1" w:rsidP="00392CD1">
            <w:pPr>
              <w:keepNext/>
            </w:pPr>
            <w:r>
              <w:t>Week 6</w:t>
            </w:r>
          </w:p>
          <w:p w:rsidR="00392CD1" w:rsidRDefault="00392CD1" w:rsidP="00795031">
            <w:pPr>
              <w:keepNext/>
            </w:pPr>
            <w:r>
              <w:t>2/</w:t>
            </w:r>
            <w:r w:rsidR="00795031">
              <w:t>16-18</w:t>
            </w:r>
          </w:p>
        </w:tc>
        <w:tc>
          <w:tcPr>
            <w:tcW w:w="8352" w:type="dxa"/>
          </w:tcPr>
          <w:p w:rsidR="00392CD1" w:rsidRDefault="00392CD1" w:rsidP="00392CD1">
            <w:pPr>
              <w:tabs>
                <w:tab w:val="left" w:pos="1788"/>
              </w:tabs>
              <w:rPr>
                <w:b/>
              </w:rPr>
            </w:pPr>
            <w:r>
              <w:rPr>
                <w:b/>
              </w:rPr>
              <w:t>Exercise #2 Due Thursday</w:t>
            </w:r>
          </w:p>
          <w:p w:rsidR="00392CD1" w:rsidRPr="00E32FA0" w:rsidRDefault="00392CD1" w:rsidP="00392CD1">
            <w:r w:rsidRPr="00E32FA0">
              <w:t>Workshop</w:t>
            </w:r>
          </w:p>
          <w:p w:rsidR="00392CD1" w:rsidRDefault="00392CD1" w:rsidP="00392CD1"/>
        </w:tc>
      </w:tr>
      <w:tr w:rsidR="00392CD1" w:rsidTr="00392CD1">
        <w:tc>
          <w:tcPr>
            <w:tcW w:w="998" w:type="dxa"/>
          </w:tcPr>
          <w:p w:rsidR="00392CD1" w:rsidRDefault="00392CD1" w:rsidP="00392CD1">
            <w:r>
              <w:t>Week 7</w:t>
            </w:r>
          </w:p>
          <w:p w:rsidR="00392CD1" w:rsidRDefault="00392CD1" w:rsidP="00795031">
            <w:r>
              <w:t>2/</w:t>
            </w:r>
            <w:r w:rsidR="00795031">
              <w:t>23-25</w:t>
            </w:r>
          </w:p>
        </w:tc>
        <w:tc>
          <w:tcPr>
            <w:tcW w:w="8352" w:type="dxa"/>
          </w:tcPr>
          <w:p w:rsidR="00392CD1" w:rsidRDefault="00392CD1" w:rsidP="00392CD1">
            <w:pPr>
              <w:rPr>
                <w:b/>
              </w:rPr>
            </w:pPr>
            <w:r>
              <w:rPr>
                <w:b/>
              </w:rPr>
              <w:t>Journal #2 Due Thursday</w:t>
            </w:r>
          </w:p>
          <w:p w:rsidR="00392CD1" w:rsidRDefault="00392CD1" w:rsidP="00392CD1">
            <w:r>
              <w:t>Workshop</w:t>
            </w:r>
          </w:p>
          <w:p w:rsidR="00392CD1" w:rsidRDefault="00392CD1" w:rsidP="00392CD1"/>
        </w:tc>
      </w:tr>
      <w:tr w:rsidR="00392CD1" w:rsidTr="00392CD1">
        <w:tc>
          <w:tcPr>
            <w:tcW w:w="998" w:type="dxa"/>
          </w:tcPr>
          <w:p w:rsidR="00392CD1" w:rsidRDefault="00392CD1" w:rsidP="00392CD1">
            <w:pPr>
              <w:keepNext/>
            </w:pPr>
            <w:r>
              <w:t>Week 8</w:t>
            </w:r>
          </w:p>
          <w:p w:rsidR="00392CD1" w:rsidRDefault="00795031" w:rsidP="00514DDE">
            <w:pPr>
              <w:keepNext/>
            </w:pPr>
            <w:r>
              <w:t>3/1-3</w:t>
            </w:r>
          </w:p>
        </w:tc>
        <w:tc>
          <w:tcPr>
            <w:tcW w:w="8352" w:type="dxa"/>
          </w:tcPr>
          <w:p w:rsidR="00392CD1" w:rsidRDefault="00392CD1" w:rsidP="00392CD1">
            <w:pPr>
              <w:rPr>
                <w:b/>
              </w:rPr>
            </w:pPr>
            <w:r>
              <w:rPr>
                <w:b/>
              </w:rPr>
              <w:t>Free Poem #4 Due Thursday</w:t>
            </w:r>
          </w:p>
          <w:p w:rsidR="00392CD1" w:rsidRPr="00E32FA0" w:rsidRDefault="00392CD1" w:rsidP="00392CD1">
            <w:r w:rsidRPr="00E32FA0">
              <w:t>Workshop</w:t>
            </w:r>
          </w:p>
          <w:p w:rsidR="00392CD1" w:rsidRDefault="00392CD1" w:rsidP="00392CD1"/>
        </w:tc>
      </w:tr>
      <w:tr w:rsidR="00392CD1" w:rsidTr="00392CD1">
        <w:tc>
          <w:tcPr>
            <w:tcW w:w="998" w:type="dxa"/>
          </w:tcPr>
          <w:p w:rsidR="00392CD1" w:rsidRDefault="00392CD1" w:rsidP="00392CD1">
            <w:pPr>
              <w:keepNext/>
            </w:pPr>
            <w:r>
              <w:t>Week 9</w:t>
            </w:r>
          </w:p>
          <w:p w:rsidR="00392CD1" w:rsidRDefault="00392CD1" w:rsidP="00392CD1">
            <w:pPr>
              <w:keepNext/>
            </w:pPr>
            <w:r>
              <w:t>3/</w:t>
            </w:r>
            <w:r w:rsidR="00795031">
              <w:t>8-10</w:t>
            </w:r>
          </w:p>
          <w:p w:rsidR="00392CD1" w:rsidRDefault="00392CD1" w:rsidP="00392CD1"/>
        </w:tc>
        <w:tc>
          <w:tcPr>
            <w:tcW w:w="8352" w:type="dxa"/>
          </w:tcPr>
          <w:p w:rsidR="00392CD1" w:rsidRDefault="00392CD1" w:rsidP="00392CD1">
            <w:pPr>
              <w:rPr>
                <w:b/>
              </w:rPr>
            </w:pPr>
            <w:r>
              <w:rPr>
                <w:b/>
              </w:rPr>
              <w:t>Exercise #3 Due Thursday</w:t>
            </w:r>
          </w:p>
          <w:p w:rsidR="00392CD1" w:rsidRDefault="00392CD1" w:rsidP="00392CD1">
            <w:r>
              <w:t>Workshop</w:t>
            </w:r>
          </w:p>
          <w:p w:rsidR="00392CD1" w:rsidRDefault="00392CD1" w:rsidP="00392CD1"/>
        </w:tc>
      </w:tr>
      <w:tr w:rsidR="00392CD1" w:rsidTr="00392CD1">
        <w:tc>
          <w:tcPr>
            <w:tcW w:w="998" w:type="dxa"/>
          </w:tcPr>
          <w:p w:rsidR="00392CD1" w:rsidRDefault="00392CD1" w:rsidP="00392CD1">
            <w:pPr>
              <w:keepNext/>
            </w:pPr>
            <w:r>
              <w:t>Week 10</w:t>
            </w:r>
          </w:p>
          <w:p w:rsidR="00392CD1" w:rsidRDefault="00392CD1" w:rsidP="00795031">
            <w:pPr>
              <w:keepNext/>
            </w:pPr>
            <w:r>
              <w:t>3/</w:t>
            </w:r>
            <w:r w:rsidR="00795031">
              <w:t>15-17</w:t>
            </w:r>
          </w:p>
        </w:tc>
        <w:tc>
          <w:tcPr>
            <w:tcW w:w="8352" w:type="dxa"/>
          </w:tcPr>
          <w:p w:rsidR="00392CD1" w:rsidRDefault="00392CD1" w:rsidP="00392CD1">
            <w:pPr>
              <w:rPr>
                <w:b/>
              </w:rPr>
            </w:pPr>
            <w:r>
              <w:rPr>
                <w:b/>
              </w:rPr>
              <w:t>Journal #3 Due Thursday</w:t>
            </w:r>
          </w:p>
          <w:p w:rsidR="00392CD1" w:rsidRPr="00E32FA0" w:rsidRDefault="00392CD1" w:rsidP="00392CD1">
            <w:r w:rsidRPr="00E32FA0">
              <w:t>Workshop</w:t>
            </w:r>
          </w:p>
          <w:p w:rsidR="00392CD1" w:rsidRDefault="00392CD1" w:rsidP="00392CD1"/>
        </w:tc>
      </w:tr>
      <w:tr w:rsidR="00392CD1" w:rsidTr="00392CD1">
        <w:tc>
          <w:tcPr>
            <w:tcW w:w="998" w:type="dxa"/>
          </w:tcPr>
          <w:p w:rsidR="00392CD1" w:rsidRDefault="00392CD1" w:rsidP="00392CD1">
            <w:pPr>
              <w:keepNext/>
            </w:pPr>
            <w:r>
              <w:t>Week 11</w:t>
            </w:r>
          </w:p>
          <w:p w:rsidR="00392CD1" w:rsidRDefault="00392CD1" w:rsidP="00795031">
            <w:pPr>
              <w:keepNext/>
            </w:pPr>
            <w:r>
              <w:t>3/</w:t>
            </w:r>
            <w:r w:rsidR="00795031">
              <w:t>29-31</w:t>
            </w:r>
          </w:p>
        </w:tc>
        <w:tc>
          <w:tcPr>
            <w:tcW w:w="8352" w:type="dxa"/>
          </w:tcPr>
          <w:p w:rsidR="00392CD1" w:rsidRDefault="00392CD1" w:rsidP="00392CD1">
            <w:pPr>
              <w:rPr>
                <w:b/>
              </w:rPr>
            </w:pPr>
            <w:r>
              <w:rPr>
                <w:b/>
              </w:rPr>
              <w:t>Free Poem #5 Due Thursday</w:t>
            </w:r>
          </w:p>
          <w:p w:rsidR="00392CD1" w:rsidRDefault="00392CD1" w:rsidP="00392CD1">
            <w:r>
              <w:t>Workshop</w:t>
            </w:r>
          </w:p>
          <w:p w:rsidR="00392CD1" w:rsidRDefault="00392CD1" w:rsidP="00392CD1"/>
        </w:tc>
      </w:tr>
      <w:tr w:rsidR="00392CD1" w:rsidTr="00392CD1">
        <w:tc>
          <w:tcPr>
            <w:tcW w:w="998" w:type="dxa"/>
          </w:tcPr>
          <w:p w:rsidR="00392CD1" w:rsidRDefault="00392CD1" w:rsidP="00392CD1">
            <w:pPr>
              <w:keepNext/>
            </w:pPr>
            <w:r>
              <w:t>Week 12</w:t>
            </w:r>
          </w:p>
          <w:p w:rsidR="00392CD1" w:rsidRDefault="00795031" w:rsidP="00392CD1">
            <w:pPr>
              <w:keepNext/>
            </w:pPr>
            <w:r>
              <w:t>4/5-7</w:t>
            </w:r>
          </w:p>
        </w:tc>
        <w:tc>
          <w:tcPr>
            <w:tcW w:w="8352" w:type="dxa"/>
          </w:tcPr>
          <w:p w:rsidR="00392CD1" w:rsidRDefault="00392CD1" w:rsidP="00392CD1">
            <w:pPr>
              <w:rPr>
                <w:b/>
              </w:rPr>
            </w:pPr>
            <w:r>
              <w:rPr>
                <w:b/>
              </w:rPr>
              <w:t>Exercise #4 Due Thursday</w:t>
            </w:r>
          </w:p>
          <w:p w:rsidR="00392CD1" w:rsidRPr="00E32FA0" w:rsidRDefault="00392CD1" w:rsidP="00392CD1">
            <w:r w:rsidRPr="00E32FA0">
              <w:t>Workshop</w:t>
            </w:r>
          </w:p>
          <w:p w:rsidR="00392CD1" w:rsidRDefault="00392CD1" w:rsidP="00392CD1"/>
        </w:tc>
      </w:tr>
      <w:tr w:rsidR="00392CD1" w:rsidTr="00392CD1">
        <w:tc>
          <w:tcPr>
            <w:tcW w:w="998" w:type="dxa"/>
          </w:tcPr>
          <w:p w:rsidR="00392CD1" w:rsidRDefault="00392CD1" w:rsidP="00392CD1">
            <w:pPr>
              <w:keepNext/>
            </w:pPr>
            <w:r>
              <w:t>Week 13</w:t>
            </w:r>
          </w:p>
          <w:p w:rsidR="00392CD1" w:rsidRDefault="00392CD1" w:rsidP="00795031">
            <w:pPr>
              <w:keepNext/>
            </w:pPr>
            <w:r>
              <w:t>4/</w:t>
            </w:r>
            <w:r w:rsidR="00795031">
              <w:t>12-14</w:t>
            </w:r>
          </w:p>
        </w:tc>
        <w:tc>
          <w:tcPr>
            <w:tcW w:w="8352" w:type="dxa"/>
          </w:tcPr>
          <w:p w:rsidR="00392CD1" w:rsidRDefault="00392CD1" w:rsidP="00392CD1">
            <w:pPr>
              <w:rPr>
                <w:b/>
              </w:rPr>
            </w:pPr>
            <w:r>
              <w:rPr>
                <w:b/>
              </w:rPr>
              <w:t>Free Poem #6 Due Thursday</w:t>
            </w:r>
          </w:p>
          <w:p w:rsidR="00392CD1" w:rsidRDefault="00392CD1" w:rsidP="00392CD1">
            <w:r>
              <w:t>Workshop</w:t>
            </w:r>
          </w:p>
          <w:p w:rsidR="00392CD1" w:rsidRDefault="00392CD1" w:rsidP="00392CD1"/>
        </w:tc>
      </w:tr>
      <w:tr w:rsidR="00392CD1" w:rsidTr="00392CD1">
        <w:tc>
          <w:tcPr>
            <w:tcW w:w="998" w:type="dxa"/>
          </w:tcPr>
          <w:p w:rsidR="00392CD1" w:rsidRDefault="00392CD1" w:rsidP="00392CD1">
            <w:pPr>
              <w:keepNext/>
            </w:pPr>
            <w:r>
              <w:t>Week 14</w:t>
            </w:r>
          </w:p>
          <w:p w:rsidR="00392CD1" w:rsidRDefault="00392CD1" w:rsidP="00795031">
            <w:pPr>
              <w:keepNext/>
            </w:pPr>
            <w:r>
              <w:t>4/</w:t>
            </w:r>
            <w:r w:rsidR="00795031">
              <w:t>19-21</w:t>
            </w:r>
          </w:p>
        </w:tc>
        <w:tc>
          <w:tcPr>
            <w:tcW w:w="8352" w:type="dxa"/>
          </w:tcPr>
          <w:p w:rsidR="00392CD1" w:rsidRDefault="00392CD1" w:rsidP="00392CD1">
            <w:pPr>
              <w:rPr>
                <w:b/>
              </w:rPr>
            </w:pPr>
            <w:r>
              <w:rPr>
                <w:b/>
              </w:rPr>
              <w:t>Journal #4 Due Thursday</w:t>
            </w:r>
          </w:p>
          <w:p w:rsidR="00392CD1" w:rsidRPr="00E32FA0" w:rsidRDefault="00392CD1" w:rsidP="00392CD1">
            <w:r w:rsidRPr="00E32FA0">
              <w:t>Workshop</w:t>
            </w:r>
          </w:p>
          <w:p w:rsidR="00392CD1" w:rsidRDefault="00392CD1" w:rsidP="00392CD1"/>
        </w:tc>
      </w:tr>
      <w:tr w:rsidR="00392CD1" w:rsidTr="00392CD1">
        <w:tc>
          <w:tcPr>
            <w:tcW w:w="998" w:type="dxa"/>
          </w:tcPr>
          <w:p w:rsidR="00392CD1" w:rsidRDefault="00392CD1" w:rsidP="00392CD1">
            <w:pPr>
              <w:keepNext/>
            </w:pPr>
            <w:r>
              <w:t>Week 15</w:t>
            </w:r>
          </w:p>
          <w:p w:rsidR="00392CD1" w:rsidRDefault="00392CD1" w:rsidP="00795031">
            <w:pPr>
              <w:keepNext/>
            </w:pPr>
            <w:r>
              <w:t>4/</w:t>
            </w:r>
            <w:r w:rsidR="00795031">
              <w:t>26-28</w:t>
            </w:r>
          </w:p>
        </w:tc>
        <w:tc>
          <w:tcPr>
            <w:tcW w:w="8352" w:type="dxa"/>
          </w:tcPr>
          <w:p w:rsidR="00392CD1" w:rsidRPr="008D2FB5" w:rsidRDefault="00392CD1" w:rsidP="00392CD1">
            <w:pPr>
              <w:rPr>
                <w:b/>
              </w:rPr>
            </w:pPr>
            <w:r w:rsidRPr="008D2FB5">
              <w:rPr>
                <w:b/>
              </w:rPr>
              <w:t>Special Topic Journal Due</w:t>
            </w:r>
          </w:p>
          <w:p w:rsidR="00392CD1" w:rsidRPr="00E32FA0" w:rsidRDefault="00392CD1" w:rsidP="00392CD1">
            <w:r w:rsidRPr="00E32FA0">
              <w:t>Workshop</w:t>
            </w:r>
          </w:p>
          <w:p w:rsidR="00392CD1" w:rsidRDefault="00392CD1" w:rsidP="00392CD1"/>
        </w:tc>
      </w:tr>
      <w:tr w:rsidR="00392CD1" w:rsidTr="00392CD1">
        <w:tc>
          <w:tcPr>
            <w:tcW w:w="998" w:type="dxa"/>
          </w:tcPr>
          <w:p w:rsidR="00392CD1" w:rsidRDefault="00392CD1" w:rsidP="00392CD1">
            <w:pPr>
              <w:jc w:val="center"/>
            </w:pPr>
            <w:r>
              <w:t>5/2</w:t>
            </w:r>
          </w:p>
        </w:tc>
        <w:tc>
          <w:tcPr>
            <w:tcW w:w="8352" w:type="dxa"/>
          </w:tcPr>
          <w:p w:rsidR="00392CD1" w:rsidRPr="008D2FB5" w:rsidRDefault="00392CD1" w:rsidP="00392CD1">
            <w:r>
              <w:t>Revisions/</w:t>
            </w:r>
            <w:r w:rsidRPr="008D2FB5">
              <w:t>Portfolio Due</w:t>
            </w:r>
          </w:p>
        </w:tc>
      </w:tr>
    </w:tbl>
    <w:p w:rsidR="00D029C8" w:rsidRPr="00D029C8" w:rsidRDefault="00D029C8" w:rsidP="00D029C8"/>
    <w:p w:rsidR="00571829" w:rsidRDefault="00571829" w:rsidP="00E72F2B">
      <w:pPr>
        <w:pStyle w:val="Heading1"/>
        <w:rPr>
          <w:b/>
          <w:sz w:val="22"/>
          <w:szCs w:val="22"/>
        </w:rPr>
      </w:pPr>
    </w:p>
    <w:p w:rsidR="00571829" w:rsidRDefault="00571829" w:rsidP="00E72F2B">
      <w:pPr>
        <w:pStyle w:val="Heading1"/>
        <w:rPr>
          <w:b/>
          <w:sz w:val="22"/>
          <w:szCs w:val="22"/>
        </w:rPr>
      </w:pPr>
    </w:p>
    <w:p w:rsidR="00D029C8" w:rsidRPr="009F351C" w:rsidRDefault="00D029C8" w:rsidP="00E72F2B">
      <w:pPr>
        <w:pStyle w:val="Heading1"/>
        <w:rPr>
          <w:b/>
          <w:sz w:val="22"/>
          <w:szCs w:val="22"/>
        </w:rPr>
      </w:pPr>
      <w:r w:rsidRPr="009F351C">
        <w:rPr>
          <w:b/>
          <w:sz w:val="22"/>
          <w:szCs w:val="22"/>
        </w:rPr>
        <w:t>Grade Distribution</w:t>
      </w:r>
    </w:p>
    <w:p w:rsidR="00D029C8" w:rsidRPr="009F351C" w:rsidRDefault="00D029C8" w:rsidP="00E72F2B">
      <w:pPr>
        <w:rPr>
          <w:sz w:val="22"/>
          <w:szCs w:val="22"/>
        </w:rPr>
      </w:pPr>
    </w:p>
    <w:tbl>
      <w:tblPr>
        <w:tblW w:w="0" w:type="auto"/>
        <w:tblLayout w:type="fixed"/>
        <w:tblLook w:val="0000" w:firstRow="0" w:lastRow="0" w:firstColumn="0" w:lastColumn="0" w:noHBand="0" w:noVBand="0"/>
      </w:tblPr>
      <w:tblGrid>
        <w:gridCol w:w="5418"/>
        <w:gridCol w:w="2524"/>
      </w:tblGrid>
      <w:tr w:rsidR="00D029C8" w:rsidRPr="009F351C" w:rsidTr="00EE2A18">
        <w:tc>
          <w:tcPr>
            <w:tcW w:w="5418" w:type="dxa"/>
          </w:tcPr>
          <w:p w:rsidR="00D029C8" w:rsidRPr="009F351C" w:rsidRDefault="0014497F" w:rsidP="00E72F2B">
            <w:pPr>
              <w:pStyle w:val="Heading3"/>
              <w:tabs>
                <w:tab w:val="left" w:pos="2160"/>
                <w:tab w:val="left" w:pos="2250"/>
                <w:tab w:val="left" w:pos="2970"/>
              </w:tabs>
              <w:rPr>
                <w:sz w:val="22"/>
                <w:szCs w:val="22"/>
              </w:rPr>
            </w:pPr>
            <w:r>
              <w:rPr>
                <w:b w:val="0"/>
                <w:sz w:val="22"/>
                <w:szCs w:val="22"/>
              </w:rPr>
              <w:t>Free</w:t>
            </w:r>
            <w:r w:rsidR="00D029C8" w:rsidRPr="009F351C">
              <w:rPr>
                <w:b w:val="0"/>
                <w:sz w:val="22"/>
                <w:szCs w:val="22"/>
              </w:rPr>
              <w:t xml:space="preserve"> Poems</w:t>
            </w:r>
            <w:r w:rsidR="00D029C8" w:rsidRPr="009F351C">
              <w:rPr>
                <w:b w:val="0"/>
                <w:sz w:val="22"/>
                <w:szCs w:val="22"/>
              </w:rPr>
              <w:tab/>
            </w:r>
            <w:r w:rsidR="00D029C8" w:rsidRPr="009F351C">
              <w:rPr>
                <w:b w:val="0"/>
                <w:sz w:val="22"/>
                <w:szCs w:val="22"/>
              </w:rPr>
              <w:tab/>
            </w:r>
            <w:r w:rsidR="00D029C8" w:rsidRPr="009F351C">
              <w:rPr>
                <w:sz w:val="22"/>
                <w:szCs w:val="22"/>
              </w:rPr>
              <w:tab/>
            </w:r>
            <w:r w:rsidR="00D029C8" w:rsidRPr="009F351C">
              <w:rPr>
                <w:sz w:val="22"/>
                <w:szCs w:val="22"/>
              </w:rPr>
              <w:tab/>
            </w:r>
            <w:r w:rsidR="00D029C8" w:rsidRPr="009F351C">
              <w:rPr>
                <w:sz w:val="22"/>
                <w:szCs w:val="22"/>
              </w:rPr>
              <w:tab/>
            </w:r>
            <w:r w:rsidR="00D029C8" w:rsidRPr="009F351C">
              <w:rPr>
                <w:sz w:val="22"/>
                <w:szCs w:val="22"/>
              </w:rPr>
              <w:tab/>
            </w:r>
            <w:r w:rsidR="00D029C8" w:rsidRPr="009F351C">
              <w:rPr>
                <w:sz w:val="22"/>
                <w:szCs w:val="22"/>
              </w:rPr>
              <w:tab/>
              <w:t xml:space="preserve"> </w:t>
            </w:r>
          </w:p>
        </w:tc>
        <w:tc>
          <w:tcPr>
            <w:tcW w:w="2524" w:type="dxa"/>
          </w:tcPr>
          <w:p w:rsidR="00D029C8" w:rsidRPr="009F351C" w:rsidRDefault="00D029C8" w:rsidP="00E72F2B">
            <w:pPr>
              <w:pStyle w:val="Heading1"/>
              <w:tabs>
                <w:tab w:val="clear" w:pos="2880"/>
                <w:tab w:val="left" w:pos="2700"/>
              </w:tabs>
              <w:rPr>
                <w:sz w:val="22"/>
                <w:szCs w:val="22"/>
              </w:rPr>
            </w:pPr>
            <w:r w:rsidRPr="009F351C">
              <w:rPr>
                <w:sz w:val="22"/>
                <w:szCs w:val="22"/>
              </w:rPr>
              <w:t>30%</w:t>
            </w:r>
          </w:p>
        </w:tc>
      </w:tr>
      <w:tr w:rsidR="00D029C8" w:rsidRPr="009F351C" w:rsidTr="00EE2A18">
        <w:tc>
          <w:tcPr>
            <w:tcW w:w="5418" w:type="dxa"/>
          </w:tcPr>
          <w:p w:rsidR="00D029C8" w:rsidRPr="009F351C" w:rsidRDefault="00D029C8" w:rsidP="00E72F2B">
            <w:pPr>
              <w:pStyle w:val="Heading1"/>
              <w:tabs>
                <w:tab w:val="clear" w:pos="2880"/>
                <w:tab w:val="left" w:pos="2700"/>
              </w:tabs>
              <w:rPr>
                <w:sz w:val="22"/>
                <w:szCs w:val="22"/>
              </w:rPr>
            </w:pPr>
            <w:r>
              <w:rPr>
                <w:sz w:val="22"/>
                <w:szCs w:val="22"/>
              </w:rPr>
              <w:t xml:space="preserve">Exercises                                       </w:t>
            </w:r>
          </w:p>
        </w:tc>
        <w:tc>
          <w:tcPr>
            <w:tcW w:w="2524" w:type="dxa"/>
          </w:tcPr>
          <w:p w:rsidR="00D029C8" w:rsidRPr="009F351C" w:rsidRDefault="00D029C8" w:rsidP="00E72F2B">
            <w:pPr>
              <w:pStyle w:val="Heading1"/>
              <w:tabs>
                <w:tab w:val="clear" w:pos="2880"/>
                <w:tab w:val="left" w:pos="2700"/>
              </w:tabs>
              <w:rPr>
                <w:sz w:val="22"/>
                <w:szCs w:val="22"/>
              </w:rPr>
            </w:pPr>
            <w:r>
              <w:rPr>
                <w:sz w:val="22"/>
                <w:szCs w:val="22"/>
              </w:rPr>
              <w:t>20</w:t>
            </w:r>
            <w:r w:rsidRPr="009F351C">
              <w:rPr>
                <w:sz w:val="22"/>
                <w:szCs w:val="22"/>
              </w:rPr>
              <w:t>%</w:t>
            </w:r>
          </w:p>
        </w:tc>
      </w:tr>
      <w:tr w:rsidR="00D029C8" w:rsidRPr="009F351C" w:rsidTr="00E72F2B">
        <w:trPr>
          <w:trHeight w:val="279"/>
        </w:trPr>
        <w:tc>
          <w:tcPr>
            <w:tcW w:w="5418" w:type="dxa"/>
          </w:tcPr>
          <w:p w:rsidR="00D029C8" w:rsidRPr="009F351C" w:rsidRDefault="00D029C8" w:rsidP="00E72F2B">
            <w:pPr>
              <w:pStyle w:val="Heading1"/>
              <w:tabs>
                <w:tab w:val="clear" w:pos="2880"/>
                <w:tab w:val="left" w:pos="2700"/>
              </w:tabs>
              <w:rPr>
                <w:sz w:val="22"/>
                <w:szCs w:val="22"/>
              </w:rPr>
            </w:pPr>
            <w:r w:rsidRPr="009F351C">
              <w:rPr>
                <w:sz w:val="22"/>
                <w:szCs w:val="22"/>
              </w:rPr>
              <w:t>Journals</w:t>
            </w:r>
          </w:p>
        </w:tc>
        <w:tc>
          <w:tcPr>
            <w:tcW w:w="2524" w:type="dxa"/>
          </w:tcPr>
          <w:p w:rsidR="00D029C8" w:rsidRPr="009F351C" w:rsidRDefault="00D029C8" w:rsidP="00E72F2B">
            <w:pPr>
              <w:pStyle w:val="Heading1"/>
              <w:tabs>
                <w:tab w:val="clear" w:pos="2880"/>
                <w:tab w:val="left" w:pos="2700"/>
              </w:tabs>
              <w:rPr>
                <w:sz w:val="22"/>
                <w:szCs w:val="22"/>
              </w:rPr>
            </w:pPr>
            <w:r>
              <w:rPr>
                <w:sz w:val="22"/>
                <w:szCs w:val="22"/>
              </w:rPr>
              <w:t>20</w:t>
            </w:r>
            <w:r w:rsidRPr="009F351C">
              <w:rPr>
                <w:sz w:val="22"/>
                <w:szCs w:val="22"/>
              </w:rPr>
              <w:t>%</w:t>
            </w:r>
          </w:p>
        </w:tc>
      </w:tr>
      <w:tr w:rsidR="00E72F2B" w:rsidRPr="009F351C" w:rsidTr="00EE2A18">
        <w:tc>
          <w:tcPr>
            <w:tcW w:w="5418" w:type="dxa"/>
          </w:tcPr>
          <w:p w:rsidR="00E72F2B" w:rsidRPr="009F351C" w:rsidRDefault="00E72F2B" w:rsidP="00E72F2B">
            <w:pPr>
              <w:pStyle w:val="Heading1"/>
              <w:tabs>
                <w:tab w:val="clear" w:pos="2880"/>
                <w:tab w:val="left" w:pos="2700"/>
              </w:tabs>
              <w:rPr>
                <w:sz w:val="22"/>
                <w:szCs w:val="22"/>
              </w:rPr>
            </w:pPr>
            <w:r w:rsidRPr="009F351C">
              <w:rPr>
                <w:sz w:val="22"/>
                <w:szCs w:val="22"/>
              </w:rPr>
              <w:t>Portfolio</w:t>
            </w:r>
            <w:r w:rsidR="009731A5">
              <w:rPr>
                <w:sz w:val="22"/>
                <w:szCs w:val="22"/>
              </w:rPr>
              <w:t>/Revisions</w:t>
            </w:r>
            <w:r w:rsidRPr="009F351C">
              <w:rPr>
                <w:sz w:val="22"/>
                <w:szCs w:val="22"/>
              </w:rPr>
              <w:tab/>
            </w:r>
          </w:p>
        </w:tc>
        <w:tc>
          <w:tcPr>
            <w:tcW w:w="2524" w:type="dxa"/>
          </w:tcPr>
          <w:p w:rsidR="00E72F2B" w:rsidRDefault="00E72F2B" w:rsidP="00E72F2B">
            <w:pPr>
              <w:pStyle w:val="Heading1"/>
              <w:tabs>
                <w:tab w:val="clear" w:pos="2880"/>
                <w:tab w:val="left" w:pos="2700"/>
              </w:tabs>
              <w:rPr>
                <w:sz w:val="22"/>
                <w:szCs w:val="22"/>
              </w:rPr>
            </w:pPr>
            <w:r>
              <w:rPr>
                <w:sz w:val="22"/>
                <w:szCs w:val="22"/>
              </w:rPr>
              <w:t>10</w:t>
            </w:r>
            <w:r w:rsidRPr="009F351C">
              <w:rPr>
                <w:sz w:val="22"/>
                <w:szCs w:val="22"/>
              </w:rPr>
              <w:t>%</w:t>
            </w:r>
          </w:p>
        </w:tc>
      </w:tr>
      <w:tr w:rsidR="00E72F2B" w:rsidRPr="009F351C" w:rsidTr="00EE2A18">
        <w:tc>
          <w:tcPr>
            <w:tcW w:w="5418" w:type="dxa"/>
          </w:tcPr>
          <w:p w:rsidR="00E72F2B" w:rsidRPr="009F351C" w:rsidRDefault="00E72F2B" w:rsidP="00E72F2B">
            <w:pPr>
              <w:pStyle w:val="Heading1"/>
              <w:tabs>
                <w:tab w:val="clear" w:pos="2880"/>
                <w:tab w:val="left" w:pos="2700"/>
              </w:tabs>
              <w:rPr>
                <w:sz w:val="22"/>
                <w:szCs w:val="22"/>
              </w:rPr>
            </w:pPr>
            <w:r>
              <w:rPr>
                <w:sz w:val="22"/>
                <w:szCs w:val="22"/>
              </w:rPr>
              <w:t>Participation/Attendance</w:t>
            </w:r>
          </w:p>
        </w:tc>
        <w:tc>
          <w:tcPr>
            <w:tcW w:w="2524" w:type="dxa"/>
          </w:tcPr>
          <w:p w:rsidR="00E72F2B" w:rsidRDefault="00E72F2B" w:rsidP="00E72F2B">
            <w:pPr>
              <w:pStyle w:val="Heading1"/>
              <w:tabs>
                <w:tab w:val="clear" w:pos="2880"/>
                <w:tab w:val="left" w:pos="2700"/>
              </w:tabs>
              <w:rPr>
                <w:sz w:val="22"/>
                <w:szCs w:val="22"/>
              </w:rPr>
            </w:pPr>
            <w:r>
              <w:rPr>
                <w:sz w:val="22"/>
                <w:szCs w:val="22"/>
              </w:rPr>
              <w:t>20%</w:t>
            </w:r>
          </w:p>
        </w:tc>
      </w:tr>
    </w:tbl>
    <w:p w:rsidR="00D029C8" w:rsidRPr="009F351C" w:rsidRDefault="00D029C8" w:rsidP="00E72F2B">
      <w:pPr>
        <w:pStyle w:val="Heading1"/>
        <w:tabs>
          <w:tab w:val="clear" w:pos="2880"/>
          <w:tab w:val="left" w:pos="2700"/>
        </w:tabs>
        <w:rPr>
          <w:sz w:val="22"/>
          <w:szCs w:val="22"/>
        </w:rPr>
      </w:pPr>
    </w:p>
    <w:p w:rsidR="008D2FB5" w:rsidRDefault="008D2FB5" w:rsidP="00D029C8">
      <w:pPr>
        <w:pStyle w:val="Heading3"/>
        <w:rPr>
          <w:sz w:val="22"/>
          <w:szCs w:val="22"/>
        </w:rPr>
      </w:pPr>
    </w:p>
    <w:p w:rsidR="008D2FB5" w:rsidRDefault="008D2FB5" w:rsidP="00D029C8">
      <w:pPr>
        <w:pStyle w:val="Heading3"/>
        <w:rPr>
          <w:sz w:val="22"/>
          <w:szCs w:val="22"/>
        </w:rPr>
      </w:pPr>
      <w:r>
        <w:rPr>
          <w:sz w:val="22"/>
          <w:szCs w:val="22"/>
        </w:rPr>
        <w:t>Participation/Attendance Rubric</w:t>
      </w:r>
    </w:p>
    <w:p w:rsidR="008D2FB5" w:rsidRDefault="008D2FB5" w:rsidP="008D2FB5"/>
    <w:p w:rsidR="008D2FB5" w:rsidRDefault="008D2FB5" w:rsidP="008D2FB5">
      <w:r>
        <w:t>No absences</w:t>
      </w:r>
      <w:r>
        <w:tab/>
        <w:t>100%</w:t>
      </w:r>
    </w:p>
    <w:p w:rsidR="008D2FB5" w:rsidRDefault="008D2FB5" w:rsidP="008D2FB5">
      <w:r>
        <w:t>1 absence</w:t>
      </w:r>
      <w:r>
        <w:tab/>
      </w:r>
      <w:r w:rsidR="0014497F">
        <w:t>95</w:t>
      </w:r>
      <w:r>
        <w:t>%</w:t>
      </w:r>
      <w:r>
        <w:tab/>
      </w:r>
    </w:p>
    <w:p w:rsidR="008D2FB5" w:rsidRDefault="008D2FB5" w:rsidP="008D2FB5">
      <w:r>
        <w:t>2 absences</w:t>
      </w:r>
      <w:r>
        <w:tab/>
      </w:r>
      <w:r w:rsidR="005F784B">
        <w:t>90</w:t>
      </w:r>
      <w:r>
        <w:t>%</w:t>
      </w:r>
    </w:p>
    <w:p w:rsidR="008D2FB5" w:rsidRDefault="008D2FB5" w:rsidP="008D2FB5">
      <w:r>
        <w:t>3 absences</w:t>
      </w:r>
      <w:r>
        <w:tab/>
      </w:r>
      <w:r w:rsidR="005F784B">
        <w:t>75</w:t>
      </w:r>
      <w:r>
        <w:t>%</w:t>
      </w:r>
    </w:p>
    <w:p w:rsidR="0014497F" w:rsidRDefault="0014497F" w:rsidP="008D2FB5">
      <w:r>
        <w:t>4 absences</w:t>
      </w:r>
      <w:r>
        <w:tab/>
      </w:r>
      <w:r w:rsidR="005F784B">
        <w:t>50</w:t>
      </w:r>
      <w:r>
        <w:t>%</w:t>
      </w:r>
    </w:p>
    <w:p w:rsidR="0014497F" w:rsidRDefault="0014497F" w:rsidP="008D2FB5">
      <w:r>
        <w:t>5 absences</w:t>
      </w:r>
      <w:r>
        <w:tab/>
      </w:r>
      <w:r w:rsidR="005F784B">
        <w:t>25</w:t>
      </w:r>
      <w:r>
        <w:t>%</w:t>
      </w:r>
    </w:p>
    <w:p w:rsidR="008D2FB5" w:rsidRDefault="0014497F" w:rsidP="008D2FB5">
      <w:r>
        <w:t xml:space="preserve">6 </w:t>
      </w:r>
      <w:r w:rsidR="008D2FB5">
        <w:t>absences</w:t>
      </w:r>
      <w:r w:rsidR="008D2FB5">
        <w:tab/>
      </w:r>
      <w:r w:rsidR="005F784B">
        <w:t>0%</w:t>
      </w:r>
    </w:p>
    <w:p w:rsidR="005F784B" w:rsidRPr="008D2FB5" w:rsidRDefault="005F784B" w:rsidP="008D2FB5">
      <w:r>
        <w:t>More than 6 absences will result in automatic failure of the course</w:t>
      </w:r>
    </w:p>
    <w:p w:rsidR="008D2FB5" w:rsidRDefault="008D2FB5" w:rsidP="00D029C8">
      <w:pPr>
        <w:pStyle w:val="Heading3"/>
        <w:rPr>
          <w:sz w:val="22"/>
          <w:szCs w:val="22"/>
        </w:rPr>
      </w:pPr>
    </w:p>
    <w:p w:rsidR="00E26032" w:rsidRDefault="00E26032" w:rsidP="00E26032">
      <w:r>
        <w:t>A particularly ugly phenomenon of college writing workshop is the one in which a student has a poem workshopped in good faith by his or her classmates, only to be absent for the class session following the poem being workshopped. Students who miss the next class session following the discussion of one of their poems will wait at least two full cycles through the rest of the class’ poems before having another poem workshopped.</w:t>
      </w:r>
    </w:p>
    <w:p w:rsidR="00E26032" w:rsidRPr="00E26032" w:rsidRDefault="00E26032" w:rsidP="00E26032"/>
    <w:p w:rsidR="00D029C8" w:rsidRPr="009F351C" w:rsidRDefault="0014497F" w:rsidP="00D029C8">
      <w:pPr>
        <w:pStyle w:val="Heading3"/>
        <w:rPr>
          <w:sz w:val="22"/>
          <w:szCs w:val="22"/>
        </w:rPr>
      </w:pPr>
      <w:r>
        <w:rPr>
          <w:sz w:val="22"/>
          <w:szCs w:val="22"/>
        </w:rPr>
        <w:t>Free</w:t>
      </w:r>
      <w:r w:rsidR="00D029C8" w:rsidRPr="009F351C">
        <w:rPr>
          <w:sz w:val="22"/>
          <w:szCs w:val="22"/>
        </w:rPr>
        <w:t xml:space="preserve"> Poems</w:t>
      </w:r>
    </w:p>
    <w:p w:rsidR="0014497F" w:rsidRDefault="0014497F" w:rsidP="00D029C8">
      <w:pPr>
        <w:rPr>
          <w:sz w:val="22"/>
          <w:szCs w:val="22"/>
        </w:rPr>
      </w:pPr>
    </w:p>
    <w:p w:rsidR="00D029C8" w:rsidRDefault="0014497F" w:rsidP="00D029C8">
      <w:pPr>
        <w:rPr>
          <w:sz w:val="22"/>
          <w:szCs w:val="22"/>
        </w:rPr>
      </w:pPr>
      <w:r>
        <w:rPr>
          <w:sz w:val="22"/>
          <w:szCs w:val="22"/>
        </w:rPr>
        <w:t xml:space="preserve">Free poems may be in any form, on any topic. Please make certain that all free poems have been composed during the semester. Do not turn in old work. </w:t>
      </w:r>
      <w:r w:rsidR="00D029C8" w:rsidRPr="009F351C">
        <w:rPr>
          <w:sz w:val="22"/>
          <w:szCs w:val="22"/>
        </w:rPr>
        <w:t xml:space="preserve">Please proofread your work before turning it in. Poems that exhibit incompetent command of the language </w:t>
      </w:r>
      <w:r w:rsidR="008B6CE2">
        <w:rPr>
          <w:sz w:val="22"/>
          <w:szCs w:val="22"/>
        </w:rPr>
        <w:t>might</w:t>
      </w:r>
      <w:r w:rsidR="00D029C8" w:rsidRPr="009F351C">
        <w:rPr>
          <w:sz w:val="22"/>
          <w:szCs w:val="22"/>
        </w:rPr>
        <w:t xml:space="preserve"> not be included on the worksheet</w:t>
      </w:r>
      <w:r w:rsidR="008B6CE2">
        <w:rPr>
          <w:sz w:val="22"/>
          <w:szCs w:val="22"/>
        </w:rPr>
        <w:t>, discussed,</w:t>
      </w:r>
      <w:r w:rsidR="00D029C8" w:rsidRPr="009F351C">
        <w:rPr>
          <w:sz w:val="22"/>
          <w:szCs w:val="22"/>
        </w:rPr>
        <w:t xml:space="preserve"> or counted toward course requirements.</w:t>
      </w:r>
      <w:r>
        <w:rPr>
          <w:sz w:val="22"/>
          <w:szCs w:val="22"/>
        </w:rPr>
        <w:t xml:space="preserve"> Free Poems that are turned in within the acceptable “late” time period will receive partial credit but might not be included in a worksheet for discussion.</w:t>
      </w:r>
      <w:r w:rsidR="00B77B47">
        <w:rPr>
          <w:sz w:val="22"/>
          <w:szCs w:val="22"/>
        </w:rPr>
        <w:t xml:space="preserve"> When turning in poems, please try to use Courier, 12 pt.</w:t>
      </w:r>
    </w:p>
    <w:p w:rsidR="00D029C8" w:rsidRDefault="00D029C8" w:rsidP="00D029C8">
      <w:pPr>
        <w:rPr>
          <w:sz w:val="22"/>
          <w:szCs w:val="22"/>
        </w:rPr>
      </w:pPr>
    </w:p>
    <w:p w:rsidR="00D029C8" w:rsidRPr="00EC616E" w:rsidRDefault="00D029C8" w:rsidP="00D029C8">
      <w:pPr>
        <w:rPr>
          <w:b/>
          <w:sz w:val="22"/>
          <w:szCs w:val="22"/>
        </w:rPr>
      </w:pPr>
      <w:r w:rsidRPr="00EC616E">
        <w:rPr>
          <w:b/>
          <w:sz w:val="22"/>
          <w:szCs w:val="22"/>
        </w:rPr>
        <w:t>Exercises</w:t>
      </w:r>
    </w:p>
    <w:p w:rsidR="00D029C8" w:rsidRPr="009F351C" w:rsidRDefault="00D029C8" w:rsidP="00D029C8">
      <w:pPr>
        <w:rPr>
          <w:sz w:val="22"/>
          <w:szCs w:val="22"/>
        </w:rPr>
      </w:pPr>
    </w:p>
    <w:p w:rsidR="00B77B47" w:rsidRDefault="009731A5" w:rsidP="00B77B47">
      <w:pPr>
        <w:rPr>
          <w:sz w:val="22"/>
          <w:szCs w:val="22"/>
        </w:rPr>
      </w:pPr>
      <w:r>
        <w:rPr>
          <w:sz w:val="22"/>
          <w:szCs w:val="22"/>
        </w:rPr>
        <w:t xml:space="preserve">Some </w:t>
      </w:r>
      <w:r w:rsidR="00D029C8" w:rsidRPr="009F351C">
        <w:rPr>
          <w:sz w:val="22"/>
          <w:szCs w:val="22"/>
        </w:rPr>
        <w:t>poem assignments will be</w:t>
      </w:r>
      <w:r>
        <w:rPr>
          <w:sz w:val="22"/>
          <w:szCs w:val="22"/>
        </w:rPr>
        <w:t xml:space="preserve"> in the form of exercises guided</w:t>
      </w:r>
      <w:r w:rsidR="00D029C8" w:rsidRPr="009F351C">
        <w:rPr>
          <w:sz w:val="22"/>
          <w:szCs w:val="22"/>
        </w:rPr>
        <w:t xml:space="preserve"> by the instructor.</w:t>
      </w:r>
      <w:r w:rsidR="00D029C8">
        <w:rPr>
          <w:sz w:val="22"/>
          <w:szCs w:val="22"/>
        </w:rPr>
        <w:t xml:space="preserve"> For</w:t>
      </w:r>
      <w:r w:rsidR="008B6CE2">
        <w:rPr>
          <w:sz w:val="22"/>
          <w:szCs w:val="22"/>
        </w:rPr>
        <w:t xml:space="preserve"> full</w:t>
      </w:r>
      <w:r w:rsidR="00D029C8">
        <w:rPr>
          <w:sz w:val="22"/>
          <w:szCs w:val="22"/>
        </w:rPr>
        <w:t xml:space="preserve"> credit</w:t>
      </w:r>
      <w:r w:rsidR="008B6CE2">
        <w:rPr>
          <w:sz w:val="22"/>
          <w:szCs w:val="22"/>
        </w:rPr>
        <w:t>,</w:t>
      </w:r>
      <w:r w:rsidR="00D029C8">
        <w:rPr>
          <w:sz w:val="22"/>
          <w:szCs w:val="22"/>
        </w:rPr>
        <w:t xml:space="preserve"> exercises must make a</w:t>
      </w:r>
      <w:r w:rsidR="008B6CE2">
        <w:rPr>
          <w:sz w:val="22"/>
          <w:szCs w:val="22"/>
        </w:rPr>
        <w:t xml:space="preserve"> good faith attempt to complete the </w:t>
      </w:r>
      <w:r w:rsidR="00E26032">
        <w:rPr>
          <w:sz w:val="22"/>
          <w:szCs w:val="22"/>
        </w:rPr>
        <w:t>assignment</w:t>
      </w:r>
      <w:r w:rsidR="008B6CE2">
        <w:rPr>
          <w:sz w:val="22"/>
          <w:szCs w:val="22"/>
        </w:rPr>
        <w:t>.</w:t>
      </w:r>
      <w:r w:rsidR="0014497F">
        <w:rPr>
          <w:sz w:val="22"/>
          <w:szCs w:val="22"/>
        </w:rPr>
        <w:t xml:space="preserve"> Exercises that are turned in within the acceptable “late” time period will receive partial credit but might not be included in a worksheet for discussion.</w:t>
      </w:r>
      <w:r w:rsidR="00B77B47">
        <w:rPr>
          <w:sz w:val="22"/>
          <w:szCs w:val="22"/>
        </w:rPr>
        <w:t xml:space="preserve"> </w:t>
      </w:r>
      <w:r w:rsidR="00B77B47">
        <w:rPr>
          <w:sz w:val="22"/>
          <w:szCs w:val="22"/>
        </w:rPr>
        <w:t xml:space="preserve">When turning in poems, please try to </w:t>
      </w:r>
      <w:bookmarkStart w:id="2" w:name="_GoBack"/>
      <w:bookmarkEnd w:id="2"/>
      <w:r w:rsidR="00B77B47">
        <w:rPr>
          <w:sz w:val="22"/>
          <w:szCs w:val="22"/>
        </w:rPr>
        <w:t>use Courier</w:t>
      </w:r>
      <w:r w:rsidR="00B77B47">
        <w:rPr>
          <w:sz w:val="22"/>
          <w:szCs w:val="22"/>
        </w:rPr>
        <w:t>, 12 pt.</w:t>
      </w:r>
    </w:p>
    <w:p w:rsidR="00D029C8" w:rsidRPr="009F351C" w:rsidRDefault="00D029C8" w:rsidP="00D029C8">
      <w:pPr>
        <w:rPr>
          <w:sz w:val="22"/>
          <w:szCs w:val="22"/>
        </w:rPr>
      </w:pPr>
    </w:p>
    <w:p w:rsidR="00D029C8" w:rsidRPr="009F351C" w:rsidRDefault="00D029C8" w:rsidP="00D029C8">
      <w:pPr>
        <w:tabs>
          <w:tab w:val="left" w:pos="2850"/>
        </w:tabs>
        <w:rPr>
          <w:sz w:val="22"/>
          <w:szCs w:val="22"/>
        </w:rPr>
      </w:pPr>
      <w:r>
        <w:rPr>
          <w:sz w:val="22"/>
          <w:szCs w:val="22"/>
        </w:rPr>
        <w:tab/>
      </w:r>
    </w:p>
    <w:p w:rsidR="00D029C8" w:rsidRPr="00E72F2B" w:rsidRDefault="00D029C8" w:rsidP="00D029C8">
      <w:pPr>
        <w:rPr>
          <w:b/>
          <w:bCs/>
          <w:sz w:val="22"/>
          <w:szCs w:val="22"/>
        </w:rPr>
      </w:pPr>
      <w:r w:rsidRPr="0011369D">
        <w:rPr>
          <w:b/>
          <w:bCs/>
          <w:sz w:val="22"/>
          <w:szCs w:val="22"/>
        </w:rPr>
        <w:t>Late Work</w:t>
      </w:r>
      <w:r w:rsidR="00E72F2B">
        <w:rPr>
          <w:b/>
          <w:bCs/>
          <w:sz w:val="22"/>
          <w:szCs w:val="22"/>
        </w:rPr>
        <w:br/>
      </w:r>
      <w:r>
        <w:rPr>
          <w:bCs/>
          <w:sz w:val="22"/>
          <w:szCs w:val="22"/>
        </w:rPr>
        <w:t>Late poems and/or exercises may not be included in the worksheet for discussion. I will make no effort to get a “late” poem discussed in class.</w:t>
      </w:r>
    </w:p>
    <w:p w:rsidR="00D029C8" w:rsidRPr="009F351C" w:rsidRDefault="00D029C8" w:rsidP="00D029C8">
      <w:pPr>
        <w:pStyle w:val="Heading3"/>
        <w:rPr>
          <w:sz w:val="22"/>
          <w:szCs w:val="22"/>
        </w:rPr>
      </w:pPr>
    </w:p>
    <w:p w:rsidR="008D2FB5" w:rsidRDefault="008D2FB5">
      <w:pPr>
        <w:spacing w:after="200" w:line="276" w:lineRule="auto"/>
        <w:rPr>
          <w:b/>
          <w:sz w:val="22"/>
          <w:szCs w:val="22"/>
        </w:rPr>
      </w:pPr>
      <w:r>
        <w:rPr>
          <w:sz w:val="22"/>
          <w:szCs w:val="22"/>
        </w:rPr>
        <w:br w:type="page"/>
      </w:r>
    </w:p>
    <w:p w:rsidR="00D029C8" w:rsidRPr="009F351C" w:rsidRDefault="00D029C8" w:rsidP="00D029C8">
      <w:pPr>
        <w:pStyle w:val="Heading3"/>
        <w:rPr>
          <w:sz w:val="22"/>
          <w:szCs w:val="22"/>
        </w:rPr>
      </w:pPr>
      <w:r w:rsidRPr="009F351C">
        <w:rPr>
          <w:sz w:val="22"/>
          <w:szCs w:val="22"/>
        </w:rPr>
        <w:lastRenderedPageBreak/>
        <w:t>Reading Journals</w:t>
      </w:r>
    </w:p>
    <w:p w:rsidR="00D029C8" w:rsidRPr="009F351C" w:rsidRDefault="00D029C8" w:rsidP="00D029C8">
      <w:pPr>
        <w:rPr>
          <w:sz w:val="22"/>
          <w:szCs w:val="22"/>
        </w:rPr>
      </w:pPr>
    </w:p>
    <w:p w:rsidR="00D029C8" w:rsidRPr="009F351C" w:rsidRDefault="00D029C8" w:rsidP="00D029C8">
      <w:pPr>
        <w:rPr>
          <w:sz w:val="22"/>
          <w:szCs w:val="22"/>
        </w:rPr>
      </w:pPr>
      <w:r w:rsidRPr="009F351C">
        <w:rPr>
          <w:sz w:val="22"/>
          <w:szCs w:val="22"/>
        </w:rPr>
        <w:t xml:space="preserve">Each student will do commentary on </w:t>
      </w:r>
      <w:r w:rsidR="0014497F">
        <w:rPr>
          <w:b/>
          <w:bCs/>
          <w:sz w:val="22"/>
          <w:szCs w:val="22"/>
        </w:rPr>
        <w:t>Best American Poetry</w:t>
      </w:r>
      <w:r w:rsidRPr="009F351C">
        <w:rPr>
          <w:sz w:val="22"/>
          <w:szCs w:val="22"/>
        </w:rPr>
        <w:t xml:space="preserve">.  </w:t>
      </w:r>
      <w:r w:rsidR="0014497F">
        <w:rPr>
          <w:sz w:val="22"/>
          <w:szCs w:val="22"/>
        </w:rPr>
        <w:t>For each journal assignment</w:t>
      </w:r>
      <w:r w:rsidRPr="009F351C">
        <w:rPr>
          <w:sz w:val="22"/>
          <w:szCs w:val="22"/>
        </w:rPr>
        <w:t xml:space="preserve">, students will be expected to </w:t>
      </w:r>
      <w:r w:rsidR="0014497F">
        <w:rPr>
          <w:sz w:val="22"/>
          <w:szCs w:val="22"/>
        </w:rPr>
        <w:t>write</w:t>
      </w:r>
      <w:r w:rsidRPr="009F351C">
        <w:rPr>
          <w:sz w:val="22"/>
          <w:szCs w:val="22"/>
        </w:rPr>
        <w:t xml:space="preserve"> a one page response to a poem or issue in </w:t>
      </w:r>
      <w:r w:rsidR="0014497F">
        <w:rPr>
          <w:sz w:val="22"/>
          <w:szCs w:val="22"/>
        </w:rPr>
        <w:t>the book.</w:t>
      </w:r>
    </w:p>
    <w:p w:rsidR="00D029C8" w:rsidRPr="009F351C" w:rsidRDefault="00D029C8" w:rsidP="00D029C8">
      <w:pPr>
        <w:rPr>
          <w:sz w:val="22"/>
          <w:szCs w:val="22"/>
        </w:rPr>
      </w:pPr>
    </w:p>
    <w:p w:rsidR="00D029C8" w:rsidRPr="009F351C" w:rsidRDefault="00D029C8" w:rsidP="00D029C8">
      <w:pPr>
        <w:rPr>
          <w:sz w:val="22"/>
          <w:szCs w:val="22"/>
        </w:rPr>
      </w:pPr>
      <w:r w:rsidRPr="009F351C">
        <w:rPr>
          <w:sz w:val="22"/>
          <w:szCs w:val="22"/>
        </w:rPr>
        <w:t xml:space="preserve">This is a good opportunity to practice your skills in using terms and strategies for discussing literature. It is also a good opportunity for beginning workshop students to hone their “constructive criticism” language. </w:t>
      </w:r>
    </w:p>
    <w:p w:rsidR="00D029C8" w:rsidRPr="009F351C" w:rsidRDefault="00D029C8" w:rsidP="00D029C8">
      <w:pPr>
        <w:rPr>
          <w:sz w:val="22"/>
          <w:szCs w:val="22"/>
        </w:rPr>
      </w:pPr>
    </w:p>
    <w:p w:rsidR="00D029C8" w:rsidRPr="009F351C" w:rsidRDefault="00D029C8" w:rsidP="00D029C8">
      <w:pPr>
        <w:rPr>
          <w:sz w:val="22"/>
          <w:szCs w:val="22"/>
        </w:rPr>
      </w:pPr>
      <w:r w:rsidRPr="009F351C">
        <w:rPr>
          <w:sz w:val="22"/>
          <w:szCs w:val="22"/>
        </w:rPr>
        <w:t>Some suggested journal approaches</w:t>
      </w:r>
    </w:p>
    <w:p w:rsidR="00D029C8" w:rsidRPr="009F351C" w:rsidRDefault="00D029C8" w:rsidP="00D029C8">
      <w:pPr>
        <w:rPr>
          <w:sz w:val="22"/>
          <w:szCs w:val="22"/>
        </w:rPr>
      </w:pPr>
    </w:p>
    <w:p w:rsidR="00D029C8" w:rsidRPr="009F351C" w:rsidRDefault="00D029C8" w:rsidP="009731A5">
      <w:pPr>
        <w:numPr>
          <w:ilvl w:val="0"/>
          <w:numId w:val="1"/>
        </w:numPr>
        <w:rPr>
          <w:sz w:val="22"/>
          <w:szCs w:val="22"/>
        </w:rPr>
      </w:pPr>
      <w:r w:rsidRPr="009F351C">
        <w:rPr>
          <w:sz w:val="22"/>
          <w:szCs w:val="22"/>
        </w:rPr>
        <w:t>Paraphrase a poem.</w:t>
      </w:r>
    </w:p>
    <w:p w:rsidR="00D029C8" w:rsidRPr="009F351C" w:rsidRDefault="00D029C8" w:rsidP="009731A5">
      <w:pPr>
        <w:numPr>
          <w:ilvl w:val="0"/>
          <w:numId w:val="1"/>
        </w:numPr>
        <w:rPr>
          <w:sz w:val="22"/>
          <w:szCs w:val="22"/>
        </w:rPr>
      </w:pPr>
      <w:r w:rsidRPr="009F351C">
        <w:rPr>
          <w:sz w:val="22"/>
          <w:szCs w:val="22"/>
        </w:rPr>
        <w:t>Explain the meaning of a poem.</w:t>
      </w:r>
    </w:p>
    <w:p w:rsidR="00D029C8" w:rsidRPr="009F351C" w:rsidRDefault="00D029C8" w:rsidP="009731A5">
      <w:pPr>
        <w:numPr>
          <w:ilvl w:val="0"/>
          <w:numId w:val="1"/>
        </w:numPr>
        <w:rPr>
          <w:sz w:val="22"/>
          <w:szCs w:val="22"/>
        </w:rPr>
      </w:pPr>
      <w:r w:rsidRPr="009F351C">
        <w:rPr>
          <w:sz w:val="22"/>
          <w:szCs w:val="22"/>
        </w:rPr>
        <w:t>Examine the theme, tone, intentions, and/or diction of a poem.</w:t>
      </w:r>
    </w:p>
    <w:p w:rsidR="00D029C8" w:rsidRPr="009F351C" w:rsidRDefault="00D029C8" w:rsidP="009731A5">
      <w:pPr>
        <w:numPr>
          <w:ilvl w:val="0"/>
          <w:numId w:val="1"/>
        </w:numPr>
        <w:rPr>
          <w:sz w:val="22"/>
          <w:szCs w:val="22"/>
        </w:rPr>
      </w:pPr>
      <w:r w:rsidRPr="009F351C">
        <w:rPr>
          <w:sz w:val="22"/>
          <w:szCs w:val="22"/>
        </w:rPr>
        <w:t>Explain why you like or dislike a poem.</w:t>
      </w:r>
    </w:p>
    <w:p w:rsidR="00D029C8" w:rsidRPr="009F351C" w:rsidRDefault="00D029C8" w:rsidP="009731A5">
      <w:pPr>
        <w:numPr>
          <w:ilvl w:val="0"/>
          <w:numId w:val="1"/>
        </w:numPr>
        <w:rPr>
          <w:sz w:val="22"/>
          <w:szCs w:val="22"/>
        </w:rPr>
      </w:pPr>
      <w:r w:rsidRPr="009F351C">
        <w:rPr>
          <w:sz w:val="22"/>
          <w:szCs w:val="22"/>
        </w:rPr>
        <w:t>Argue a poem’s merits for discussion in class. Why should we or shouldn’t we cover the poem in class discussion?</w:t>
      </w:r>
    </w:p>
    <w:p w:rsidR="00D029C8" w:rsidRPr="009F351C" w:rsidRDefault="00D029C8" w:rsidP="009731A5">
      <w:pPr>
        <w:numPr>
          <w:ilvl w:val="0"/>
          <w:numId w:val="1"/>
        </w:numPr>
        <w:rPr>
          <w:sz w:val="22"/>
          <w:szCs w:val="22"/>
        </w:rPr>
      </w:pPr>
      <w:r w:rsidRPr="009F351C">
        <w:rPr>
          <w:sz w:val="22"/>
          <w:szCs w:val="22"/>
        </w:rPr>
        <w:t>Does the poem remind you of something in your life? How? Why?</w:t>
      </w:r>
    </w:p>
    <w:p w:rsidR="00D029C8" w:rsidRPr="009F351C" w:rsidRDefault="00D029C8" w:rsidP="009731A5">
      <w:pPr>
        <w:numPr>
          <w:ilvl w:val="0"/>
          <w:numId w:val="1"/>
        </w:numPr>
        <w:rPr>
          <w:sz w:val="22"/>
          <w:szCs w:val="22"/>
        </w:rPr>
      </w:pPr>
      <w:r w:rsidRPr="009F351C">
        <w:rPr>
          <w:sz w:val="22"/>
          <w:szCs w:val="22"/>
        </w:rPr>
        <w:t>Does the poem remind you of anything you’ve read, seen, or experienced before?</w:t>
      </w:r>
    </w:p>
    <w:p w:rsidR="00D029C8" w:rsidRPr="009F351C" w:rsidRDefault="00D029C8" w:rsidP="009731A5">
      <w:pPr>
        <w:numPr>
          <w:ilvl w:val="0"/>
          <w:numId w:val="1"/>
        </w:numPr>
        <w:rPr>
          <w:sz w:val="22"/>
          <w:szCs w:val="22"/>
        </w:rPr>
      </w:pPr>
      <w:r w:rsidRPr="009F351C">
        <w:rPr>
          <w:sz w:val="22"/>
          <w:szCs w:val="22"/>
        </w:rPr>
        <w:t>Write about a particular theme, technique or quirk of poet.</w:t>
      </w:r>
    </w:p>
    <w:p w:rsidR="00D029C8" w:rsidRPr="009F351C" w:rsidRDefault="00D029C8" w:rsidP="00D029C8">
      <w:pPr>
        <w:rPr>
          <w:sz w:val="22"/>
          <w:szCs w:val="22"/>
        </w:rPr>
      </w:pPr>
    </w:p>
    <w:p w:rsidR="00D029C8" w:rsidRPr="009F351C" w:rsidRDefault="00D029C8" w:rsidP="00D029C8">
      <w:pPr>
        <w:rPr>
          <w:sz w:val="22"/>
          <w:szCs w:val="22"/>
        </w:rPr>
      </w:pPr>
      <w:r w:rsidRPr="009F351C">
        <w:rPr>
          <w:sz w:val="22"/>
          <w:szCs w:val="22"/>
        </w:rPr>
        <w:t>As long as you do an earnest response to each poem, meet length requirements, and use standard grammatical English, the score will be 100%. Students might lose points for short or superficial responses or responses that don’t demonstrate honest attempts to deal with the book effectively. Students will also lose points for journal entries that do not exhibit command of written English.</w:t>
      </w:r>
    </w:p>
    <w:p w:rsidR="00D029C8" w:rsidRPr="009F351C" w:rsidRDefault="00D029C8" w:rsidP="00D029C8">
      <w:pPr>
        <w:rPr>
          <w:b/>
          <w:bCs/>
          <w:sz w:val="22"/>
          <w:szCs w:val="22"/>
        </w:rPr>
      </w:pPr>
      <w:r w:rsidRPr="009F351C">
        <w:rPr>
          <w:b/>
          <w:bCs/>
          <w:sz w:val="22"/>
          <w:szCs w:val="22"/>
        </w:rPr>
        <w:t>Remember, there is no wrong way to do a journal entry as long as a good attempt is made.</w:t>
      </w:r>
    </w:p>
    <w:p w:rsidR="00D029C8" w:rsidRPr="009F351C" w:rsidRDefault="00D029C8" w:rsidP="00D029C8">
      <w:pPr>
        <w:rPr>
          <w:sz w:val="22"/>
          <w:szCs w:val="22"/>
        </w:rPr>
      </w:pPr>
    </w:p>
    <w:p w:rsidR="00D029C8" w:rsidRPr="009731A5" w:rsidRDefault="00D029C8" w:rsidP="009731A5">
      <w:pPr>
        <w:ind w:left="7920" w:hanging="7920"/>
      </w:pPr>
      <w:r w:rsidRPr="009F351C">
        <w:rPr>
          <w:b/>
          <w:bCs/>
          <w:sz w:val="22"/>
          <w:szCs w:val="22"/>
        </w:rPr>
        <w:t>Length</w:t>
      </w:r>
      <w:r w:rsidRPr="009F351C">
        <w:rPr>
          <w:sz w:val="22"/>
          <w:szCs w:val="22"/>
        </w:rPr>
        <w:t>:</w:t>
      </w:r>
      <w:r w:rsidRPr="009F351C">
        <w:rPr>
          <w:b/>
          <w:bCs/>
          <w:sz w:val="22"/>
          <w:szCs w:val="22"/>
        </w:rPr>
        <w:t xml:space="preserve">  </w:t>
      </w:r>
      <w:r w:rsidRPr="009F351C">
        <w:rPr>
          <w:sz w:val="22"/>
          <w:szCs w:val="22"/>
        </w:rPr>
        <w:t>Each jour</w:t>
      </w:r>
      <w:r>
        <w:rPr>
          <w:sz w:val="22"/>
          <w:szCs w:val="22"/>
        </w:rPr>
        <w:t xml:space="preserve">nal entry will be one page typed in MLA </w:t>
      </w:r>
      <w:r w:rsidR="002E01D1">
        <w:rPr>
          <w:sz w:val="22"/>
          <w:szCs w:val="22"/>
        </w:rPr>
        <w:t>format</w:t>
      </w:r>
      <w:r w:rsidR="009731A5">
        <w:t>.</w:t>
      </w:r>
    </w:p>
    <w:p w:rsidR="00D029C8" w:rsidRPr="009F351C" w:rsidRDefault="00D029C8" w:rsidP="00D029C8">
      <w:pPr>
        <w:pStyle w:val="Heading3"/>
        <w:tabs>
          <w:tab w:val="left" w:pos="2160"/>
          <w:tab w:val="left" w:pos="2250"/>
          <w:tab w:val="left" w:pos="2970"/>
        </w:tabs>
        <w:rPr>
          <w:sz w:val="22"/>
          <w:szCs w:val="22"/>
        </w:rPr>
      </w:pPr>
    </w:p>
    <w:p w:rsidR="00E26032" w:rsidRDefault="00E26032">
      <w:pPr>
        <w:spacing w:after="200" w:line="276" w:lineRule="auto"/>
      </w:pPr>
      <w:r>
        <w:br w:type="page"/>
      </w:r>
    </w:p>
    <w:p w:rsidR="00E26032" w:rsidRDefault="00E26032" w:rsidP="00E26032">
      <w:pPr>
        <w:tabs>
          <w:tab w:val="left" w:pos="432"/>
          <w:tab w:val="left" w:pos="6336"/>
        </w:tabs>
      </w:pPr>
      <w:r>
        <w:lastRenderedPageBreak/>
        <w:t>Classroom Policies</w:t>
      </w:r>
    </w:p>
    <w:p w:rsidR="00E26032" w:rsidRDefault="00E26032" w:rsidP="00E26032">
      <w:r>
        <w:t>Student Contract</w:t>
      </w:r>
    </w:p>
    <w:p w:rsidR="00E26032" w:rsidRDefault="00E26032" w:rsidP="00E26032">
      <w:r>
        <w:t>Geoffrey Woolf</w:t>
      </w:r>
    </w:p>
    <w:p w:rsidR="00E26032" w:rsidRDefault="00E26032" w:rsidP="00E26032"/>
    <w:p w:rsidR="00E26032" w:rsidRDefault="00E26032" w:rsidP="00E26032">
      <w:pPr>
        <w:tabs>
          <w:tab w:val="left" w:pos="432"/>
          <w:tab w:val="left" w:pos="6336"/>
        </w:tabs>
        <w:rPr>
          <w:b/>
          <w:bCs/>
        </w:rPr>
      </w:pPr>
      <w:r>
        <w:rPr>
          <w:b/>
          <w:bCs/>
        </w:rPr>
        <w:t>I have read the classroom policies for this course, and I understand them.</w:t>
      </w:r>
    </w:p>
    <w:p w:rsidR="00E26032" w:rsidRDefault="00E26032" w:rsidP="00E26032">
      <w:pPr>
        <w:tabs>
          <w:tab w:val="left" w:pos="432"/>
          <w:tab w:val="left" w:pos="6336"/>
        </w:tabs>
      </w:pPr>
    </w:p>
    <w:p w:rsidR="00E26032" w:rsidRDefault="00E26032" w:rsidP="00E26032"/>
    <w:p w:rsidR="00E26032" w:rsidRDefault="00E26032" w:rsidP="00E26032"/>
    <w:p w:rsidR="00E26032" w:rsidRDefault="00E26032" w:rsidP="00E26032">
      <w:r>
        <w:t>____________________________________</w:t>
      </w:r>
    </w:p>
    <w:p w:rsidR="00E26032" w:rsidRDefault="00E26032" w:rsidP="00E26032">
      <w:r>
        <w:t>Signature                               Date</w:t>
      </w:r>
    </w:p>
    <w:p w:rsidR="00E26032" w:rsidRDefault="00E26032" w:rsidP="00E26032"/>
    <w:p w:rsidR="00E26032" w:rsidRDefault="00E26032" w:rsidP="00E26032"/>
    <w:p w:rsidR="00E26032" w:rsidRDefault="00E26032" w:rsidP="00E26032"/>
    <w:p w:rsidR="00E26032" w:rsidRDefault="00E26032" w:rsidP="00E26032">
      <w:r>
        <w:t>_____________________________________</w:t>
      </w:r>
    </w:p>
    <w:p w:rsidR="00116022" w:rsidRDefault="00E26032" w:rsidP="00E26032">
      <w:r>
        <w:t xml:space="preserve">Print Name                                                  </w:t>
      </w:r>
    </w:p>
    <w:sectPr w:rsidR="00116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3012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36D24288"/>
    <w:multiLevelType w:val="singleLevel"/>
    <w:tmpl w:val="48A8C9EE"/>
    <w:lvl w:ilvl="0">
      <w:start w:val="1"/>
      <w:numFmt w:val="decimal"/>
      <w:lvlText w:val="%1."/>
      <w:lvlJc w:val="left"/>
      <w:pPr>
        <w:tabs>
          <w:tab w:val="num" w:pos="720"/>
        </w:tabs>
        <w:ind w:left="720" w:hanging="360"/>
      </w:pPr>
      <w:rPr>
        <w:rFonts w:hint="default"/>
      </w:rPr>
    </w:lvl>
  </w:abstractNum>
  <w:abstractNum w:abstractNumId="2">
    <w:nsid w:val="4B900CA9"/>
    <w:multiLevelType w:val="singleLevel"/>
    <w:tmpl w:val="CA444C8E"/>
    <w:lvl w:ilvl="0">
      <w:start w:val="1"/>
      <w:numFmt w:val="decimal"/>
      <w:lvlText w:val="%1."/>
      <w:lvlJc w:val="left"/>
      <w:pPr>
        <w:tabs>
          <w:tab w:val="num" w:pos="720"/>
        </w:tabs>
        <w:ind w:left="720" w:hanging="360"/>
      </w:pPr>
      <w:rPr>
        <w:rFonts w:hint="default"/>
      </w:rPr>
    </w:lvl>
  </w:abstractNum>
  <w:abstractNum w:abstractNumId="3">
    <w:nsid w:val="75016D4B"/>
    <w:multiLevelType w:val="singleLevel"/>
    <w:tmpl w:val="04090001"/>
    <w:lvl w:ilvl="0">
      <w:start w:val="1"/>
      <w:numFmt w:val="bullet"/>
      <w:lvlText w:val=""/>
      <w:lvlJc w:val="left"/>
      <w:pPr>
        <w:ind w:left="720" w:hanging="360"/>
      </w:pPr>
      <w:rPr>
        <w:rFonts w:ascii="Symbol" w:hAnsi="Symbol"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9C8"/>
    <w:rsid w:val="00116022"/>
    <w:rsid w:val="0014497F"/>
    <w:rsid w:val="002E01D1"/>
    <w:rsid w:val="003549BC"/>
    <w:rsid w:val="00392CD1"/>
    <w:rsid w:val="00446AC5"/>
    <w:rsid w:val="004A5B2D"/>
    <w:rsid w:val="004B1AD8"/>
    <w:rsid w:val="004D0AC5"/>
    <w:rsid w:val="00514DDE"/>
    <w:rsid w:val="00550DFC"/>
    <w:rsid w:val="00571218"/>
    <w:rsid w:val="00571829"/>
    <w:rsid w:val="005D6992"/>
    <w:rsid w:val="005F784B"/>
    <w:rsid w:val="00665556"/>
    <w:rsid w:val="00795031"/>
    <w:rsid w:val="008B6CE2"/>
    <w:rsid w:val="008D2FB5"/>
    <w:rsid w:val="00925947"/>
    <w:rsid w:val="009731A5"/>
    <w:rsid w:val="009752BC"/>
    <w:rsid w:val="009E1DC3"/>
    <w:rsid w:val="00A946D4"/>
    <w:rsid w:val="00B77B47"/>
    <w:rsid w:val="00D029C8"/>
    <w:rsid w:val="00D27A7A"/>
    <w:rsid w:val="00E26032"/>
    <w:rsid w:val="00E32FA0"/>
    <w:rsid w:val="00E72F2B"/>
    <w:rsid w:val="00F1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9C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029C8"/>
    <w:pPr>
      <w:keepNext/>
      <w:widowControl w:val="0"/>
      <w:tabs>
        <w:tab w:val="left" w:pos="2880"/>
      </w:tabs>
      <w:outlineLvl w:val="0"/>
    </w:pPr>
    <w:rPr>
      <w:sz w:val="24"/>
    </w:rPr>
  </w:style>
  <w:style w:type="paragraph" w:styleId="Heading3">
    <w:name w:val="heading 3"/>
    <w:basedOn w:val="Normal"/>
    <w:next w:val="Normal"/>
    <w:link w:val="Heading3Char"/>
    <w:qFormat/>
    <w:rsid w:val="00D029C8"/>
    <w:pPr>
      <w:keepNext/>
      <w:widowControl w:val="0"/>
      <w:tabs>
        <w:tab w:val="left" w:pos="2880"/>
      </w:tabs>
      <w:outlineLvl w:val="2"/>
    </w:pPr>
    <w:rPr>
      <w:b/>
      <w:sz w:val="24"/>
    </w:rPr>
  </w:style>
  <w:style w:type="paragraph" w:styleId="Heading4">
    <w:name w:val="heading 4"/>
    <w:basedOn w:val="Normal"/>
    <w:next w:val="Normal"/>
    <w:link w:val="Heading4Char"/>
    <w:uiPriority w:val="9"/>
    <w:semiHidden/>
    <w:unhideWhenUsed/>
    <w:qFormat/>
    <w:rsid w:val="00D029C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29C8"/>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D029C8"/>
    <w:rPr>
      <w:rFonts w:ascii="Times New Roman" w:eastAsia="Times New Roman" w:hAnsi="Times New Roman" w:cs="Times New Roman"/>
      <w:b/>
      <w:sz w:val="24"/>
      <w:szCs w:val="20"/>
    </w:rPr>
  </w:style>
  <w:style w:type="character" w:customStyle="1" w:styleId="Heading4Char">
    <w:name w:val="Heading 4 Char"/>
    <w:basedOn w:val="DefaultParagraphFont"/>
    <w:link w:val="Heading4"/>
    <w:uiPriority w:val="9"/>
    <w:semiHidden/>
    <w:rsid w:val="00D029C8"/>
    <w:rPr>
      <w:rFonts w:asciiTheme="majorHAnsi" w:eastAsiaTheme="majorEastAsia" w:hAnsiTheme="majorHAnsi" w:cstheme="majorBidi"/>
      <w:b/>
      <w:bCs/>
      <w:i/>
      <w:iCs/>
      <w:color w:val="4F81BD" w:themeColor="accent1"/>
      <w:sz w:val="20"/>
      <w:szCs w:val="20"/>
    </w:rPr>
  </w:style>
  <w:style w:type="character" w:styleId="Hyperlink">
    <w:name w:val="Hyperlink"/>
    <w:basedOn w:val="DefaultParagraphFont"/>
    <w:uiPriority w:val="99"/>
    <w:unhideWhenUsed/>
    <w:rsid w:val="00D029C8"/>
    <w:rPr>
      <w:color w:val="0000FF" w:themeColor="hyperlink"/>
      <w:u w:val="single"/>
    </w:rPr>
  </w:style>
  <w:style w:type="table" w:styleId="TableGrid">
    <w:name w:val="Table Grid"/>
    <w:basedOn w:val="TableNormal"/>
    <w:uiPriority w:val="59"/>
    <w:rsid w:val="00D02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9752BC"/>
    <w:pPr>
      <w:jc w:val="center"/>
    </w:pPr>
    <w:rPr>
      <w:rFonts w:ascii="Times" w:hAnsi="Times"/>
      <w:b/>
      <w:sz w:val="24"/>
    </w:rPr>
  </w:style>
  <w:style w:type="character" w:customStyle="1" w:styleId="TitleChar">
    <w:name w:val="Title Char"/>
    <w:basedOn w:val="DefaultParagraphFont"/>
    <w:link w:val="Title"/>
    <w:rsid w:val="009752BC"/>
    <w:rPr>
      <w:rFonts w:ascii="Times" w:eastAsia="Times New Roman" w:hAnsi="Times" w:cs="Times New Roman"/>
      <w:b/>
      <w:sz w:val="24"/>
      <w:szCs w:val="20"/>
    </w:rPr>
  </w:style>
  <w:style w:type="paragraph" w:styleId="BalloonText">
    <w:name w:val="Balloon Text"/>
    <w:basedOn w:val="Normal"/>
    <w:link w:val="BalloonTextChar"/>
    <w:uiPriority w:val="99"/>
    <w:semiHidden/>
    <w:unhideWhenUsed/>
    <w:rsid w:val="00392C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CD1"/>
    <w:rPr>
      <w:rFonts w:ascii="Segoe UI" w:eastAsia="Times New Roman"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9C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029C8"/>
    <w:pPr>
      <w:keepNext/>
      <w:widowControl w:val="0"/>
      <w:tabs>
        <w:tab w:val="left" w:pos="2880"/>
      </w:tabs>
      <w:outlineLvl w:val="0"/>
    </w:pPr>
    <w:rPr>
      <w:sz w:val="24"/>
    </w:rPr>
  </w:style>
  <w:style w:type="paragraph" w:styleId="Heading3">
    <w:name w:val="heading 3"/>
    <w:basedOn w:val="Normal"/>
    <w:next w:val="Normal"/>
    <w:link w:val="Heading3Char"/>
    <w:qFormat/>
    <w:rsid w:val="00D029C8"/>
    <w:pPr>
      <w:keepNext/>
      <w:widowControl w:val="0"/>
      <w:tabs>
        <w:tab w:val="left" w:pos="2880"/>
      </w:tabs>
      <w:outlineLvl w:val="2"/>
    </w:pPr>
    <w:rPr>
      <w:b/>
      <w:sz w:val="24"/>
    </w:rPr>
  </w:style>
  <w:style w:type="paragraph" w:styleId="Heading4">
    <w:name w:val="heading 4"/>
    <w:basedOn w:val="Normal"/>
    <w:next w:val="Normal"/>
    <w:link w:val="Heading4Char"/>
    <w:uiPriority w:val="9"/>
    <w:semiHidden/>
    <w:unhideWhenUsed/>
    <w:qFormat/>
    <w:rsid w:val="00D029C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29C8"/>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D029C8"/>
    <w:rPr>
      <w:rFonts w:ascii="Times New Roman" w:eastAsia="Times New Roman" w:hAnsi="Times New Roman" w:cs="Times New Roman"/>
      <w:b/>
      <w:sz w:val="24"/>
      <w:szCs w:val="20"/>
    </w:rPr>
  </w:style>
  <w:style w:type="character" w:customStyle="1" w:styleId="Heading4Char">
    <w:name w:val="Heading 4 Char"/>
    <w:basedOn w:val="DefaultParagraphFont"/>
    <w:link w:val="Heading4"/>
    <w:uiPriority w:val="9"/>
    <w:semiHidden/>
    <w:rsid w:val="00D029C8"/>
    <w:rPr>
      <w:rFonts w:asciiTheme="majorHAnsi" w:eastAsiaTheme="majorEastAsia" w:hAnsiTheme="majorHAnsi" w:cstheme="majorBidi"/>
      <w:b/>
      <w:bCs/>
      <w:i/>
      <w:iCs/>
      <w:color w:val="4F81BD" w:themeColor="accent1"/>
      <w:sz w:val="20"/>
      <w:szCs w:val="20"/>
    </w:rPr>
  </w:style>
  <w:style w:type="character" w:styleId="Hyperlink">
    <w:name w:val="Hyperlink"/>
    <w:basedOn w:val="DefaultParagraphFont"/>
    <w:uiPriority w:val="99"/>
    <w:unhideWhenUsed/>
    <w:rsid w:val="00D029C8"/>
    <w:rPr>
      <w:color w:val="0000FF" w:themeColor="hyperlink"/>
      <w:u w:val="single"/>
    </w:rPr>
  </w:style>
  <w:style w:type="table" w:styleId="TableGrid">
    <w:name w:val="Table Grid"/>
    <w:basedOn w:val="TableNormal"/>
    <w:uiPriority w:val="59"/>
    <w:rsid w:val="00D02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9752BC"/>
    <w:pPr>
      <w:jc w:val="center"/>
    </w:pPr>
    <w:rPr>
      <w:rFonts w:ascii="Times" w:hAnsi="Times"/>
      <w:b/>
      <w:sz w:val="24"/>
    </w:rPr>
  </w:style>
  <w:style w:type="character" w:customStyle="1" w:styleId="TitleChar">
    <w:name w:val="Title Char"/>
    <w:basedOn w:val="DefaultParagraphFont"/>
    <w:link w:val="Title"/>
    <w:rsid w:val="009752BC"/>
    <w:rPr>
      <w:rFonts w:ascii="Times" w:eastAsia="Times New Roman" w:hAnsi="Times" w:cs="Times New Roman"/>
      <w:b/>
      <w:sz w:val="24"/>
      <w:szCs w:val="20"/>
    </w:rPr>
  </w:style>
  <w:style w:type="paragraph" w:styleId="BalloonText">
    <w:name w:val="Balloon Text"/>
    <w:basedOn w:val="Normal"/>
    <w:link w:val="BalloonTextChar"/>
    <w:uiPriority w:val="99"/>
    <w:semiHidden/>
    <w:unhideWhenUsed/>
    <w:rsid w:val="00392C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CD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eoffrey.woolf@cincinnatistate.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643E2-56F7-4A75-B7D2-7378E660C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1930</TotalTime>
  <Pages>7</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geoffreywoolf</dc:creator>
  <cp:lastModifiedBy>Geoffrey Woolf</cp:lastModifiedBy>
  <cp:revision>11</cp:revision>
  <cp:lastPrinted>2016-01-09T22:14:00Z</cp:lastPrinted>
  <dcterms:created xsi:type="dcterms:W3CDTF">2016-01-07T18:53:00Z</dcterms:created>
  <dcterms:modified xsi:type="dcterms:W3CDTF">2016-01-13T16:29:00Z</dcterms:modified>
</cp:coreProperties>
</file>