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9F" w:rsidRDefault="00C96477">
      <w:r>
        <w:rPr>
          <w:noProof/>
          <w:lang w:eastAsia="es-CR"/>
        </w:rPr>
        <w:pict>
          <v:rect id="_x0000_s1028" style="position:absolute;margin-left:365.85pt;margin-top:8.2pt;width:126pt;height:697.95pt;z-index:251660288;mso-wrap-edited:f" wrapcoords="-128 -21 -128 21578 21728 21578 21728 -21 -128 -21" fillcolor="#365f91 [2404]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 w:rsidR="00174900">
        <w:rPr>
          <w:noProof/>
          <w:lang w:eastAsia="es-C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-212090</wp:posOffset>
            </wp:positionV>
            <wp:extent cx="1133475" cy="2009775"/>
            <wp:effectExtent l="19050" t="0" r="9525" b="0"/>
            <wp:wrapNone/>
            <wp:docPr id="1" name="Picture 0" descr="IMG_20160216_112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216_11243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8.25pt;margin-top:199.2pt;width:378pt;height:452.95pt;z-index:251661312;mso-position-horizontal-relative:text;mso-position-vertical-relative:text" filled="f" stroked="f" strokecolor="#b1e389">
            <v:fill o:detectmouseclick="t"/>
            <v:textbox style="mso-next-textbox:#_x0000_s1029" inset=",7.2pt,,7.2pt">
              <w:txbxContent>
                <w:p w:rsidR="003349A7" w:rsidRPr="00D93B62" w:rsidRDefault="003349A7" w:rsidP="003349A7">
                  <w:pPr>
                    <w:pStyle w:val="Encabezadodetabladecontenido"/>
                    <w:tabs>
                      <w:tab w:val="center" w:pos="3543"/>
                    </w:tabs>
                    <w:spacing w:before="0" w:line="240" w:lineRule="auto"/>
                    <w:ind w:left="284" w:hanging="284"/>
                    <w:outlineLvl w:val="0"/>
                    <w:rPr>
                      <w:color w:val="17365D" w:themeColor="text2" w:themeShade="BF"/>
                      <w:lang w:val="es-ES"/>
                    </w:rPr>
                  </w:pPr>
                  <w:r w:rsidRPr="00D93B62">
                    <w:rPr>
                      <w:color w:val="17365D" w:themeColor="text2" w:themeShade="BF"/>
                      <w:lang w:val="es-ES"/>
                    </w:rPr>
                    <w:t>Experiencia profesional</w:t>
                  </w:r>
                  <w:r w:rsidRPr="00D93B62">
                    <w:rPr>
                      <w:color w:val="17365D" w:themeColor="text2" w:themeShade="BF"/>
                      <w:lang w:val="es-ES"/>
                    </w:rPr>
                    <w:tab/>
                  </w:r>
                </w:p>
                <w:p w:rsidR="004D7EF9" w:rsidRPr="004D7EF9" w:rsidRDefault="004D7EF9" w:rsidP="004D7EF9">
                  <w:pPr>
                    <w:rPr>
                      <w:lang w:val="es-ES" w:eastAsia="es-ES_tradnl"/>
                    </w:rPr>
                  </w:pPr>
                </w:p>
                <w:p w:rsidR="003349A7" w:rsidRDefault="003349A7" w:rsidP="003349A7">
                  <w:pPr>
                    <w:numPr>
                      <w:ilvl w:val="0"/>
                      <w:numId w:val="1"/>
                    </w:numPr>
                    <w:spacing w:line="240" w:lineRule="auto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Global Logistics  s.a.</w:t>
                  </w:r>
                </w:p>
                <w:p w:rsidR="003349A7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Ayudante de bodega 2006-2011</w:t>
                  </w:r>
                </w:p>
                <w:p w:rsidR="003349A7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-Carga y descarga de camiones, alisto de mercadería en planta, acomodo    de inventario.</w:t>
                  </w:r>
                </w:p>
                <w:p w:rsidR="003349A7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3349A7" w:rsidRDefault="003349A7" w:rsidP="003349A7">
                  <w:pPr>
                    <w:numPr>
                      <w:ilvl w:val="0"/>
                      <w:numId w:val="1"/>
                    </w:numPr>
                    <w:spacing w:line="240" w:lineRule="auto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Global Logistics s.a.</w:t>
                  </w:r>
                </w:p>
                <w:p w:rsidR="003349A7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Auxiliar de Distribución Administrativo 2011-2012</w:t>
                  </w:r>
                </w:p>
                <w:p w:rsidR="003349A7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-documentación de facturas, gestión de  archivos y tramites sobre facturas.</w:t>
                  </w:r>
                </w:p>
                <w:p w:rsidR="003349A7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3349A7" w:rsidRDefault="003349A7" w:rsidP="003349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Ciamesa s.a.</w:t>
                  </w:r>
                </w:p>
                <w:p w:rsidR="003349A7" w:rsidRDefault="003349A7" w:rsidP="003349A7">
                  <w:p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ab/>
                    <w:t>Oficinista de Servicio al Cliente</w:t>
                  </w:r>
                  <w:r w:rsidR="005E6D77">
                    <w:rPr>
                      <w:lang w:val="es-ES" w:eastAsia="es-ES_tradnl"/>
                    </w:rPr>
                    <w:t xml:space="preserve"> 2012</w:t>
                  </w:r>
                  <w:r w:rsidR="00925D4B">
                    <w:rPr>
                      <w:lang w:val="es-ES" w:eastAsia="es-ES_tradnl"/>
                    </w:rPr>
                    <w:t xml:space="preserve"> </w:t>
                  </w:r>
                  <w:r w:rsidR="005E6D77">
                    <w:rPr>
                      <w:lang w:val="es-ES" w:eastAsia="es-ES_tradnl"/>
                    </w:rPr>
                    <w:t>-</w:t>
                  </w:r>
                  <w:r w:rsidR="00925D4B">
                    <w:rPr>
                      <w:lang w:val="es-ES" w:eastAsia="es-ES_tradnl"/>
                    </w:rPr>
                    <w:t xml:space="preserve"> </w:t>
                  </w:r>
                  <w:r w:rsidR="005E6D77">
                    <w:rPr>
                      <w:lang w:val="es-ES" w:eastAsia="es-ES_tradnl"/>
                    </w:rPr>
                    <w:t>24/08/2015</w:t>
                  </w:r>
                </w:p>
                <w:p w:rsidR="003349A7" w:rsidRDefault="003349A7" w:rsidP="003349A7">
                  <w:p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ab/>
                    <w:t xml:space="preserve">- Seguimiento de rutas, atención al cliente, revisión de reclamos, </w:t>
                  </w:r>
                  <w:r>
                    <w:rPr>
                      <w:lang w:val="es-ES" w:eastAsia="es-ES_tradnl"/>
                    </w:rPr>
                    <w:tab/>
                    <w:t xml:space="preserve">cotizaciones, Facturación, Gestión de Indicadores de Nivel de Servicio </w:t>
                  </w:r>
                  <w:r>
                    <w:rPr>
                      <w:lang w:val="es-ES" w:eastAsia="es-ES_tradnl"/>
                    </w:rPr>
                    <w:tab/>
                    <w:t xml:space="preserve">(estadísticas de servicio), </w:t>
                  </w:r>
                  <w:r w:rsidR="004D7EF9">
                    <w:rPr>
                      <w:lang w:val="es-ES" w:eastAsia="es-ES_tradnl"/>
                    </w:rPr>
                    <w:t>Coordinar</w:t>
                  </w:r>
                  <w:r w:rsidR="00174900">
                    <w:rPr>
                      <w:lang w:val="es-ES" w:eastAsia="es-ES_tradnl"/>
                    </w:rPr>
                    <w:t xml:space="preserve"> </w:t>
                  </w:r>
                  <w:r w:rsidR="004D7EF9">
                    <w:rPr>
                      <w:lang w:val="es-ES" w:eastAsia="es-ES_tradnl"/>
                    </w:rPr>
                    <w:t xml:space="preserve"> Entregas, Call Center, Encuestador, </w:t>
                  </w:r>
                  <w:r w:rsidR="004D7EF9">
                    <w:rPr>
                      <w:lang w:val="es-ES" w:eastAsia="es-ES_tradnl"/>
                    </w:rPr>
                    <w:tab/>
                    <w:t xml:space="preserve">Resolución de problemas o dudas presentadas por los servicios de la </w:t>
                  </w:r>
                  <w:r w:rsidR="004D7EF9">
                    <w:rPr>
                      <w:lang w:val="es-ES" w:eastAsia="es-ES_tradnl"/>
                    </w:rPr>
                    <w:tab/>
                    <w:t xml:space="preserve">compañía. </w:t>
                  </w:r>
                </w:p>
                <w:p w:rsidR="00174900" w:rsidRDefault="00174900" w:rsidP="003349A7">
                  <w:pPr>
                    <w:rPr>
                      <w:lang w:val="es-ES" w:eastAsia="es-ES_tradnl"/>
                    </w:rPr>
                  </w:pPr>
                </w:p>
                <w:p w:rsidR="00174900" w:rsidRPr="003349A7" w:rsidRDefault="00174900" w:rsidP="003349A7">
                  <w:pPr>
                    <w:rPr>
                      <w:lang w:val="es-ES" w:eastAsia="es-ES_tradnl"/>
                    </w:rPr>
                  </w:pPr>
                </w:p>
                <w:p w:rsidR="003349A7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3349A7" w:rsidRPr="00574803" w:rsidRDefault="003349A7" w:rsidP="003349A7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3349A7" w:rsidRDefault="003349A7" w:rsidP="003349A7">
                  <w:pPr>
                    <w:ind w:left="720"/>
                  </w:pPr>
                </w:p>
                <w:p w:rsidR="003349A7" w:rsidRDefault="003349A7" w:rsidP="003349A7">
                  <w:pPr>
                    <w:ind w:left="720"/>
                  </w:pPr>
                </w:p>
                <w:p w:rsidR="003349A7" w:rsidRDefault="003349A7" w:rsidP="003349A7">
                  <w:pPr>
                    <w:ind w:left="720"/>
                  </w:pPr>
                </w:p>
                <w:p w:rsidR="003349A7" w:rsidRDefault="003349A7" w:rsidP="003349A7"/>
              </w:txbxContent>
            </v:textbox>
            <w10:wrap type="square"/>
          </v:shape>
        </w:pict>
      </w:r>
      <w:r>
        <w:rPr>
          <w:noProof/>
          <w:lang w:eastAsia="es-CR"/>
        </w:rPr>
        <w:pict>
          <v:shape id="_x0000_s1027" type="#_x0000_t202" style="position:absolute;margin-left:81.35pt;margin-top:8.2pt;width:272.75pt;height:176.7pt;z-index:251659264;mso-wrap-edited:f;mso-position-horizontal-relative:text;mso-position-vertical-relative:text" wrapcoords="-45 0 -45 21487 21645 21487 21645 0 -45 0" filled="f" strokecolor="#365f91 [2404]">
            <v:fill o:detectmouseclick="t"/>
            <v:textbox style="mso-next-textbox:#_x0000_s1027" inset=",7.2pt,,7.2pt">
              <w:txbxContent>
                <w:p w:rsidR="003349A7" w:rsidRPr="00D93B62" w:rsidRDefault="003349A7" w:rsidP="003349A7">
                  <w:pPr>
                    <w:pStyle w:val="Encabezadodetabladecontenido"/>
                    <w:spacing w:before="0" w:line="240" w:lineRule="auto"/>
                    <w:outlineLvl w:val="0"/>
                    <w:rPr>
                      <w:color w:val="17365D" w:themeColor="text2" w:themeShade="BF"/>
                    </w:rPr>
                  </w:pPr>
                  <w:r w:rsidRPr="00D93B62">
                    <w:rPr>
                      <w:color w:val="17365D" w:themeColor="text2" w:themeShade="BF"/>
                    </w:rPr>
                    <w:t>Roger Guillermo Villalta Navarro</w:t>
                  </w:r>
                </w:p>
                <w:p w:rsidR="003349A7" w:rsidRDefault="003349A7" w:rsidP="003349A7">
                  <w:pPr>
                    <w:spacing w:after="0"/>
                    <w:ind w:left="1416" w:hanging="1416"/>
                    <w:rPr>
                      <w:sz w:val="20"/>
                    </w:rPr>
                  </w:pPr>
                </w:p>
                <w:p w:rsidR="003349A7" w:rsidRDefault="003349A7" w:rsidP="003349A7">
                  <w:pPr>
                    <w:spacing w:after="0"/>
                    <w:ind w:left="1416" w:hanging="1416"/>
                  </w:pPr>
                  <w:r>
                    <w:t xml:space="preserve">Alajuela, Urbanización La Carolina, 75 metros este </w:t>
                  </w:r>
                </w:p>
                <w:p w:rsidR="003349A7" w:rsidRDefault="003349A7" w:rsidP="003349A7">
                  <w:pPr>
                    <w:spacing w:after="0"/>
                    <w:ind w:left="1416" w:hanging="1416"/>
                  </w:pPr>
                  <w:r>
                    <w:t>Del almacén Bolvi.</w:t>
                  </w:r>
                </w:p>
                <w:p w:rsidR="003349A7" w:rsidRPr="00D61C56" w:rsidRDefault="003349A7" w:rsidP="003349A7">
                  <w:pPr>
                    <w:spacing w:after="0"/>
                    <w:ind w:left="1416" w:hanging="1416"/>
                    <w:rPr>
                      <w:b/>
                      <w:sz w:val="16"/>
                    </w:rPr>
                  </w:pPr>
                </w:p>
                <w:p w:rsidR="003349A7" w:rsidRDefault="005E6D77" w:rsidP="003349A7">
                  <w:pPr>
                    <w:spacing w:after="0"/>
                    <w:ind w:left="1416" w:hanging="1416"/>
                  </w:pPr>
                  <w:r>
                    <w:t>7243-3524</w:t>
                  </w:r>
                </w:p>
                <w:p w:rsidR="003349A7" w:rsidRDefault="003349A7" w:rsidP="003349A7">
                  <w:pPr>
                    <w:spacing w:after="0"/>
                    <w:ind w:left="1416" w:hanging="1416"/>
                  </w:pPr>
                  <w:r>
                    <w:t>cronoangel@gmail.com</w:t>
                  </w:r>
                </w:p>
                <w:p w:rsidR="003349A7" w:rsidRDefault="003349A7" w:rsidP="003349A7">
                  <w:pPr>
                    <w:spacing w:after="0"/>
                    <w:ind w:left="1416" w:hanging="1416"/>
                  </w:pPr>
                  <w:r>
                    <w:t>Licencia: A3</w:t>
                  </w:r>
                </w:p>
                <w:p w:rsidR="003349A7" w:rsidRDefault="003349A7" w:rsidP="003349A7">
                  <w:pPr>
                    <w:spacing w:after="0"/>
                  </w:pPr>
                  <w:r>
                    <w:t>Soltero</w:t>
                  </w:r>
                </w:p>
                <w:p w:rsidR="003349A7" w:rsidRDefault="003349A7" w:rsidP="003349A7">
                  <w:pPr>
                    <w:spacing w:after="0"/>
                    <w:ind w:left="1416" w:hanging="1416"/>
                  </w:pPr>
                  <w:r>
                    <w:t>Fecha de  nacimiento: 12/11/1988</w:t>
                  </w:r>
                </w:p>
                <w:p w:rsidR="003349A7" w:rsidRDefault="003349A7" w:rsidP="003349A7">
                  <w:pPr>
                    <w:spacing w:after="0"/>
                    <w:ind w:left="1416" w:hanging="1416"/>
                  </w:pPr>
                </w:p>
                <w:p w:rsidR="003349A7" w:rsidRDefault="003349A7" w:rsidP="003349A7">
                  <w:pPr>
                    <w:spacing w:after="0"/>
                    <w:ind w:left="1416" w:hanging="1416"/>
                    <w:rPr>
                      <w:b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es-CR"/>
        </w:rPr>
        <w:pict>
          <v:shape id="_x0000_s1026" type="#_x0000_t202" style="position:absolute;margin-left:-37.65pt;margin-top:-27.8pt;width:522pt;height:54pt;z-index:251658240;mso-wrap-edited:f;mso-position-horizontal-relative:text;mso-position-vertical-relative:text" wrapcoords="0 0 21600 0 21600 21600 0 21600 0 0" filled="f" stroked="f">
            <v:fill o:detectmouseclick="t"/>
            <v:textbox style="mso-next-textbox:#_x0000_s1026" inset=",7.2pt,,7.2pt">
              <w:txbxContent>
                <w:p w:rsidR="003349A7" w:rsidRPr="00D93B62" w:rsidRDefault="003349A7" w:rsidP="003349A7">
                  <w:pPr>
                    <w:rPr>
                      <w:rFonts w:ascii="Gill Sans" w:hAnsi="Gill Sans"/>
                      <w:b/>
                      <w:color w:val="17365D" w:themeColor="text2" w:themeShade="BF"/>
                      <w:sz w:val="28"/>
                    </w:rPr>
                  </w:pPr>
                  <w:r w:rsidRPr="00D93B62">
                    <w:rPr>
                      <w:rFonts w:ascii="Gill Sans" w:hAnsi="Gill Sans"/>
                      <w:b/>
                      <w:color w:val="17365D" w:themeColor="text2" w:themeShade="BF"/>
                      <w:sz w:val="28"/>
                    </w:rPr>
                    <w:t>Curriculum Vitae</w:t>
                  </w:r>
                </w:p>
              </w:txbxContent>
            </v:textbox>
            <w10:wrap type="tight"/>
          </v:shape>
        </w:pict>
      </w:r>
      <w:r w:rsidR="003349A7">
        <w:tab/>
      </w:r>
      <w:r w:rsidR="003349A7">
        <w:tab/>
      </w:r>
      <w:r w:rsidR="003349A7">
        <w:tab/>
      </w:r>
    </w:p>
    <w:p w:rsidR="005E6D77" w:rsidRDefault="005E6D77"/>
    <w:p w:rsidR="005E6D77" w:rsidRDefault="005E6D77"/>
    <w:p w:rsidR="005E6D77" w:rsidRDefault="005E6D77"/>
    <w:p w:rsidR="005E6D77" w:rsidRDefault="005E6D77"/>
    <w:p w:rsidR="005E6D77" w:rsidRDefault="00C96477">
      <w:r>
        <w:rPr>
          <w:noProof/>
          <w:lang w:eastAsia="es-CR"/>
        </w:rPr>
        <w:lastRenderedPageBreak/>
        <w:pict>
          <v:shape id="_x0000_s1036" type="#_x0000_t202" style="position:absolute;margin-left:-31.2pt;margin-top:16.15pt;width:377.25pt;height:195.75pt;z-index:251666432" stroked="f">
            <v:fill opacity="0"/>
            <v:textbox>
              <w:txbxContent>
                <w:p w:rsidR="00174900" w:rsidRDefault="00174900" w:rsidP="0017490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Agencias Feduro (Costa Rica)</w:t>
                  </w:r>
                </w:p>
                <w:p w:rsidR="00174900" w:rsidRDefault="00174900" w:rsidP="00174900">
                  <w:p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ab/>
                    <w:t xml:space="preserve"> Alistador : 22 septiembre 2015-actual.</w:t>
                  </w:r>
                </w:p>
                <w:p w:rsidR="00174900" w:rsidRDefault="00174900" w:rsidP="00174900">
                  <w:p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ab/>
                    <w:t>-Alisto de pedidos dentro de la bodega.</w:t>
                  </w:r>
                </w:p>
                <w:p w:rsidR="00174900" w:rsidRDefault="00174900" w:rsidP="00174900">
                  <w:pPr>
                    <w:rPr>
                      <w:lang w:val="es-ES" w:eastAsia="es-ES_tradnl"/>
                    </w:rPr>
                  </w:pPr>
                </w:p>
                <w:p w:rsidR="00174900" w:rsidRPr="00174900" w:rsidRDefault="00174900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CR"/>
        </w:rPr>
        <w:pict>
          <v:rect id="_x0000_s1031" style="position:absolute;margin-left:367.35pt;margin-top:-7.1pt;width:126pt;height:697.95pt;z-index:251663360;mso-wrap-edited:f" wrapcoords="-128 -21 -128 21578 21728 21578 21728 -21 -128 -21" fillcolor="#365f91 [2404]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</w:p>
    <w:p w:rsidR="005E6D77" w:rsidRDefault="005E6D77"/>
    <w:p w:rsidR="005E6D77" w:rsidRDefault="005E6D77"/>
    <w:p w:rsidR="005E6D77" w:rsidRDefault="005E6D77"/>
    <w:p w:rsidR="005E6D77" w:rsidRDefault="00C96477">
      <w:r>
        <w:rPr>
          <w:noProof/>
          <w:lang w:eastAsia="es-CR"/>
        </w:rPr>
        <w:pict>
          <v:shape id="_x0000_s1030" type="#_x0000_t202" style="position:absolute;margin-left:-38.55pt;margin-top:17.9pt;width:359.2pt;height:350.25pt;z-index:251662336" filled="f" stroked="f" strokecolor="#b1e389">
            <v:fill o:detectmouseclick="t"/>
            <v:textbox style="mso-next-textbox:#_x0000_s1030" inset=",7.2pt,,7.2pt">
              <w:txbxContent>
                <w:p w:rsidR="005E6D77" w:rsidRPr="00D93B62" w:rsidRDefault="005E6D77" w:rsidP="005E6D77">
                  <w:pPr>
                    <w:pStyle w:val="Encabezadodetabladecontenido"/>
                    <w:spacing w:before="0" w:line="240" w:lineRule="auto"/>
                    <w:outlineLvl w:val="0"/>
                    <w:rPr>
                      <w:color w:val="17365D" w:themeColor="text2" w:themeShade="BF"/>
                    </w:rPr>
                  </w:pPr>
                  <w:r w:rsidRPr="00D93B62">
                    <w:rPr>
                      <w:color w:val="17365D" w:themeColor="text2" w:themeShade="BF"/>
                      <w:lang w:val="es-ES"/>
                    </w:rPr>
                    <w:t>Formación académica</w:t>
                  </w:r>
                </w:p>
                <w:p w:rsidR="005E6D77" w:rsidRDefault="005E6D77" w:rsidP="005E6D7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  <w:noProof/>
                      <w:lang w:eastAsia="es-CR"/>
                    </w:rPr>
                    <w:drawing>
                      <wp:inline distT="0" distB="0" distL="0" distR="0">
                        <wp:extent cx="4610100" cy="28575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0100" cy="28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E6D77" w:rsidRPr="005E6D77" w:rsidRDefault="005E6D77" w:rsidP="005E6D77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Tercer Ciclo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Liceo Teodoro Picado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2003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E6D77" w:rsidRPr="005E6D77" w:rsidRDefault="005E6D77" w:rsidP="005E6D77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 xml:space="preserve">Bachiller en Educación Media 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Programa de bachillerato por madurez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2010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E6D77" w:rsidRPr="005E6D77" w:rsidRDefault="005E6D77" w:rsidP="005E6D77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Técnico En Mantenimiento de Computadoras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I.L.A.C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  <w:r w:rsidRPr="005E6D77">
                    <w:rPr>
                      <w:sz w:val="24"/>
                      <w:szCs w:val="24"/>
                    </w:rPr>
                    <w:t>2008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 w:rsidRPr="005E6D77">
                    <w:rPr>
                      <w:sz w:val="24"/>
                      <w:szCs w:val="24"/>
                      <w:lang w:val="en-US"/>
                    </w:rPr>
                    <w:t>It Essentials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 w:rsidRPr="005E6D77">
                    <w:rPr>
                      <w:sz w:val="24"/>
                      <w:szCs w:val="24"/>
                      <w:lang w:val="en-US"/>
                    </w:rPr>
                    <w:t xml:space="preserve">Cisco Networking Academy </w:t>
                  </w:r>
                </w:p>
                <w:p w:rsidR="005E6D77" w:rsidRPr="005E6D77" w:rsidRDefault="005E6D77" w:rsidP="005E6D77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 w:rsidRPr="005E6D77">
                    <w:rPr>
                      <w:sz w:val="24"/>
                      <w:szCs w:val="24"/>
                      <w:lang w:val="en-US"/>
                    </w:rPr>
                    <w:t>2014</w:t>
                  </w:r>
                </w:p>
                <w:p w:rsidR="005E6D77" w:rsidRPr="005E6D77" w:rsidRDefault="005E6D77" w:rsidP="005E6D77">
                  <w:pPr>
                    <w:spacing w:after="0"/>
                    <w:ind w:left="2133"/>
                    <w:rPr>
                      <w:sz w:val="24"/>
                      <w:szCs w:val="24"/>
                      <w:lang w:val="en-US"/>
                    </w:rPr>
                  </w:pPr>
                </w:p>
                <w:p w:rsidR="005E6D77" w:rsidRPr="005E6D77" w:rsidRDefault="005E6D77" w:rsidP="005E6D77">
                  <w:pPr>
                    <w:spacing w:after="0"/>
                    <w:ind w:left="2133"/>
                    <w:rPr>
                      <w:sz w:val="24"/>
                      <w:szCs w:val="24"/>
                      <w:lang w:val="en-US"/>
                    </w:rPr>
                  </w:pPr>
                </w:p>
                <w:p w:rsidR="005E6D77" w:rsidRPr="005E6D77" w:rsidRDefault="005E6D77" w:rsidP="005E6D77">
                  <w:pPr>
                    <w:spacing w:after="0"/>
                    <w:ind w:left="1416" w:hanging="1416"/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5E6D77"/>
    <w:p w:rsidR="005E6D77" w:rsidRDefault="00C96477">
      <w:r>
        <w:rPr>
          <w:noProof/>
          <w:lang w:eastAsia="es-CR"/>
        </w:rPr>
        <w:lastRenderedPageBreak/>
        <w:pict>
          <v:rect id="_x0000_s1032" style="position:absolute;margin-left:368.85pt;margin-top:-17.3pt;width:126pt;height:697.95pt;z-index:251664384;mso-wrap-edited:f" wrapcoords="-128 -21 -128 21578 21728 21578 21728 -21 -128 -21" fillcolor="#365f91 [2404]" stroked="f" strokecolor="#4a7ebb" strokeweight="1.5pt">
            <v:fill o:detectmouseclick="t"/>
            <v:shadow opacity="22938f" offset="0"/>
            <v:textbox inset=",7.2pt,,7.2pt"/>
            <w10:wrap type="tight"/>
          </v:rect>
        </w:pict>
      </w:r>
      <w:r>
        <w:rPr>
          <w:noProof/>
          <w:lang w:eastAsia="es-CR"/>
        </w:rPr>
        <w:pict>
          <v:shape id="_x0000_s1034" type="#_x0000_t202" style="position:absolute;margin-left:-58.7pt;margin-top:-17.25pt;width:423.5pt;height:738pt;z-index:251665408" wrapcoords="-36 -62 -36 21538 21636 21538 21636 -62 -36 -62" filled="f" strokecolor="#365f91 [2404]">
            <v:fill o:detectmouseclick="t"/>
            <v:textbox style="mso-next-textbox:#_x0000_s1034" inset=",7.2pt,,7.2pt">
              <w:txbxContent>
                <w:p w:rsidR="005B6162" w:rsidRDefault="005B6162" w:rsidP="005B6162">
                  <w:pPr>
                    <w:pStyle w:val="Encabezadodetabladecontenido"/>
                    <w:spacing w:before="0" w:line="240" w:lineRule="auto"/>
                    <w:outlineLvl w:val="0"/>
                    <w:rPr>
                      <w:lang w:val="es-ES"/>
                    </w:rPr>
                  </w:pPr>
                </w:p>
                <w:p w:rsidR="005B6162" w:rsidRPr="00D93B62" w:rsidRDefault="005B6162" w:rsidP="005B6162">
                  <w:pPr>
                    <w:pStyle w:val="Encabezadodetabladecontenido"/>
                    <w:spacing w:before="0" w:line="240" w:lineRule="auto"/>
                    <w:outlineLvl w:val="0"/>
                    <w:rPr>
                      <w:color w:val="17365D" w:themeColor="text2" w:themeShade="BF"/>
                      <w:lang w:val="es-ES"/>
                    </w:rPr>
                  </w:pPr>
                  <w:r w:rsidRPr="00D93B62">
                    <w:rPr>
                      <w:color w:val="17365D" w:themeColor="text2" w:themeShade="BF"/>
                      <w:lang w:val="es-ES"/>
                    </w:rPr>
                    <w:t>Recomendaciones y Referencias Laborales</w:t>
                  </w:r>
                </w:p>
                <w:p w:rsidR="005B6162" w:rsidRPr="005E6D77" w:rsidRDefault="005B6162" w:rsidP="005B6162">
                  <w:pPr>
                    <w:rPr>
                      <w:lang w:val="es-ES" w:eastAsia="es-ES_tradnl"/>
                    </w:rPr>
                  </w:pPr>
                  <w:r>
                    <w:rPr>
                      <w:noProof/>
                      <w:lang w:eastAsia="es-CR"/>
                    </w:rPr>
                    <w:drawing>
                      <wp:inline distT="0" distB="0" distL="0" distR="0">
                        <wp:extent cx="5610225" cy="47625"/>
                        <wp:effectExtent l="0" t="0" r="0" b="0"/>
                        <wp:docPr id="7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02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5B6162" w:rsidRDefault="005B6162" w:rsidP="005B6162">
                  <w:pPr>
                    <w:numPr>
                      <w:ilvl w:val="0"/>
                      <w:numId w:val="3"/>
                    </w:numPr>
                    <w:spacing w:line="240" w:lineRule="auto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Steve Montero Rodríguez</w:t>
                  </w:r>
                </w:p>
                <w:p w:rsidR="005B6162" w:rsidRDefault="005B6162" w:rsidP="005B6162">
                  <w:pPr>
                    <w:spacing w:line="240" w:lineRule="auto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ab/>
                    <w:t>Ventas Agrícolas Polymer s.a.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88705601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5B6162" w:rsidRDefault="005B6162" w:rsidP="005B6162">
                  <w:pPr>
                    <w:numPr>
                      <w:ilvl w:val="0"/>
                      <w:numId w:val="3"/>
                    </w:numPr>
                    <w:spacing w:line="240" w:lineRule="auto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Guillermo Olivares Oporta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Hosp. Nacional Psiquiátrico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71053917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5B6162" w:rsidRDefault="005B6162" w:rsidP="005B6162">
                  <w:pPr>
                    <w:numPr>
                      <w:ilvl w:val="0"/>
                      <w:numId w:val="3"/>
                    </w:numPr>
                    <w:spacing w:line="240" w:lineRule="auto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Freddy Umaña Ortiz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Coordinador de Despacho, Global Logistics s.a.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8848-4503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5B6162" w:rsidRPr="005B6162" w:rsidRDefault="005B6162" w:rsidP="005B61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Jessica Rodríguez</w:t>
                  </w:r>
                </w:p>
                <w:p w:rsidR="005B6162" w:rsidRDefault="005B6162" w:rsidP="005B6162">
                  <w:pPr>
                    <w:pStyle w:val="ListParagraph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Coordinadora de Servicio al Cliente, Ciamesa s.a.</w:t>
                  </w:r>
                </w:p>
                <w:p w:rsidR="005B6162" w:rsidRPr="005B6162" w:rsidRDefault="005B6162" w:rsidP="005B6162">
                  <w:pPr>
                    <w:pStyle w:val="ListParagraph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7010-1429</w:t>
                  </w:r>
                </w:p>
                <w:p w:rsidR="005B616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5B6162" w:rsidRDefault="005B6162" w:rsidP="005B616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Johnny Bermúdez</w:t>
                  </w:r>
                </w:p>
                <w:p w:rsidR="005B6162" w:rsidRDefault="005B6162" w:rsidP="005B6162">
                  <w:pPr>
                    <w:pStyle w:val="ListParagraph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Chofer, Hospital Nacional De Niños</w:t>
                  </w:r>
                </w:p>
                <w:p w:rsidR="005B6162" w:rsidRPr="005B6162" w:rsidRDefault="005B6162" w:rsidP="005B6162">
                  <w:pPr>
                    <w:pStyle w:val="ListParagraph"/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87672028</w:t>
                  </w:r>
                </w:p>
                <w:p w:rsidR="005B6162" w:rsidRPr="00477F72" w:rsidRDefault="005B6162" w:rsidP="005B6162">
                  <w:pPr>
                    <w:ind w:left="720"/>
                    <w:rPr>
                      <w:lang w:val="es-ES" w:eastAsia="es-ES_tradnl"/>
                    </w:rPr>
                  </w:pPr>
                </w:p>
                <w:p w:rsidR="005B6162" w:rsidRDefault="005B6162" w:rsidP="005B6162"/>
              </w:txbxContent>
            </v:textbox>
            <w10:wrap type="tight"/>
          </v:shape>
        </w:pict>
      </w:r>
    </w:p>
    <w:sectPr w:rsidR="005E6D77" w:rsidSect="00285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997" w:rsidRDefault="00864997" w:rsidP="00D93B62">
      <w:pPr>
        <w:spacing w:after="0" w:line="240" w:lineRule="auto"/>
      </w:pPr>
      <w:r>
        <w:separator/>
      </w:r>
    </w:p>
  </w:endnote>
  <w:endnote w:type="continuationSeparator" w:id="1">
    <w:p w:rsidR="00864997" w:rsidRDefault="00864997" w:rsidP="00D9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997" w:rsidRDefault="00864997" w:rsidP="00D93B62">
      <w:pPr>
        <w:spacing w:after="0" w:line="240" w:lineRule="auto"/>
      </w:pPr>
      <w:r>
        <w:separator/>
      </w:r>
    </w:p>
  </w:footnote>
  <w:footnote w:type="continuationSeparator" w:id="1">
    <w:p w:rsidR="00864997" w:rsidRDefault="00864997" w:rsidP="00D93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92"/>
    <w:multiLevelType w:val="hybridMultilevel"/>
    <w:tmpl w:val="A0B480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2CF7321C"/>
    <w:multiLevelType w:val="hybridMultilevel"/>
    <w:tmpl w:val="F4E80658"/>
    <w:lvl w:ilvl="0" w:tplc="14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3" w:hanging="360"/>
      </w:pPr>
      <w:rPr>
        <w:rFonts w:ascii="Courier" w:hAnsi="Courier" w:hint="default"/>
      </w:rPr>
    </w:lvl>
    <w:lvl w:ilvl="2" w:tplc="140A0005" w:tentative="1">
      <w:start w:val="1"/>
      <w:numFmt w:val="bullet"/>
      <w:lvlText w:val=""/>
      <w:lvlJc w:val="left"/>
      <w:pPr>
        <w:ind w:left="3573" w:hanging="360"/>
      </w:pPr>
      <w:rPr>
        <w:rFonts w:ascii="MS Reference Specialty" w:hAnsi="MS Reference Specialty" w:hint="default"/>
      </w:rPr>
    </w:lvl>
    <w:lvl w:ilvl="3" w:tplc="14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3" w:hanging="360"/>
      </w:pPr>
      <w:rPr>
        <w:rFonts w:ascii="Courier" w:hAnsi="Courier" w:hint="default"/>
      </w:rPr>
    </w:lvl>
    <w:lvl w:ilvl="5" w:tplc="140A0005" w:tentative="1">
      <w:start w:val="1"/>
      <w:numFmt w:val="bullet"/>
      <w:lvlText w:val=""/>
      <w:lvlJc w:val="left"/>
      <w:pPr>
        <w:ind w:left="5733" w:hanging="360"/>
      </w:pPr>
      <w:rPr>
        <w:rFonts w:ascii="MS Reference Specialty" w:hAnsi="MS Reference Specialty" w:hint="default"/>
      </w:rPr>
    </w:lvl>
    <w:lvl w:ilvl="6" w:tplc="14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3" w:hanging="360"/>
      </w:pPr>
      <w:rPr>
        <w:rFonts w:ascii="Courier" w:hAnsi="Courier" w:hint="default"/>
      </w:rPr>
    </w:lvl>
    <w:lvl w:ilvl="8" w:tplc="140A0005" w:tentative="1">
      <w:start w:val="1"/>
      <w:numFmt w:val="bullet"/>
      <w:lvlText w:val=""/>
      <w:lvlJc w:val="left"/>
      <w:pPr>
        <w:ind w:left="7893" w:hanging="360"/>
      </w:pPr>
      <w:rPr>
        <w:rFonts w:ascii="MS Reference Specialty" w:hAnsi="MS Reference Specialty" w:hint="default"/>
      </w:rPr>
    </w:lvl>
  </w:abstractNum>
  <w:abstractNum w:abstractNumId="2">
    <w:nsid w:val="39110676"/>
    <w:multiLevelType w:val="hybridMultilevel"/>
    <w:tmpl w:val="0B90F2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3">
    <w:nsid w:val="3D9B358D"/>
    <w:multiLevelType w:val="hybridMultilevel"/>
    <w:tmpl w:val="477609B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9A7"/>
    <w:rsid w:val="000B13B2"/>
    <w:rsid w:val="000D0E78"/>
    <w:rsid w:val="00174900"/>
    <w:rsid w:val="00285DF4"/>
    <w:rsid w:val="003349A7"/>
    <w:rsid w:val="004D7EF9"/>
    <w:rsid w:val="005B6162"/>
    <w:rsid w:val="005E6D77"/>
    <w:rsid w:val="00790ED7"/>
    <w:rsid w:val="00864997"/>
    <w:rsid w:val="00925D4B"/>
    <w:rsid w:val="00A70637"/>
    <w:rsid w:val="00BB5D0E"/>
    <w:rsid w:val="00C96477"/>
    <w:rsid w:val="00D93B62"/>
    <w:rsid w:val="00F5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DF4"/>
  </w:style>
  <w:style w:type="paragraph" w:styleId="Heading1">
    <w:name w:val="heading 1"/>
    <w:basedOn w:val="Normal"/>
    <w:next w:val="Normal"/>
    <w:link w:val="Heading1Char"/>
    <w:uiPriority w:val="9"/>
    <w:qFormat/>
    <w:rsid w:val="00334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Heading1"/>
    <w:next w:val="Normal"/>
    <w:uiPriority w:val="39"/>
    <w:unhideWhenUsed/>
    <w:qFormat/>
    <w:rsid w:val="003349A7"/>
    <w:pPr>
      <w:outlineLvl w:val="9"/>
    </w:pPr>
    <w:rPr>
      <w:rFonts w:ascii="Corbel" w:eastAsia="Times New Roman" w:hAnsi="Corbel" w:cs="Times New Roman"/>
      <w:color w:val="5EA226"/>
      <w:lang w:val="es-ES_tradnl"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34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49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3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B62"/>
  </w:style>
  <w:style w:type="paragraph" w:styleId="Footer">
    <w:name w:val="footer"/>
    <w:basedOn w:val="Normal"/>
    <w:link w:val="FooterChar"/>
    <w:uiPriority w:val="99"/>
    <w:semiHidden/>
    <w:unhideWhenUsed/>
    <w:rsid w:val="00D93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kronos</dc:creator>
  <cp:lastModifiedBy>kronos</cp:lastModifiedBy>
  <cp:revision>4</cp:revision>
  <dcterms:created xsi:type="dcterms:W3CDTF">2016-02-16T17:34:00Z</dcterms:created>
  <dcterms:modified xsi:type="dcterms:W3CDTF">2016-02-16T17:37:00Z</dcterms:modified>
</cp:coreProperties>
</file>