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8FB2D" w14:textId="011456B0" w:rsidR="00A71340" w:rsidRDefault="00A71340">
      <w:pPr>
        <w:pStyle w:val="Heading4"/>
        <w:ind w:firstLine="0"/>
        <w:rPr>
          <w:sz w:val="26"/>
          <w:szCs w:val="26"/>
        </w:rPr>
      </w:pPr>
      <w:bookmarkStart w:id="0" w:name="_GoBack"/>
      <w:bookmarkEnd w:id="0"/>
      <w:r>
        <w:t>Certif</w:t>
      </w:r>
      <w:r w:rsidR="0065554D">
        <w:t>ication of Application for Conversion to a Federal Savings Association</w:t>
      </w:r>
    </w:p>
    <w:p w14:paraId="27E8FB2E" w14:textId="77777777" w:rsidR="00A71340" w:rsidRDefault="00A71340">
      <w:pPr>
        <w:pStyle w:val="TOC1"/>
        <w:spacing w:line="204" w:lineRule="auto"/>
        <w:rPr>
          <w:rFonts w:ascii="CG Omega" w:hAnsi="CG Omega"/>
        </w:rPr>
      </w:pPr>
    </w:p>
    <w:p w14:paraId="27E8FB2F" w14:textId="77777777" w:rsidR="00A71340" w:rsidRDefault="00A71340"/>
    <w:p w14:paraId="27E8FB30" w14:textId="77777777" w:rsidR="0065554D" w:rsidRDefault="0065554D">
      <w:pPr>
        <w:spacing w:line="204" w:lineRule="auto"/>
        <w:rPr>
          <w:rFonts w:ascii="CG Omega" w:hAnsi="CG Omega"/>
        </w:rPr>
      </w:pPr>
      <w:r>
        <w:rPr>
          <w:rFonts w:ascii="CG Omega" w:hAnsi="CG Omega"/>
        </w:rPr>
        <w:t>I hereby certify as the secretary of ____________________________________</w:t>
      </w:r>
      <w:r w:rsidR="00C43D39">
        <w:rPr>
          <w:rFonts w:ascii="CG Omega" w:hAnsi="CG Omega"/>
        </w:rPr>
        <w:t>_________</w:t>
      </w:r>
      <w:r>
        <w:rPr>
          <w:rFonts w:ascii="CG Omega" w:hAnsi="CG Omega"/>
        </w:rPr>
        <w:t>_ (name of institution), pursuant to the resolution of a majority of the institution’s board of directors, it was resolved that:</w:t>
      </w:r>
    </w:p>
    <w:p w14:paraId="27E8FB31" w14:textId="77777777" w:rsidR="0065554D" w:rsidRDefault="0065554D">
      <w:pPr>
        <w:spacing w:line="204" w:lineRule="auto"/>
        <w:rPr>
          <w:rFonts w:ascii="CG Omega" w:hAnsi="CG Omega"/>
        </w:rPr>
      </w:pPr>
    </w:p>
    <w:p w14:paraId="27E8FB32" w14:textId="77777777" w:rsidR="0065554D" w:rsidRDefault="0065554D" w:rsidP="00087F30">
      <w:pPr>
        <w:numPr>
          <w:ilvl w:val="0"/>
          <w:numId w:val="17"/>
        </w:numPr>
        <w:spacing w:line="204" w:lineRule="auto"/>
        <w:rPr>
          <w:rFonts w:ascii="CG Omega" w:hAnsi="CG Omega"/>
        </w:rPr>
      </w:pPr>
      <w:r>
        <w:rPr>
          <w:rFonts w:ascii="CG Omega" w:hAnsi="CG Omega"/>
        </w:rPr>
        <w:t>This depository institution applies to the Office of the Comptroller of the Currency (OCC) for conversion to a federal ___________</w:t>
      </w:r>
      <w:r w:rsidR="00C43D39">
        <w:rPr>
          <w:rFonts w:ascii="CG Omega" w:hAnsi="CG Omega"/>
        </w:rPr>
        <w:t>_____</w:t>
      </w:r>
      <w:r>
        <w:rPr>
          <w:rFonts w:ascii="CG Omega" w:hAnsi="CG Omega"/>
        </w:rPr>
        <w:t>_ (stock or mutual) savings association.</w:t>
      </w:r>
    </w:p>
    <w:p w14:paraId="27E8FB33" w14:textId="77777777" w:rsidR="0065554D" w:rsidRDefault="0065554D">
      <w:pPr>
        <w:spacing w:line="204" w:lineRule="auto"/>
        <w:rPr>
          <w:rFonts w:ascii="CG Omega" w:hAnsi="CG Omega"/>
        </w:rPr>
      </w:pPr>
    </w:p>
    <w:p w14:paraId="27E8FB34" w14:textId="77777777" w:rsidR="0065554D" w:rsidRDefault="0065554D" w:rsidP="00087F30">
      <w:pPr>
        <w:numPr>
          <w:ilvl w:val="0"/>
          <w:numId w:val="17"/>
        </w:numPr>
        <w:spacing w:line="204" w:lineRule="auto"/>
        <w:rPr>
          <w:rFonts w:ascii="CG Omega" w:hAnsi="CG Omega"/>
        </w:rPr>
      </w:pPr>
      <w:r>
        <w:rPr>
          <w:rFonts w:ascii="CG Omega" w:hAnsi="CG Omega"/>
        </w:rPr>
        <w:t>The president and secretary are hereby authorized and directed to execute the application, as prescribed by the OCC, and any other papers and documents required in connection therewith; and to pay all expenses and do a</w:t>
      </w:r>
      <w:r w:rsidR="00C43D39">
        <w:rPr>
          <w:rFonts w:ascii="CG Omega" w:hAnsi="CG Omega"/>
        </w:rPr>
        <w:t>ll the other things necessary and</w:t>
      </w:r>
      <w:r>
        <w:rPr>
          <w:rFonts w:ascii="CG Omega" w:hAnsi="CG Omega"/>
        </w:rPr>
        <w:t xml:space="preserve"> proper in connection</w:t>
      </w:r>
      <w:r w:rsidR="00C43D39">
        <w:rPr>
          <w:rFonts w:ascii="CG Omega" w:hAnsi="CG Omega"/>
        </w:rPr>
        <w:t xml:space="preserve"> with the application for conversion.  </w:t>
      </w:r>
    </w:p>
    <w:p w14:paraId="27E8FB35" w14:textId="77777777" w:rsidR="00C43D39" w:rsidRDefault="00C43D39" w:rsidP="00087F30">
      <w:pPr>
        <w:pStyle w:val="ListParagraph"/>
        <w:rPr>
          <w:rFonts w:ascii="CG Omega" w:hAnsi="CG Omega"/>
        </w:rPr>
      </w:pPr>
    </w:p>
    <w:p w14:paraId="27E8FB36" w14:textId="77777777" w:rsidR="00C43D39" w:rsidRDefault="00C43D39">
      <w:pPr>
        <w:spacing w:line="204" w:lineRule="auto"/>
        <w:rPr>
          <w:rFonts w:ascii="CG Omega" w:hAnsi="CG Omega"/>
        </w:rPr>
      </w:pPr>
      <w:r>
        <w:rPr>
          <w:rFonts w:ascii="CG Omega" w:hAnsi="CG Omega"/>
        </w:rPr>
        <w:t xml:space="preserve">I further certify that pursuant to said resolution, the foregoing application for conversion of this depository institution was duly and formally executed and that the information referred to therein is attached and accompanies the same, and that said information is correct.  </w:t>
      </w:r>
    </w:p>
    <w:p w14:paraId="27E8FB37" w14:textId="77777777" w:rsidR="00C43D39" w:rsidRDefault="00C43D39">
      <w:pPr>
        <w:spacing w:line="204" w:lineRule="auto"/>
        <w:rPr>
          <w:rFonts w:ascii="CG Omega" w:hAnsi="CG Omega"/>
        </w:rPr>
      </w:pPr>
    </w:p>
    <w:p w14:paraId="27E8FB38" w14:textId="77777777" w:rsidR="00C43D39" w:rsidRDefault="00C43D39">
      <w:pPr>
        <w:spacing w:line="204" w:lineRule="auto"/>
        <w:rPr>
          <w:rFonts w:ascii="CG Omega" w:hAnsi="CG Omega"/>
        </w:rPr>
      </w:pPr>
    </w:p>
    <w:p w14:paraId="27E8FB62" w14:textId="27B93A37" w:rsidR="00FA017A" w:rsidRDefault="00FA017A" w:rsidP="00087F30">
      <w:pPr>
        <w:spacing w:line="204" w:lineRule="auto"/>
        <w:rPr>
          <w:rFonts w:ascii="CG Omega" w:hAnsi="CG Omega"/>
        </w:rPr>
      </w:pPr>
    </w:p>
    <w:p w14:paraId="27E8FB63" w14:textId="77777777" w:rsidR="00C43D39" w:rsidRDefault="00C43D39" w:rsidP="00087F30">
      <w:pPr>
        <w:spacing w:line="204" w:lineRule="auto"/>
        <w:rPr>
          <w:rFonts w:ascii="CG Omega" w:hAnsi="CG Omega"/>
        </w:rPr>
      </w:pPr>
    </w:p>
    <w:p w14:paraId="27E8FB64" w14:textId="77777777" w:rsidR="00C43D39" w:rsidRDefault="00C43D39" w:rsidP="00087F30">
      <w:pPr>
        <w:spacing w:line="204" w:lineRule="auto"/>
        <w:rPr>
          <w:rFonts w:ascii="CG Omega" w:hAnsi="CG Omega"/>
        </w:rPr>
      </w:pPr>
      <w:r>
        <w:rPr>
          <w:rFonts w:ascii="CG Omega" w:hAnsi="CG Omega"/>
        </w:rPr>
        <w:tab/>
      </w:r>
      <w:r>
        <w:rPr>
          <w:rFonts w:ascii="CG Omega" w:hAnsi="CG Omega"/>
        </w:rPr>
        <w:tab/>
      </w:r>
      <w:r>
        <w:rPr>
          <w:rFonts w:ascii="CG Omega" w:hAnsi="CG Omega"/>
        </w:rPr>
        <w:tab/>
      </w:r>
      <w:r>
        <w:rPr>
          <w:rFonts w:ascii="CG Omega" w:hAnsi="CG Omega"/>
        </w:rPr>
        <w:tab/>
      </w:r>
      <w:r>
        <w:rPr>
          <w:rFonts w:ascii="CG Omega" w:hAnsi="CG Omega"/>
        </w:rPr>
        <w:tab/>
      </w:r>
      <w:r>
        <w:rPr>
          <w:rFonts w:ascii="CG Omega" w:hAnsi="CG Omega"/>
        </w:rPr>
        <w:tab/>
      </w:r>
      <w:r>
        <w:rPr>
          <w:rFonts w:ascii="CG Omega" w:hAnsi="CG Omega"/>
        </w:rPr>
        <w:tab/>
        <w:t>____________________________________</w:t>
      </w:r>
    </w:p>
    <w:p w14:paraId="27E8FB65" w14:textId="77777777" w:rsidR="00C43D39" w:rsidRDefault="00C43D39" w:rsidP="00087F30">
      <w:pPr>
        <w:spacing w:line="204" w:lineRule="auto"/>
        <w:rPr>
          <w:rFonts w:ascii="CG Omega" w:hAnsi="CG Omega"/>
        </w:rPr>
      </w:pPr>
      <w:r>
        <w:rPr>
          <w:rFonts w:ascii="CG Omega" w:hAnsi="CG Omega"/>
        </w:rPr>
        <w:tab/>
      </w:r>
      <w:r>
        <w:rPr>
          <w:rFonts w:ascii="CG Omega" w:hAnsi="CG Omega"/>
        </w:rPr>
        <w:tab/>
      </w:r>
      <w:r>
        <w:rPr>
          <w:rFonts w:ascii="CG Omega" w:hAnsi="CG Omega"/>
        </w:rPr>
        <w:tab/>
      </w:r>
      <w:r>
        <w:rPr>
          <w:rFonts w:ascii="CG Omega" w:hAnsi="CG Omega"/>
        </w:rPr>
        <w:tab/>
      </w:r>
      <w:r>
        <w:rPr>
          <w:rFonts w:ascii="CG Omega" w:hAnsi="CG Omega"/>
        </w:rPr>
        <w:tab/>
      </w:r>
      <w:r>
        <w:rPr>
          <w:rFonts w:ascii="CG Omega" w:hAnsi="CG Omega"/>
        </w:rPr>
        <w:tab/>
      </w:r>
      <w:r>
        <w:rPr>
          <w:rFonts w:ascii="CG Omega" w:hAnsi="CG Omega"/>
        </w:rPr>
        <w:tab/>
        <w:t>Secretary</w:t>
      </w:r>
    </w:p>
    <w:p w14:paraId="66BFA23E" w14:textId="5D00DD3A" w:rsidR="00031B11" w:rsidRDefault="00031B11" w:rsidP="00087F30">
      <w:pPr>
        <w:spacing w:line="204" w:lineRule="auto"/>
        <w:rPr>
          <w:rFonts w:ascii="CG Omega" w:hAnsi="CG Omega"/>
        </w:rPr>
      </w:pPr>
    </w:p>
    <w:p w14:paraId="67BD1CA5" w14:textId="77777777" w:rsidR="00031B11" w:rsidRDefault="00031B11" w:rsidP="00087F30">
      <w:pPr>
        <w:spacing w:line="204" w:lineRule="auto"/>
        <w:rPr>
          <w:rFonts w:ascii="CG Omega" w:hAnsi="CG Omega"/>
        </w:rPr>
      </w:pPr>
    </w:p>
    <w:p w14:paraId="2504F8FF" w14:textId="0416DDA3" w:rsidR="00031B11" w:rsidRPr="00087F30" w:rsidRDefault="00031B11" w:rsidP="00087F30">
      <w:pPr>
        <w:spacing w:line="204" w:lineRule="auto"/>
        <w:rPr>
          <w:rFonts w:ascii="CG Omega" w:hAnsi="CG Omega"/>
          <w:i/>
        </w:rPr>
      </w:pPr>
    </w:p>
    <w:sectPr w:rsidR="00031B11" w:rsidRPr="00087F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55631" w14:textId="77777777" w:rsidR="000C2C2A" w:rsidRDefault="000C2C2A" w:rsidP="0092377D">
      <w:r>
        <w:separator/>
      </w:r>
    </w:p>
  </w:endnote>
  <w:endnote w:type="continuationSeparator" w:id="0">
    <w:p w14:paraId="6244F135" w14:textId="77777777" w:rsidR="000C2C2A" w:rsidRDefault="000C2C2A" w:rsidP="0092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Omega">
    <w:panose1 w:val="020B0502050508020304"/>
    <w:charset w:val="00"/>
    <w:family w:val="swiss"/>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D4EE9" w14:textId="77777777" w:rsidR="000C2C2A" w:rsidRDefault="000C2C2A" w:rsidP="0092377D">
      <w:r>
        <w:separator/>
      </w:r>
    </w:p>
  </w:footnote>
  <w:footnote w:type="continuationSeparator" w:id="0">
    <w:p w14:paraId="7A18D3BB" w14:textId="77777777" w:rsidR="000C2C2A" w:rsidRDefault="000C2C2A" w:rsidP="00923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0C26"/>
    <w:multiLevelType w:val="multilevel"/>
    <w:tmpl w:val="577EE89A"/>
    <w:lvl w:ilvl="0">
      <w:start w:val="1"/>
      <w:numFmt w:val="upperRoman"/>
      <w:suff w:val="nothing"/>
      <w:lvlText w:val="Article %1"/>
      <w:lvlJc w:val="left"/>
      <w:pPr>
        <w:ind w:left="0" w:firstLine="0"/>
      </w:pPr>
      <w:rPr>
        <w:b w:val="0"/>
        <w:i w:val="0"/>
      </w:rPr>
    </w:lvl>
    <w:lvl w:ilvl="1">
      <w:start w:val="1"/>
      <w:numFmt w:val="decimal"/>
      <w:lvlText w:val="(%2)"/>
      <w:lvlJc w:val="left"/>
      <w:pPr>
        <w:tabs>
          <w:tab w:val="num" w:pos="36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0CCC1986"/>
    <w:multiLevelType w:val="multilevel"/>
    <w:tmpl w:val="CC36E874"/>
    <w:lvl w:ilvl="0">
      <w:start w:val="1"/>
      <w:numFmt w:val="upperRoman"/>
      <w:suff w:val="nothing"/>
      <w:lvlText w:val="Article %1"/>
      <w:lvlJc w:val="left"/>
      <w:pPr>
        <w:ind w:left="0" w:firstLine="0"/>
      </w:pPr>
      <w:rPr>
        <w:b w:val="0"/>
        <w:i w:val="0"/>
      </w:rPr>
    </w:lvl>
    <w:lvl w:ilvl="1">
      <w:start w:val="1"/>
      <w:numFmt w:val="decimal"/>
      <w:lvlText w:val="(%2)"/>
      <w:lvlJc w:val="left"/>
      <w:pPr>
        <w:tabs>
          <w:tab w:val="num" w:pos="1080"/>
        </w:tabs>
        <w:ind w:left="0" w:firstLine="720"/>
      </w:p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38183B22"/>
    <w:multiLevelType w:val="multilevel"/>
    <w:tmpl w:val="E124A508"/>
    <w:lvl w:ilvl="0">
      <w:start w:val="1"/>
      <w:numFmt w:val="upperRoman"/>
      <w:pStyle w:val="ArticleNumber"/>
      <w:suff w:val="nothing"/>
      <w:lvlText w:val="Article %1"/>
      <w:lvlJc w:val="left"/>
      <w:pPr>
        <w:ind w:left="0" w:firstLine="0"/>
      </w:pPr>
      <w:rPr>
        <w:b w:val="0"/>
        <w:i w:val="0"/>
      </w:rPr>
    </w:lvl>
    <w:lvl w:ilvl="1">
      <w:start w:val="1"/>
      <w:numFmt w:val="decimal"/>
      <w:pStyle w:val="ArticleLevel1"/>
      <w:lvlText w:val="(%2)"/>
      <w:lvlJc w:val="left"/>
      <w:pPr>
        <w:tabs>
          <w:tab w:val="num" w:pos="1080"/>
        </w:tabs>
        <w:ind w:left="0" w:firstLine="720"/>
      </w:pPr>
    </w:lvl>
    <w:lvl w:ilvl="2">
      <w:start w:val="1"/>
      <w:numFmt w:val="lowerLetter"/>
      <w:pStyle w:val="ArticleLevela"/>
      <w:lvlText w:val="(%3)"/>
      <w:lvlJc w:val="left"/>
      <w:pPr>
        <w:tabs>
          <w:tab w:val="num" w:pos="1440"/>
        </w:tabs>
        <w:ind w:left="1440" w:hanging="720"/>
      </w:pPr>
    </w:lvl>
    <w:lvl w:ilvl="3">
      <w:start w:val="1"/>
      <w:numFmt w:val="lowerRoman"/>
      <w:pStyle w:val="ArticleLeveli"/>
      <w:lvlText w:val="(%4)"/>
      <w:lvlJc w:val="left"/>
      <w:pPr>
        <w:tabs>
          <w:tab w:val="num" w:pos="2160"/>
        </w:tabs>
        <w:ind w:left="2160" w:hanging="720"/>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40CC0C96"/>
    <w:multiLevelType w:val="hybridMultilevel"/>
    <w:tmpl w:val="5D5A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5B58AC"/>
    <w:multiLevelType w:val="multilevel"/>
    <w:tmpl w:val="D45EB7CC"/>
    <w:lvl w:ilvl="0">
      <w:start w:val="1"/>
      <w:numFmt w:val="upperRoman"/>
      <w:suff w:val="nothing"/>
      <w:lvlText w:val="Article %1"/>
      <w:lvlJc w:val="left"/>
      <w:pPr>
        <w:ind w:left="0" w:firstLine="0"/>
      </w:pPr>
      <w:rPr>
        <w:b/>
        <w:i w:val="0"/>
      </w:rPr>
    </w:lvl>
    <w:lvl w:ilvl="1">
      <w:start w:val="1"/>
      <w:numFmt w:val="decimalZero"/>
      <w:isLgl/>
      <w:lvlText w:val="Section %1.%2"/>
      <w:lvlJc w:val="left"/>
      <w:pPr>
        <w:tabs>
          <w:tab w:val="num" w:pos="1080"/>
        </w:tabs>
        <w:ind w:left="0" w:firstLine="0"/>
      </w:pPr>
    </w:lvl>
    <w:lvl w:ilvl="2">
      <w:start w:val="1"/>
      <w:numFmt w:val="decimal"/>
      <w:lvlText w:val="(%3)"/>
      <w:lvlJc w:val="left"/>
      <w:pPr>
        <w:tabs>
          <w:tab w:val="num" w:pos="720"/>
        </w:tabs>
        <w:ind w:left="720" w:hanging="720"/>
      </w:pPr>
    </w:lvl>
    <w:lvl w:ilvl="3">
      <w:start w:val="1"/>
      <w:numFmt w:val="lowerLetter"/>
      <w:lvlText w:val="(%4)"/>
      <w:lvlJc w:val="left"/>
      <w:pPr>
        <w:tabs>
          <w:tab w:val="num" w:pos="1080"/>
        </w:tabs>
        <w:ind w:left="720" w:firstLine="0"/>
      </w:pPr>
    </w:lvl>
    <w:lvl w:ilvl="4">
      <w:start w:val="1"/>
      <w:numFmt w:val="lowerRoman"/>
      <w:lvlText w:val="(%5)"/>
      <w:lvlJc w:val="left"/>
      <w:pPr>
        <w:tabs>
          <w:tab w:val="num" w:pos="2160"/>
        </w:tabs>
        <w:ind w:left="2160" w:hanging="720"/>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4"/>
  </w:num>
  <w:num w:numId="3">
    <w:abstractNumId w:val="2"/>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2"/>
  </w:num>
  <w:num w:numId="15">
    <w:abstractNumId w:val="2"/>
  </w:num>
  <w:num w:numId="16">
    <w:abstractNumId w:val="2"/>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NM">
    <w15:presenceInfo w15:providerId="None" w15:userId="SN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40"/>
    <w:rsid w:val="00031B11"/>
    <w:rsid w:val="00087F30"/>
    <w:rsid w:val="000C2C2A"/>
    <w:rsid w:val="001F1FA9"/>
    <w:rsid w:val="003F769C"/>
    <w:rsid w:val="00526931"/>
    <w:rsid w:val="005F21CB"/>
    <w:rsid w:val="0065554D"/>
    <w:rsid w:val="0092377D"/>
    <w:rsid w:val="00A14FEE"/>
    <w:rsid w:val="00A71340"/>
    <w:rsid w:val="00AF467A"/>
    <w:rsid w:val="00C43D39"/>
    <w:rsid w:val="00D61799"/>
    <w:rsid w:val="00D71998"/>
    <w:rsid w:val="00FA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8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u w:val="single"/>
    </w:rPr>
  </w:style>
  <w:style w:type="paragraph" w:styleId="Heading4">
    <w:name w:val="heading 4"/>
    <w:basedOn w:val="Normal"/>
    <w:next w:val="Normal"/>
    <w:qFormat/>
    <w:pPr>
      <w:keepNext/>
      <w:spacing w:line="204" w:lineRule="auto"/>
      <w:ind w:hanging="720"/>
      <w:outlineLvl w:val="3"/>
    </w:pPr>
    <w:rPr>
      <w:rFonts w:ascii="CG Omega" w:hAnsi="CG Omega"/>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customStyle="1" w:styleId="ArticleNumber">
    <w:name w:val="Article Number"/>
    <w:basedOn w:val="Normal"/>
    <w:pPr>
      <w:numPr>
        <w:numId w:val="16"/>
      </w:numPr>
      <w:spacing w:line="480" w:lineRule="auto"/>
      <w:jc w:val="center"/>
    </w:pPr>
  </w:style>
  <w:style w:type="paragraph" w:customStyle="1" w:styleId="ArticleLevel1">
    <w:name w:val="Article Level (1)"/>
    <w:basedOn w:val="Normal"/>
    <w:pPr>
      <w:numPr>
        <w:ilvl w:val="1"/>
        <w:numId w:val="13"/>
      </w:numPr>
      <w:tabs>
        <w:tab w:val="clear" w:pos="1080"/>
      </w:tabs>
      <w:spacing w:line="480" w:lineRule="auto"/>
    </w:pPr>
  </w:style>
  <w:style w:type="paragraph" w:customStyle="1" w:styleId="ArticleLevela">
    <w:name w:val="Article Level (a)"/>
    <w:basedOn w:val="Normal"/>
    <w:pPr>
      <w:numPr>
        <w:ilvl w:val="2"/>
        <w:numId w:val="14"/>
      </w:numPr>
      <w:tabs>
        <w:tab w:val="clear" w:pos="1440"/>
      </w:tabs>
      <w:spacing w:line="480" w:lineRule="auto"/>
      <w:ind w:left="2160"/>
    </w:pPr>
  </w:style>
  <w:style w:type="paragraph" w:customStyle="1" w:styleId="ArticleLeveli">
    <w:name w:val="Article Level (i)"/>
    <w:basedOn w:val="Normal"/>
    <w:pPr>
      <w:numPr>
        <w:ilvl w:val="3"/>
        <w:numId w:val="15"/>
      </w:numPr>
      <w:tabs>
        <w:tab w:val="clear" w:pos="2160"/>
      </w:tabs>
      <w:spacing w:line="480" w:lineRule="auto"/>
      <w:ind w:left="2880"/>
    </w:pPr>
  </w:style>
  <w:style w:type="paragraph" w:customStyle="1" w:styleId="ManualFooter">
    <w:name w:val="Manual Footer"/>
    <w:basedOn w:val="TOC1"/>
    <w:pPr>
      <w:keepNext/>
      <w:widowControl w:val="0"/>
      <w:spacing w:before="120" w:line="192" w:lineRule="auto"/>
      <w:ind w:left="-720"/>
      <w:outlineLvl w:val="0"/>
    </w:pPr>
    <w:rPr>
      <w:rFonts w:ascii="CG Omega" w:hAnsi="CG Omega"/>
      <w:noProof/>
      <w:snapToGrid w:val="0"/>
      <w:sz w:val="20"/>
    </w:rPr>
  </w:style>
  <w:style w:type="paragraph" w:styleId="TOC1">
    <w:name w:val="toc 1"/>
    <w:basedOn w:val="Normal"/>
    <w:next w:val="Normal"/>
    <w:autoRedefine/>
    <w:semiHidden/>
  </w:style>
  <w:style w:type="paragraph" w:styleId="BalloonText">
    <w:name w:val="Balloon Text"/>
    <w:basedOn w:val="Normal"/>
    <w:link w:val="BalloonTextChar"/>
    <w:rsid w:val="00D71998"/>
    <w:rPr>
      <w:rFonts w:ascii="Segoe UI" w:hAnsi="Segoe UI" w:cs="Segoe UI"/>
      <w:sz w:val="18"/>
      <w:szCs w:val="18"/>
    </w:rPr>
  </w:style>
  <w:style w:type="character" w:customStyle="1" w:styleId="BalloonTextChar">
    <w:name w:val="Balloon Text Char"/>
    <w:link w:val="BalloonText"/>
    <w:rsid w:val="00D71998"/>
    <w:rPr>
      <w:rFonts w:ascii="Segoe UI" w:hAnsi="Segoe UI" w:cs="Segoe UI"/>
      <w:sz w:val="18"/>
      <w:szCs w:val="18"/>
    </w:rPr>
  </w:style>
  <w:style w:type="paragraph" w:styleId="ListParagraph">
    <w:name w:val="List Paragraph"/>
    <w:basedOn w:val="Normal"/>
    <w:uiPriority w:val="34"/>
    <w:qFormat/>
    <w:rsid w:val="00C43D3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u w:val="single"/>
    </w:rPr>
  </w:style>
  <w:style w:type="paragraph" w:styleId="Heading4">
    <w:name w:val="heading 4"/>
    <w:basedOn w:val="Normal"/>
    <w:next w:val="Normal"/>
    <w:qFormat/>
    <w:pPr>
      <w:keepNext/>
      <w:spacing w:line="204" w:lineRule="auto"/>
      <w:ind w:hanging="720"/>
      <w:outlineLvl w:val="3"/>
    </w:pPr>
    <w:rPr>
      <w:rFonts w:ascii="CG Omega" w:hAnsi="CG Omega"/>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customStyle="1" w:styleId="ArticleNumber">
    <w:name w:val="Article Number"/>
    <w:basedOn w:val="Normal"/>
    <w:pPr>
      <w:numPr>
        <w:numId w:val="16"/>
      </w:numPr>
      <w:spacing w:line="480" w:lineRule="auto"/>
      <w:jc w:val="center"/>
    </w:pPr>
  </w:style>
  <w:style w:type="paragraph" w:customStyle="1" w:styleId="ArticleLevel1">
    <w:name w:val="Article Level (1)"/>
    <w:basedOn w:val="Normal"/>
    <w:pPr>
      <w:numPr>
        <w:ilvl w:val="1"/>
        <w:numId w:val="13"/>
      </w:numPr>
      <w:tabs>
        <w:tab w:val="clear" w:pos="1080"/>
      </w:tabs>
      <w:spacing w:line="480" w:lineRule="auto"/>
    </w:pPr>
  </w:style>
  <w:style w:type="paragraph" w:customStyle="1" w:styleId="ArticleLevela">
    <w:name w:val="Article Level (a)"/>
    <w:basedOn w:val="Normal"/>
    <w:pPr>
      <w:numPr>
        <w:ilvl w:val="2"/>
        <w:numId w:val="14"/>
      </w:numPr>
      <w:tabs>
        <w:tab w:val="clear" w:pos="1440"/>
      </w:tabs>
      <w:spacing w:line="480" w:lineRule="auto"/>
      <w:ind w:left="2160"/>
    </w:pPr>
  </w:style>
  <w:style w:type="paragraph" w:customStyle="1" w:styleId="ArticleLeveli">
    <w:name w:val="Article Level (i)"/>
    <w:basedOn w:val="Normal"/>
    <w:pPr>
      <w:numPr>
        <w:ilvl w:val="3"/>
        <w:numId w:val="15"/>
      </w:numPr>
      <w:tabs>
        <w:tab w:val="clear" w:pos="2160"/>
      </w:tabs>
      <w:spacing w:line="480" w:lineRule="auto"/>
      <w:ind w:left="2880"/>
    </w:pPr>
  </w:style>
  <w:style w:type="paragraph" w:customStyle="1" w:styleId="ManualFooter">
    <w:name w:val="Manual Footer"/>
    <w:basedOn w:val="TOC1"/>
    <w:pPr>
      <w:keepNext/>
      <w:widowControl w:val="0"/>
      <w:spacing w:before="120" w:line="192" w:lineRule="auto"/>
      <w:ind w:left="-720"/>
      <w:outlineLvl w:val="0"/>
    </w:pPr>
    <w:rPr>
      <w:rFonts w:ascii="CG Omega" w:hAnsi="CG Omega"/>
      <w:noProof/>
      <w:snapToGrid w:val="0"/>
      <w:sz w:val="20"/>
    </w:rPr>
  </w:style>
  <w:style w:type="paragraph" w:styleId="TOC1">
    <w:name w:val="toc 1"/>
    <w:basedOn w:val="Normal"/>
    <w:next w:val="Normal"/>
    <w:autoRedefine/>
    <w:semiHidden/>
  </w:style>
  <w:style w:type="paragraph" w:styleId="BalloonText">
    <w:name w:val="Balloon Text"/>
    <w:basedOn w:val="Normal"/>
    <w:link w:val="BalloonTextChar"/>
    <w:rsid w:val="00D71998"/>
    <w:rPr>
      <w:rFonts w:ascii="Segoe UI" w:hAnsi="Segoe UI" w:cs="Segoe UI"/>
      <w:sz w:val="18"/>
      <w:szCs w:val="18"/>
    </w:rPr>
  </w:style>
  <w:style w:type="character" w:customStyle="1" w:styleId="BalloonTextChar">
    <w:name w:val="Balloon Text Char"/>
    <w:link w:val="BalloonText"/>
    <w:rsid w:val="00D71998"/>
    <w:rPr>
      <w:rFonts w:ascii="Segoe UI" w:hAnsi="Segoe UI" w:cs="Segoe UI"/>
      <w:sz w:val="18"/>
      <w:szCs w:val="18"/>
    </w:rPr>
  </w:style>
  <w:style w:type="paragraph" w:styleId="ListParagraph">
    <w:name w:val="List Paragraph"/>
    <w:basedOn w:val="Normal"/>
    <w:uiPriority w:val="34"/>
    <w:qFormat/>
    <w:rsid w:val="00C43D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313E30D5D344DA62545406A648120" ma:contentTypeVersion="0" ma:contentTypeDescription="Create a new document." ma:contentTypeScope="" ma:versionID="c79333958ee7f89ff041dd43203d9ae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5D4F-65AC-4DDC-9DA7-C925393F5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0821C6-153D-480F-8E5B-5A4F43C3A7FE}">
  <ds:schemaRefs>
    <ds:schemaRef ds:uri="http://schemas.microsoft.com/sharepoint/v3/contenttype/forms"/>
  </ds:schemaRefs>
</ds:datastoreItem>
</file>

<file path=customXml/itemProps3.xml><?xml version="1.0" encoding="utf-8"?>
<ds:datastoreItem xmlns:ds="http://schemas.openxmlformats.org/officeDocument/2006/customXml" ds:itemID="{45553D98-BCE3-45A8-82A8-9F2AB5E0CC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246224-A77D-43C6-AC94-2909AD1C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Organization Certificate</vt:lpstr>
    </vt:vector>
  </TitlesOfParts>
  <Company>OCC</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Certificate</dc:title>
  <dc:creator>cheryl martin</dc:creator>
  <cp:lastModifiedBy>kevin.rank</cp:lastModifiedBy>
  <cp:revision>2</cp:revision>
  <dcterms:created xsi:type="dcterms:W3CDTF">2016-06-02T15:44:00Z</dcterms:created>
  <dcterms:modified xsi:type="dcterms:W3CDTF">2016-06-02T15:44:00Z</dcterms:modified>
</cp:coreProperties>
</file>