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FCB" w:rsidRDefault="009A0FCB" w:rsidP="009A0FCB">
      <w:pPr>
        <w:jc w:val="right"/>
        <w:rPr>
          <w:rFonts w:ascii="Times New Roman" w:hAnsi="Times New Roman" w:cs="Times New Roman"/>
          <w:b/>
          <w:sz w:val="28"/>
          <w:szCs w:val="28"/>
          <w:u w:val="single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eastAsia="zh-CN"/>
        </w:rPr>
        <w:t>Лекция 6</w:t>
      </w:r>
    </w:p>
    <w:p w:rsidR="009A0FCB" w:rsidRDefault="009A0FCB" w:rsidP="001A2C35">
      <w:pPr>
        <w:pStyle w:val="4"/>
        <w:keepLines w:val="0"/>
        <w:spacing w:before="0" w:line="240" w:lineRule="auto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i w:val="0"/>
          <w:color w:val="auto"/>
          <w:sz w:val="28"/>
          <w:szCs w:val="28"/>
          <w:lang w:eastAsia="zh-CN"/>
        </w:rPr>
        <w:t>Тема лекции: «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Осмотр, пальпация и перкуссия в диагностике сердечно-сосудистых заболеваний</w:t>
      </w:r>
      <w:r>
        <w:rPr>
          <w:rFonts w:ascii="Times New Roman" w:eastAsia="Times New Roman" w:hAnsi="Times New Roman" w:cs="Times New Roman"/>
          <w:i w:val="0"/>
          <w:color w:val="auto"/>
          <w:sz w:val="28"/>
          <w:szCs w:val="28"/>
          <w:lang w:eastAsia="zh-CN"/>
        </w:rPr>
        <w:t xml:space="preserve">». </w:t>
      </w:r>
    </w:p>
    <w:p w:rsidR="009A0FCB" w:rsidRDefault="009A0FCB" w:rsidP="009A0FCB">
      <w:pPr>
        <w:keepNext/>
        <w:tabs>
          <w:tab w:val="left" w:pos="6642"/>
        </w:tabs>
        <w:spacing w:after="0" w:line="240" w:lineRule="auto"/>
        <w:ind w:left="360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</w:p>
    <w:p w:rsidR="009A0FCB" w:rsidRDefault="009A0FCB" w:rsidP="009A0FCB">
      <w:pPr>
        <w:tabs>
          <w:tab w:val="left" w:pos="0"/>
          <w:tab w:val="left" w:pos="3528"/>
          <w:tab w:val="left" w:pos="4788"/>
          <w:tab w:val="left" w:pos="6048"/>
          <w:tab w:val="left" w:pos="7488"/>
          <w:tab w:val="left" w:pos="828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Цель лекции:</w:t>
      </w:r>
      <w:r>
        <w:rPr>
          <w:rFonts w:ascii="Times New Roman" w:hAnsi="Times New Roman"/>
          <w:sz w:val="28"/>
          <w:szCs w:val="28"/>
        </w:rPr>
        <w:t xml:space="preserve"> довести до слушателей информацию об особенностях, выявляемых при осмотре, пальпации и перкуссии у пациентов с заболеваниями </w:t>
      </w:r>
      <w:proofErr w:type="gramStart"/>
      <w:r>
        <w:rPr>
          <w:rFonts w:ascii="Times New Roman" w:hAnsi="Times New Roman"/>
          <w:sz w:val="28"/>
          <w:szCs w:val="28"/>
        </w:rPr>
        <w:t>сердечно-сосудистой</w:t>
      </w:r>
      <w:proofErr w:type="gramEnd"/>
      <w:r>
        <w:rPr>
          <w:rFonts w:ascii="Times New Roman" w:hAnsi="Times New Roman"/>
          <w:sz w:val="28"/>
          <w:szCs w:val="28"/>
        </w:rPr>
        <w:t xml:space="preserve"> системы, сформировать компетенции ОК-1, ПК-1, ПК-5, ПК-17 в рамках изучаемого раздела.</w:t>
      </w:r>
    </w:p>
    <w:p w:rsidR="009A0FCB" w:rsidRDefault="009A0FCB" w:rsidP="009A0FCB">
      <w:pPr>
        <w:tabs>
          <w:tab w:val="left" w:pos="648"/>
          <w:tab w:val="left" w:pos="3528"/>
          <w:tab w:val="left" w:pos="4788"/>
          <w:tab w:val="left" w:pos="6048"/>
          <w:tab w:val="left" w:pos="7488"/>
          <w:tab w:val="left" w:pos="8280"/>
        </w:tabs>
        <w:spacing w:after="0" w:line="240" w:lineRule="auto"/>
        <w:ind w:left="426" w:hanging="426"/>
        <w:jc w:val="both"/>
        <w:rPr>
          <w:rFonts w:ascii="Times New Roman" w:hAnsi="Times New Roman"/>
          <w:sz w:val="28"/>
          <w:szCs w:val="28"/>
        </w:rPr>
      </w:pPr>
    </w:p>
    <w:p w:rsidR="009A0FCB" w:rsidRDefault="009A0FCB" w:rsidP="009A0FCB">
      <w:pPr>
        <w:pStyle w:val="a3"/>
        <w:keepNext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План лекции: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9A0FCB" w:rsidRDefault="009A0FCB" w:rsidP="009A0FCB">
      <w:pPr>
        <w:keepNext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Данные общего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осмот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p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осмотра по областям при заболеваниях сердечно-сосудистой системы и их диагностическое значение.</w:t>
      </w:r>
    </w:p>
    <w:p w:rsidR="009A0FCB" w:rsidRDefault="009A0FCB" w:rsidP="009A0FCB">
      <w:pPr>
        <w:keepNext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Критерии осмотра и пальпации области сердца. Данные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осмот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p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пальпации области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сеpдца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норме и патологии, их диагностическое значение.</w:t>
      </w:r>
    </w:p>
    <w:p w:rsidR="009A0FCB" w:rsidRDefault="009A0FCB" w:rsidP="009A0FCB">
      <w:pPr>
        <w:keepNext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Перкуссия в диагностике заболеваний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сердечно-сосудистой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системы. Причины и диагностическое значение смещения и расширения правой, левой и верхней границ относительной сердечной тупости. </w:t>
      </w:r>
    </w:p>
    <w:p w:rsidR="009A0FCB" w:rsidRDefault="009A0FCB" w:rsidP="009A0FCB">
      <w:pPr>
        <w:keepNext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A0FCB" w:rsidRDefault="009A0FCB" w:rsidP="009A0FCB">
      <w:pPr>
        <w:pStyle w:val="a3"/>
        <w:keepNext/>
        <w:numPr>
          <w:ilvl w:val="0"/>
          <w:numId w:val="3"/>
        </w:numPr>
        <w:spacing w:after="0" w:line="240" w:lineRule="auto"/>
        <w:ind w:left="0" w:hanging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Данные общего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осмот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p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 осмотра по областям при заболеваниях сердечно-сосудистой системы и их диагностическое значение.</w:t>
      </w:r>
    </w:p>
    <w:p w:rsidR="009A0FCB" w:rsidRPr="009A0FCB" w:rsidRDefault="009A0FCB" w:rsidP="009A0FCB">
      <w:pPr>
        <w:spacing w:after="0" w:line="240" w:lineRule="auto"/>
        <w:ind w:left="-540" w:firstLine="54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9A0FCB">
        <w:rPr>
          <w:rFonts w:ascii="Times New Roman" w:eastAsia="Times New Roman" w:hAnsi="Times New Roman" w:cs="Times New Roman"/>
          <w:bCs/>
          <w:iCs/>
          <w:sz w:val="28"/>
          <w:lang w:eastAsia="ru-RU"/>
        </w:rPr>
        <w:t>Состояние</w:t>
      </w:r>
      <w:r w:rsidRPr="009A0FCB">
        <w:rPr>
          <w:rFonts w:ascii="Times New Roman" w:eastAsia="Times New Roman" w:hAnsi="Times New Roman" w:cs="Times New Roman"/>
          <w:iCs/>
          <w:sz w:val="28"/>
          <w:lang w:eastAsia="ru-RU"/>
        </w:rPr>
        <w:t xml:space="preserve"> больного.</w:t>
      </w:r>
      <w:r w:rsidRPr="009A0FCB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</w:p>
    <w:p w:rsidR="009A0FCB" w:rsidRPr="009A0FCB" w:rsidRDefault="009A0FCB" w:rsidP="009A0FCB">
      <w:pPr>
        <w:spacing w:after="0" w:line="240" w:lineRule="auto"/>
        <w:ind w:left="-540" w:firstLine="54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9A0FCB">
        <w:rPr>
          <w:rFonts w:ascii="Times New Roman" w:eastAsia="Times New Roman" w:hAnsi="Times New Roman" w:cs="Times New Roman"/>
          <w:bCs/>
          <w:iCs/>
          <w:sz w:val="28"/>
          <w:lang w:eastAsia="ru-RU"/>
        </w:rPr>
        <w:t>Сознание.</w:t>
      </w:r>
      <w:r w:rsidRPr="009A0FCB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</w:p>
    <w:p w:rsidR="009A0FCB" w:rsidRPr="009A0FCB" w:rsidRDefault="009A0FCB" w:rsidP="009A0FCB">
      <w:pPr>
        <w:spacing w:after="0" w:line="240" w:lineRule="auto"/>
        <w:ind w:left="-54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FC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Положение.</w:t>
      </w:r>
    </w:p>
    <w:p w:rsidR="009A0FCB" w:rsidRPr="009A0FCB" w:rsidRDefault="009A0FCB" w:rsidP="009A0FCB">
      <w:pPr>
        <w:spacing w:after="0" w:line="240" w:lineRule="auto"/>
        <w:ind w:left="-540" w:firstLine="540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9A0FCB">
        <w:rPr>
          <w:rFonts w:ascii="Times New Roman" w:eastAsia="Times New Roman" w:hAnsi="Times New Roman" w:cs="Times New Roman"/>
          <w:sz w:val="28"/>
          <w:szCs w:val="24"/>
          <w:lang w:eastAsia="ru-RU"/>
        </w:rPr>
        <w:t>Телосложение.</w:t>
      </w:r>
      <w:r w:rsidRPr="009A0FCB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</w:t>
      </w:r>
    </w:p>
    <w:p w:rsidR="009A0FCB" w:rsidRPr="009A0FCB" w:rsidRDefault="009A0FCB" w:rsidP="009A0FCB">
      <w:pPr>
        <w:spacing w:after="0" w:line="240" w:lineRule="auto"/>
        <w:ind w:left="-540" w:firstLine="540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9A0FC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Масса тела. </w:t>
      </w:r>
      <w:r w:rsidRPr="009A0FCB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</w:t>
      </w:r>
    </w:p>
    <w:p w:rsidR="009A0FCB" w:rsidRPr="009A0FCB" w:rsidRDefault="009A0FCB" w:rsidP="009A0FCB">
      <w:pPr>
        <w:spacing w:after="0" w:line="240" w:lineRule="auto"/>
        <w:ind w:left="-540" w:firstLine="540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9A0FC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Тип конституции. </w:t>
      </w:r>
      <w:r w:rsidRPr="009A0FCB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</w:t>
      </w:r>
    </w:p>
    <w:p w:rsidR="009A0FCB" w:rsidRPr="009A0FCB" w:rsidRDefault="009A0FCB" w:rsidP="009A0FCB">
      <w:pPr>
        <w:spacing w:after="0" w:line="240" w:lineRule="auto"/>
        <w:ind w:left="-540" w:firstLine="540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9A0FC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Возраст. </w:t>
      </w:r>
      <w:r w:rsidRPr="009A0FCB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</w:t>
      </w:r>
    </w:p>
    <w:p w:rsidR="009A0FCB" w:rsidRPr="009A0FCB" w:rsidRDefault="009A0FCB" w:rsidP="009A0FCB">
      <w:pPr>
        <w:spacing w:after="0" w:line="240" w:lineRule="auto"/>
        <w:ind w:left="-540" w:firstLine="540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9A0FC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Походка. </w:t>
      </w:r>
      <w:r w:rsidRPr="009A0FCB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</w:t>
      </w:r>
    </w:p>
    <w:p w:rsidR="009A0FCB" w:rsidRPr="009A0FCB" w:rsidRDefault="009A0FCB" w:rsidP="009A0FCB">
      <w:pPr>
        <w:spacing w:after="0" w:line="240" w:lineRule="auto"/>
        <w:ind w:left="-540" w:firstLine="540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9A0FC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Выражение лица. </w:t>
      </w:r>
      <w:r w:rsidRPr="009A0FCB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</w:t>
      </w:r>
    </w:p>
    <w:p w:rsidR="009A0FCB" w:rsidRPr="009A0FCB" w:rsidRDefault="009A0FCB" w:rsidP="009A0FCB">
      <w:pPr>
        <w:spacing w:after="0" w:line="240" w:lineRule="auto"/>
        <w:ind w:left="-540" w:firstLine="54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A0FC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Изменения цвета кожи. </w:t>
      </w:r>
    </w:p>
    <w:p w:rsidR="009A0FCB" w:rsidRPr="009A0FCB" w:rsidRDefault="009A0FCB" w:rsidP="009A0FCB">
      <w:pPr>
        <w:spacing w:after="0" w:line="240" w:lineRule="auto"/>
        <w:ind w:left="-540" w:firstLine="540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9A0FC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Трофические расстройства </w:t>
      </w:r>
      <w:r w:rsidRPr="009A0FCB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кожи.  </w:t>
      </w:r>
    </w:p>
    <w:p w:rsidR="009A0FCB" w:rsidRPr="009A0FCB" w:rsidRDefault="009A0FCB" w:rsidP="009A0FCB">
      <w:pPr>
        <w:spacing w:after="0" w:line="240" w:lineRule="auto"/>
        <w:ind w:left="-540" w:firstLine="54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A0FCB">
        <w:rPr>
          <w:rFonts w:ascii="Times New Roman" w:eastAsia="Times New Roman" w:hAnsi="Times New Roman" w:cs="Times New Roman"/>
          <w:sz w:val="28"/>
          <w:szCs w:val="24"/>
          <w:lang w:eastAsia="ru-RU"/>
        </w:rPr>
        <w:t>Отеки на нижних конечностях.</w:t>
      </w:r>
    </w:p>
    <w:p w:rsidR="009A0FCB" w:rsidRPr="009A0FCB" w:rsidRDefault="009A0FCB" w:rsidP="009A0FCB">
      <w:pPr>
        <w:spacing w:after="0" w:line="240" w:lineRule="auto"/>
        <w:ind w:left="-540" w:firstLine="540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9A0FCB">
        <w:rPr>
          <w:rFonts w:ascii="Times New Roman" w:eastAsia="Times New Roman" w:hAnsi="Times New Roman" w:cs="Times New Roman"/>
          <w:sz w:val="28"/>
          <w:szCs w:val="24"/>
          <w:lang w:eastAsia="ru-RU"/>
        </w:rPr>
        <w:t>Местные отеки.</w:t>
      </w:r>
      <w:r w:rsidRPr="009A0FCB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</w:t>
      </w:r>
    </w:p>
    <w:p w:rsidR="009A0FCB" w:rsidRDefault="009A0FCB" w:rsidP="009A0FCB">
      <w:pPr>
        <w:spacing w:after="0" w:line="240" w:lineRule="auto"/>
        <w:ind w:left="-540" w:firstLine="540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Осмотр по областям</w:t>
      </w:r>
    </w:p>
    <w:p w:rsidR="009A0FCB" w:rsidRDefault="009A0FCB" w:rsidP="009A0FCB">
      <w:pPr>
        <w:spacing w:after="0" w:line="240" w:lineRule="auto"/>
        <w:ind w:left="-540" w:firstLine="540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Ксантелазмы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на веках – желтоватые отложения холестерина, старческая дуга – кольцо вокруг радужки: при наследственных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дислипидемиях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, атеросклерозе.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Симптом Лукина –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петехиальная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сыпь на конъюнктиве нижнего века при инфекционном эндокардите. Концевые фаланги пальцев имеют вид «барабанных палочек», а ногти форму «часовых стекол» при врожденных и некоторых приобретенных пороках сердца, при ХСН.</w:t>
      </w:r>
    </w:p>
    <w:p w:rsidR="009A0FCB" w:rsidRDefault="009A0FCB" w:rsidP="009A0FCB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</w:p>
    <w:p w:rsidR="009A0FCB" w:rsidRDefault="009A0FCB" w:rsidP="009A0FCB">
      <w:pPr>
        <w:keepNext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2.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Критерии осмотра и пальпации области сердца. Данные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осмот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p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 пальпации области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сеpдца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в норме и  патологии, их диагностическое значение.</w:t>
      </w:r>
    </w:p>
    <w:p w:rsidR="009A0FCB" w:rsidRDefault="009A0FCB" w:rsidP="009A0FCB">
      <w:pPr>
        <w:spacing w:after="0" w:line="240" w:lineRule="auto"/>
        <w:ind w:left="-540" w:firstLine="540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9A0FCB" w:rsidRDefault="009A0FCB" w:rsidP="009A0FCB">
      <w:pPr>
        <w:spacing w:after="0" w:line="240" w:lineRule="auto"/>
        <w:ind w:left="-540" w:firstLine="540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Цели осмотра:</w:t>
      </w:r>
    </w:p>
    <w:p w:rsidR="009A0FCB" w:rsidRDefault="009A0FCB" w:rsidP="009A0FCB">
      <w:pPr>
        <w:numPr>
          <w:ilvl w:val="0"/>
          <w:numId w:val="5"/>
        </w:numPr>
        <w:spacing w:after="0" w:line="240" w:lineRule="auto"/>
        <w:ind w:left="-540" w:firstLine="540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Определить наличие деформаций.</w:t>
      </w:r>
    </w:p>
    <w:p w:rsidR="009A0FCB" w:rsidRDefault="009A0FCB" w:rsidP="009A0FCB">
      <w:pPr>
        <w:numPr>
          <w:ilvl w:val="0"/>
          <w:numId w:val="5"/>
        </w:numPr>
        <w:spacing w:after="0" w:line="240" w:lineRule="auto"/>
        <w:ind w:left="-540" w:firstLine="540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Выявить физиологические пульсации – верхушечный толчок и его свойства.</w:t>
      </w:r>
    </w:p>
    <w:p w:rsidR="009A0FCB" w:rsidRDefault="009A0FCB" w:rsidP="009A0FCB">
      <w:pPr>
        <w:numPr>
          <w:ilvl w:val="0"/>
          <w:numId w:val="5"/>
        </w:numPr>
        <w:spacing w:after="0" w:line="240" w:lineRule="auto"/>
        <w:ind w:left="-540" w:firstLine="540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Выявить патологические пульсации.</w:t>
      </w:r>
    </w:p>
    <w:p w:rsidR="009A0FCB" w:rsidRDefault="009A0FCB" w:rsidP="009A0FCB">
      <w:pPr>
        <w:spacing w:after="0" w:line="240" w:lineRule="auto"/>
        <w:ind w:left="-540" w:firstLine="540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 норме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область сердца и крупных сосудов без деформаций, передняя поверхность грудной клетки ровная, грудина прямая.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Окологрудинные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области слева и справа симметричные, находятся на одном фронтальном уровне с грудиной.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Межреберья от грудины и на всей передней стенке хорошо заметны, одинаково выражены с обеих сторон.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Уровень стояния и форма реберных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дуг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одинаковые с обеих сторон. </w:t>
      </w:r>
    </w:p>
    <w:p w:rsidR="009A0FCB" w:rsidRDefault="009A0FCB" w:rsidP="009A0FCB">
      <w:pPr>
        <w:spacing w:after="0" w:line="240" w:lineRule="auto"/>
        <w:ind w:left="-540" w:firstLine="540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 патологии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возможны следующие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деформации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прекардиальной области:</w:t>
      </w:r>
    </w:p>
    <w:p w:rsidR="009A0FCB" w:rsidRDefault="009A0FCB" w:rsidP="009A0FCB">
      <w:pPr>
        <w:numPr>
          <w:ilvl w:val="0"/>
          <w:numId w:val="6"/>
        </w:numPr>
        <w:tabs>
          <w:tab w:val="num" w:pos="-180"/>
        </w:tabs>
        <w:spacing w:after="0" w:line="240" w:lineRule="auto"/>
        <w:ind w:left="-540" w:firstLine="540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9A0FCB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Выпячивание в области 3-4 межреберья слева от грудины называется «сердечный горб». </w:t>
      </w:r>
    </w:p>
    <w:p w:rsidR="009A0FCB" w:rsidRPr="009A0FCB" w:rsidRDefault="009A0FCB" w:rsidP="009A0FCB">
      <w:pPr>
        <w:numPr>
          <w:ilvl w:val="0"/>
          <w:numId w:val="6"/>
        </w:numPr>
        <w:tabs>
          <w:tab w:val="num" w:pos="-180"/>
        </w:tabs>
        <w:spacing w:after="0" w:line="240" w:lineRule="auto"/>
        <w:ind w:left="-540" w:firstLine="540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9A0FCB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Выпячивания в области рукоятки грудины, во 2 межреберье у правого края грудины возникает при аневризме аорты, во 2 межреберье у левого края грудины – при расширении легочного ствола.</w:t>
      </w:r>
    </w:p>
    <w:p w:rsidR="009A0FCB" w:rsidRDefault="009A0FCB" w:rsidP="009A0FCB">
      <w:pPr>
        <w:numPr>
          <w:ilvl w:val="0"/>
          <w:numId w:val="6"/>
        </w:numPr>
        <w:tabs>
          <w:tab w:val="num" w:pos="-180"/>
        </w:tabs>
        <w:spacing w:after="0" w:line="240" w:lineRule="auto"/>
        <w:ind w:left="-540" w:firstLine="540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Сглаженность или даже выбухание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межреберий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слева от грудины наблюдается при выпотном перикардите.</w:t>
      </w:r>
    </w:p>
    <w:p w:rsidR="009A0FCB" w:rsidRDefault="009A0FCB" w:rsidP="009A0FCB">
      <w:pPr>
        <w:numPr>
          <w:ilvl w:val="0"/>
          <w:numId w:val="6"/>
        </w:numPr>
        <w:tabs>
          <w:tab w:val="num" w:pos="-180"/>
        </w:tabs>
        <w:spacing w:after="0" w:line="240" w:lineRule="auto"/>
        <w:ind w:left="-540" w:firstLine="540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Уплощение или втяжение грудной клетки в прекардиальной области возможно при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слипчивом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констриктивном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) перикардите.</w:t>
      </w:r>
    </w:p>
    <w:p w:rsidR="009A0FCB" w:rsidRDefault="009A0FCB" w:rsidP="009A0FCB">
      <w:pPr>
        <w:spacing w:after="0" w:line="240" w:lineRule="auto"/>
        <w:ind w:left="-540" w:firstLine="540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9A0FCB" w:rsidRDefault="009A0FCB" w:rsidP="009A0FCB">
      <w:pPr>
        <w:spacing w:after="0" w:line="240" w:lineRule="auto"/>
        <w:ind w:left="-540" w:firstLine="540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Верхушечный толчок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– это физиологическая пульсация в области проекции верхушки сердца на переднюю грудную стенку, обусловленная работой левого желудочка. </w:t>
      </w:r>
    </w:p>
    <w:p w:rsidR="009A0FCB" w:rsidRDefault="009A0FCB" w:rsidP="009A0FCB">
      <w:pPr>
        <w:spacing w:after="0" w:line="240" w:lineRule="auto"/>
        <w:ind w:left="-540" w:firstLine="540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При осмотре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определяют следующие свойства верхушечного толчка: локализацию; площадь; высоту.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норме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ВТ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локализуется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5 межреберье на 1-1,5 см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кнутри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от левой срединно-ключичной линии. Примерно у 20% здоровых людей удар верхушки сердца приходится на ребро, верхушечный толчок в этом случае невидим.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Площадь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ВТ – это площадь передней грудной стенки, пульсирующая при ударе верхушки сердца, в норме она составляет 1-2 см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4"/>
          <w:vertAlign w:val="superscript"/>
          <w:lang w:eastAsia="ru-RU"/>
        </w:rPr>
        <w:t>2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Высота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верхушечного толчка – это амплитуда колебаний передней грудной стенки при ударе верхушки сердца. В норме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ВТ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средней высоты.</w:t>
      </w:r>
    </w:p>
    <w:p w:rsidR="009A0FCB" w:rsidRDefault="009A0FCB" w:rsidP="009A0FCB">
      <w:pPr>
        <w:spacing w:after="0" w:line="240" w:lineRule="auto"/>
        <w:ind w:left="-540" w:firstLine="540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Патологические пульсации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в области сердца и крупных сосудов</w:t>
      </w:r>
    </w:p>
    <w:p w:rsidR="009A0FCB" w:rsidRDefault="009A0FCB" w:rsidP="009A0FCB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9A0FCB">
        <w:rPr>
          <w:rFonts w:ascii="Times New Roman" w:eastAsia="Times New Roman" w:hAnsi="Times New Roman" w:cs="Times New Roman"/>
          <w:sz w:val="28"/>
          <w:szCs w:val="24"/>
          <w:lang w:eastAsia="ru-RU"/>
        </w:rPr>
        <w:t>Сердечный толчок</w:t>
      </w:r>
      <w:r w:rsidRPr="009A0FCB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– это разлитая пульсация прекардиальной области в области 3-4-5 межреберья слева от грудины. </w:t>
      </w:r>
    </w:p>
    <w:p w:rsidR="009A0FCB" w:rsidRPr="009A0FCB" w:rsidRDefault="009A0FCB" w:rsidP="009A0FCB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9A0FCB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Пульсация в 3-4 межреберье у левого края грудины указывает на вероятность аневризмы левого желудочка;</w:t>
      </w:r>
    </w:p>
    <w:p w:rsidR="009A0FCB" w:rsidRDefault="009A0FCB" w:rsidP="009A0FCB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Пульсация во 2 межреберье у правого края грудины свидетельствует о расширении (аневризме) восходящей части аорты.</w:t>
      </w:r>
    </w:p>
    <w:p w:rsidR="009A0FCB" w:rsidRDefault="009A0FCB" w:rsidP="009A0FCB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lastRenderedPageBreak/>
        <w:t>Пульсация во 2 межреберье у левого края грудины наблюдается при расширении конуса легочной артерии при легочной гипертензии.</w:t>
      </w:r>
    </w:p>
    <w:p w:rsidR="009A0FCB" w:rsidRDefault="009A0FCB" w:rsidP="009A0FCB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Пульсация в яремной ямке обусловлена колебаниями дуги аорты при повышенном систолическом выбросе и встречается при: 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аневризме аорты, аортальной недостаточности,  ГБ, тиреотоксикозе.</w:t>
      </w:r>
    </w:p>
    <w:p w:rsidR="009A0FCB" w:rsidRDefault="009A0FCB" w:rsidP="009A0FCB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Эпигастральная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пульсация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– это пульсация в эпигастральной области. Она может быть: </w:t>
      </w:r>
      <w:r>
        <w:rPr>
          <w:rFonts w:ascii="Times New Roman" w:eastAsia="Times New Roman" w:hAnsi="Times New Roman" w:cs="Times New Roman"/>
          <w:bCs/>
          <w:i/>
          <w:sz w:val="28"/>
          <w:szCs w:val="24"/>
          <w:lang w:eastAsia="ru-RU"/>
        </w:rPr>
        <w:t>истинная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– патологическая; </w:t>
      </w:r>
      <w:r>
        <w:rPr>
          <w:rFonts w:ascii="Times New Roman" w:eastAsia="Times New Roman" w:hAnsi="Times New Roman" w:cs="Times New Roman"/>
          <w:bCs/>
          <w:i/>
          <w:sz w:val="28"/>
          <w:szCs w:val="24"/>
          <w:lang w:eastAsia="ru-RU"/>
        </w:rPr>
        <w:t>ложная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– физиологическая. </w:t>
      </w:r>
    </w:p>
    <w:p w:rsidR="009A0FCB" w:rsidRDefault="009A0FCB" w:rsidP="009A0FCB">
      <w:pPr>
        <w:spacing w:after="0" w:line="240" w:lineRule="auto"/>
        <w:ind w:left="-540" w:firstLine="540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9A0FCB" w:rsidRDefault="009A0FCB" w:rsidP="009A0FCB">
      <w:pPr>
        <w:spacing w:after="0" w:line="240" w:lineRule="auto"/>
        <w:ind w:left="-540" w:firstLine="540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Пальпация области сердца</w:t>
      </w:r>
    </w:p>
    <w:p w:rsidR="009A0FCB" w:rsidRDefault="009A0FCB" w:rsidP="009A0FCB">
      <w:pPr>
        <w:spacing w:after="0" w:line="240" w:lineRule="auto"/>
        <w:ind w:left="-540" w:firstLine="540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Цели: </w:t>
      </w:r>
    </w:p>
    <w:p w:rsidR="009A0FCB" w:rsidRDefault="009A0FCB" w:rsidP="009A0FCB">
      <w:pPr>
        <w:numPr>
          <w:ilvl w:val="0"/>
          <w:numId w:val="8"/>
        </w:numPr>
        <w:spacing w:after="0" w:line="240" w:lineRule="auto"/>
        <w:ind w:left="-540" w:firstLine="540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Определить свойства верхушечного толчка</w:t>
      </w:r>
    </w:p>
    <w:p w:rsidR="009A0FCB" w:rsidRDefault="009A0FCB" w:rsidP="009A0FCB">
      <w:pPr>
        <w:numPr>
          <w:ilvl w:val="0"/>
          <w:numId w:val="8"/>
        </w:numPr>
        <w:spacing w:after="0" w:line="240" w:lineRule="auto"/>
        <w:ind w:left="-540" w:firstLine="540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Уточнить наличие патологических пульсаций</w:t>
      </w:r>
    </w:p>
    <w:p w:rsidR="009A0FCB" w:rsidRDefault="009A0FCB" w:rsidP="009A0FCB">
      <w:pPr>
        <w:numPr>
          <w:ilvl w:val="0"/>
          <w:numId w:val="8"/>
        </w:numPr>
        <w:spacing w:after="0" w:line="240" w:lineRule="auto"/>
        <w:ind w:left="-540" w:firstLine="540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Определить наличие систолического и диастолического дрожания.</w:t>
      </w:r>
    </w:p>
    <w:p w:rsidR="009A0FCB" w:rsidRDefault="009A0FCB" w:rsidP="009A0FCB">
      <w:pPr>
        <w:spacing w:after="0" w:line="240" w:lineRule="auto"/>
        <w:ind w:left="-540" w:firstLine="54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Патологические пульсации, которые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можно обнаружить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</w:t>
      </w:r>
    </w:p>
    <w:p w:rsidR="009A0FCB" w:rsidRDefault="009A0FCB" w:rsidP="009A0FCB">
      <w:pPr>
        <w:spacing w:after="0" w:line="240" w:lineRule="auto"/>
        <w:ind w:left="-540" w:firstLine="540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при 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пальпации области сердца</w:t>
      </w:r>
    </w:p>
    <w:p w:rsidR="009A0FCB" w:rsidRDefault="009A0FCB" w:rsidP="009A0FCB">
      <w:pPr>
        <w:spacing w:after="0" w:line="240" w:lineRule="auto"/>
        <w:ind w:left="-540" w:firstLine="540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9A0FCB">
        <w:rPr>
          <w:rFonts w:ascii="Times New Roman" w:eastAsia="Times New Roman" w:hAnsi="Times New Roman" w:cs="Times New Roman"/>
          <w:sz w:val="28"/>
          <w:szCs w:val="24"/>
          <w:lang w:eastAsia="ru-RU"/>
        </w:rPr>
        <w:t>Систолическое и диастолическое дрожание.</w:t>
      </w:r>
      <w:r w:rsidRPr="009A0FCB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</w:t>
      </w:r>
      <w:r w:rsidRPr="009A0FCB">
        <w:rPr>
          <w:rFonts w:ascii="Times New Roman" w:eastAsia="Times New Roman" w:hAnsi="Times New Roman" w:cs="Times New Roman"/>
          <w:sz w:val="28"/>
          <w:szCs w:val="24"/>
          <w:lang w:eastAsia="ru-RU"/>
        </w:rPr>
        <w:t>Диагностическое значение: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истолическое дрожание – при аортальном стенозе, определяется во втором межреберье у правого края грудины. Диастолическое дрожание – признак митрального стеноза, определяется в области верхушки.</w:t>
      </w:r>
    </w:p>
    <w:p w:rsidR="009A0FCB" w:rsidRDefault="009A0FCB" w:rsidP="009A0FCB">
      <w:pPr>
        <w:spacing w:after="0" w:line="240" w:lineRule="auto"/>
        <w:ind w:left="-540" w:firstLine="540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9A0FCB" w:rsidRDefault="009A0FCB" w:rsidP="009A0FCB">
      <w:pPr>
        <w:spacing w:after="0" w:line="240" w:lineRule="auto"/>
        <w:ind w:left="-540" w:hanging="27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3.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ab/>
        <w:t xml:space="preserve">Перкуссия в диагностике заболеваний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сердечно-сосудистой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системы. Причины и диагностическое значение смещения и расширения правой, левой и верхней границ относительной сердечной тупости.</w:t>
      </w:r>
    </w:p>
    <w:p w:rsidR="009A0FCB" w:rsidRDefault="009A0FCB" w:rsidP="009A0FCB">
      <w:pPr>
        <w:spacing w:after="0" w:line="240" w:lineRule="auto"/>
        <w:ind w:left="-540" w:hanging="27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Метод перкуссии области сердца позволяет определить:</w:t>
      </w:r>
    </w:p>
    <w:p w:rsidR="009A0FCB" w:rsidRDefault="009A0FCB" w:rsidP="009A0FCB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величину:</w:t>
      </w:r>
    </w:p>
    <w:p w:rsidR="009A0FCB" w:rsidRDefault="009A0FCB" w:rsidP="009A0FCB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положение;</w:t>
      </w:r>
    </w:p>
    <w:p w:rsidR="009A0FCB" w:rsidRDefault="009A0FCB" w:rsidP="009A0FCB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конфигурацию сердца и сосудистого пучка.</w:t>
      </w:r>
    </w:p>
    <w:p w:rsidR="009A0FCB" w:rsidRDefault="009A0FCB" w:rsidP="009A0FCB">
      <w:pPr>
        <w:spacing w:after="0" w:line="240" w:lineRule="auto"/>
        <w:ind w:hanging="567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Перкуссия при определении относительной сердечной тупости производится по межреберьям,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перкуторный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удар средней силы.</w:t>
      </w:r>
    </w:p>
    <w:p w:rsidR="009A0FCB" w:rsidRDefault="009A0FCB" w:rsidP="009A0FCB">
      <w:pPr>
        <w:tabs>
          <w:tab w:val="left" w:pos="-567"/>
        </w:tabs>
        <w:kinsoku w:val="0"/>
        <w:overflowPunct w:val="0"/>
        <w:spacing w:after="0" w:line="240" w:lineRule="auto"/>
        <w:ind w:left="-567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Определение границ сосудистого пучка проводится по 2-му межреберью, тихой перкуссией.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Правая и левая границы тупости сосудистого пучка во 2-м межреберье в норме по краям грудины (поперечник 5-6 см).</w:t>
      </w:r>
    </w:p>
    <w:p w:rsidR="009A0FCB" w:rsidRDefault="009A0FCB" w:rsidP="009A0FCB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</w:p>
    <w:p w:rsidR="009A0FCB" w:rsidRDefault="009A0FCB" w:rsidP="009A0FCB">
      <w:pPr>
        <w:spacing w:after="0" w:line="240" w:lineRule="auto"/>
        <w:ind w:left="-540" w:hanging="27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Изменение границ относительной сердечной тупости в патологии, </w:t>
      </w:r>
    </w:p>
    <w:p w:rsidR="009A0FCB" w:rsidRDefault="009A0FCB" w:rsidP="009A0FCB">
      <w:pPr>
        <w:spacing w:after="0" w:line="240" w:lineRule="auto"/>
        <w:ind w:left="-540" w:hanging="27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диагностическое значение</w:t>
      </w:r>
    </w:p>
    <w:p w:rsidR="009A0FCB" w:rsidRDefault="009A0FCB" w:rsidP="009A0FCB">
      <w:pPr>
        <w:spacing w:after="0" w:line="240" w:lineRule="auto"/>
        <w:ind w:left="-540" w:firstLine="540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Смещение и расширение границ сердца  - это разные понятия. 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Экстракардиальные причины вызывают смещение границ, кардиальные причины – расширение.</w:t>
      </w:r>
    </w:p>
    <w:p w:rsidR="009A0FCB" w:rsidRDefault="009A0FCB" w:rsidP="009A0FCB">
      <w:pPr>
        <w:spacing w:after="0" w:line="240" w:lineRule="auto"/>
        <w:ind w:left="-540" w:firstLine="540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Смещение правой границы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относительной сердечной тупости: удаление или сморщивание 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обтурационный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ателектаз, пневмофиброз) правого легкого; скопление жидкости или газа в левой плевральной полости (пневмоторакс, гидроторакс или экссудативный плеврит).</w:t>
      </w:r>
    </w:p>
    <w:p w:rsidR="009A0FCB" w:rsidRDefault="009A0FCB" w:rsidP="009A0FCB">
      <w:pPr>
        <w:spacing w:after="0" w:line="240" w:lineRule="auto"/>
        <w:ind w:left="-540" w:firstLine="540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Расширение правой границы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относительной сердечной тупости: дилатация ПП и ПЖ при пороках сердца (пороки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трикуспидального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клапана, клапана 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lastRenderedPageBreak/>
        <w:t xml:space="preserve">легочной артерии), хронических заболеваниях органов дыхания (формирование легочного сердца). </w:t>
      </w:r>
    </w:p>
    <w:p w:rsidR="009A0FCB" w:rsidRDefault="009A0FCB" w:rsidP="009A0FCB">
      <w:pPr>
        <w:spacing w:after="0" w:line="240" w:lineRule="auto"/>
        <w:ind w:left="-540" w:firstLine="540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Смещение левой границы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относительной сердечной тупости: удаление или сморщивание 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обтурационный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ателектаз, пневмофиброз) левого легкого; скопление жидкости или газа в левой плевральной полости (пневмоторакс, гидроторакс или экссудативный плеврит.</w:t>
      </w:r>
      <w:proofErr w:type="gramEnd"/>
    </w:p>
    <w:p w:rsidR="009A0FCB" w:rsidRDefault="009A0FCB" w:rsidP="009A0FCB">
      <w:pPr>
        <w:spacing w:after="0" w:line="240" w:lineRule="auto"/>
        <w:ind w:left="-540" w:firstLine="540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Расширение левой границы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относительной сердечной тупости: дилатация ЛЖ при митральной недостаточности, аортальных пороках, кардиосклерозе. При дилатации левая граница дополнительно смещается вниз в 6-7 межреберье.</w:t>
      </w:r>
    </w:p>
    <w:p w:rsidR="009A0FCB" w:rsidRDefault="009A0FCB" w:rsidP="009A0FCB">
      <w:pPr>
        <w:spacing w:after="0" w:line="240" w:lineRule="auto"/>
        <w:ind w:left="-540" w:firstLine="540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Расширение верхней границы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относительной сердечной тупости: выраженная дилатация ЛП и ствола ЛА, что характерно для митральных пороков, особенно для митрального стеноза.</w:t>
      </w:r>
    </w:p>
    <w:p w:rsidR="009A0FCB" w:rsidRDefault="009A0FCB" w:rsidP="009A0FCB">
      <w:pPr>
        <w:keepNext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377C" w:rsidRDefault="001A2C35"/>
    <w:sectPr w:rsidR="00B737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34DE3"/>
    <w:multiLevelType w:val="hybridMultilevel"/>
    <w:tmpl w:val="9F0E5B2A"/>
    <w:lvl w:ilvl="0" w:tplc="A842737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2D6D26"/>
    <w:multiLevelType w:val="hybridMultilevel"/>
    <w:tmpl w:val="4C64F66C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21CC56B7"/>
    <w:multiLevelType w:val="hybridMultilevel"/>
    <w:tmpl w:val="81C86C3C"/>
    <w:lvl w:ilvl="0" w:tplc="DE0C186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25AA18C3"/>
    <w:multiLevelType w:val="hybridMultilevel"/>
    <w:tmpl w:val="DD603B92"/>
    <w:lvl w:ilvl="0" w:tplc="A97A38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002A4E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4C4EABE4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FD6A6418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7FB005E4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5692B8AE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A428007C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CC0EC762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B2FE2B3E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4">
    <w:nsid w:val="2C60297E"/>
    <w:multiLevelType w:val="hybridMultilevel"/>
    <w:tmpl w:val="E188D0D4"/>
    <w:lvl w:ilvl="0" w:tplc="43FA2B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1DA24B7"/>
    <w:multiLevelType w:val="hybridMultilevel"/>
    <w:tmpl w:val="0310BDF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5242786"/>
    <w:multiLevelType w:val="hybridMultilevel"/>
    <w:tmpl w:val="D722D0F4"/>
    <w:lvl w:ilvl="0" w:tplc="A30C9C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9C2E17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60040C7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4EAECFF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CB58831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60A0492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4F92068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7520D74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795ACF3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7">
    <w:nsid w:val="483612DC"/>
    <w:multiLevelType w:val="hybridMultilevel"/>
    <w:tmpl w:val="7FE28B5A"/>
    <w:lvl w:ilvl="0" w:tplc="43FA2B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9E26DA4"/>
    <w:multiLevelType w:val="hybridMultilevel"/>
    <w:tmpl w:val="D9AC5CD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9">
    <w:nsid w:val="657C0796"/>
    <w:multiLevelType w:val="hybridMultilevel"/>
    <w:tmpl w:val="7598BD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5DE"/>
    <w:rsid w:val="001A2C35"/>
    <w:rsid w:val="001B65DE"/>
    <w:rsid w:val="004F634E"/>
    <w:rsid w:val="009A0FCB"/>
    <w:rsid w:val="00A6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FCB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0F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9A0FC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List Paragraph"/>
    <w:basedOn w:val="a"/>
    <w:uiPriority w:val="34"/>
    <w:qFormat/>
    <w:rsid w:val="009A0F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FCB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0F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9A0FC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List Paragraph"/>
    <w:basedOn w:val="a"/>
    <w:uiPriority w:val="34"/>
    <w:qFormat/>
    <w:rsid w:val="009A0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3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4294967292</TotalTime>
  <Pages>4</Pages>
  <Words>1019</Words>
  <Characters>5810</Characters>
  <Application>Microsoft Office Word</Application>
  <DocSecurity>0</DocSecurity>
  <Lines>48</Lines>
  <Paragraphs>13</Paragraphs>
  <ScaleCrop>false</ScaleCrop>
  <Company/>
  <LinksUpToDate>false</LinksUpToDate>
  <CharactersWithSpaces>6816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3</cp:revision>
  <dcterms:created xsi:type="dcterms:W3CDTF">2015-05-06T03:20:00Z</dcterms:created>
  <dcterms:modified xsi:type="dcterms:W3CDTF">2015-07-24T03:19:00Z</dcterms:modified>
</cp:coreProperties>
</file>