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B22" w:rsidRDefault="008A432A" w:rsidP="007F51BB">
      <w: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5" type="#_x0000_t138" style="width:441.5pt;height:87.6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HOTEL GROUP DELHI"/>
          </v:shape>
        </w:pict>
      </w:r>
    </w:p>
    <w:p w:rsidR="007F51BB" w:rsidRDefault="007F51BB" w:rsidP="007F51BB"/>
    <w:p w:rsidR="007F51BB" w:rsidRPr="00E55874" w:rsidRDefault="007F51BB" w:rsidP="007F51BB">
      <w:pPr>
        <w:rPr>
          <w:rFonts w:ascii="Algerian" w:hAnsi="Algerian"/>
          <w:i/>
          <w:color w:val="C00000"/>
          <w:sz w:val="44"/>
          <w:szCs w:val="44"/>
          <w:u w:val="single"/>
        </w:rPr>
      </w:pPr>
      <w:r w:rsidRPr="00E55874">
        <w:rPr>
          <w:rFonts w:ascii="Algerian" w:hAnsi="Algerian"/>
          <w:i/>
          <w:color w:val="C00000"/>
          <w:sz w:val="44"/>
          <w:szCs w:val="44"/>
          <w:highlight w:val="darkYellow"/>
          <w:u w:val="single"/>
        </w:rPr>
        <w:t>CHHAR DHAM YATRA PACKAGE FROM DELHI</w:t>
      </w:r>
    </w:p>
    <w:p w:rsidR="00E55874" w:rsidRPr="00E55874" w:rsidRDefault="00E55874" w:rsidP="007F51BB">
      <w:pPr>
        <w:rPr>
          <w:sz w:val="32"/>
          <w:szCs w:val="32"/>
          <w:highlight w:val="darkGreen"/>
        </w:rPr>
      </w:pPr>
      <w:r w:rsidRPr="00E55874">
        <w:rPr>
          <w:sz w:val="32"/>
          <w:szCs w:val="32"/>
          <w:highlight w:val="darkGreen"/>
        </w:rPr>
        <w:t>THERE ARE TWO TYPES OF PACKAGES GIVEN BELOW FOR CHHAR DHAM YATRA:-</w:t>
      </w:r>
    </w:p>
    <w:p w:rsidR="007F51BB" w:rsidRPr="00B74159" w:rsidRDefault="007F51BB" w:rsidP="007F51BB">
      <w:pPr>
        <w:rPr>
          <w:sz w:val="32"/>
          <w:szCs w:val="32"/>
        </w:rPr>
      </w:pPr>
      <w:r w:rsidRPr="00B74159">
        <w:rPr>
          <w:sz w:val="32"/>
          <w:szCs w:val="32"/>
          <w:highlight w:val="green"/>
        </w:rPr>
        <w:t xml:space="preserve">PACKAGE </w:t>
      </w:r>
      <w:r w:rsidR="00DF1506">
        <w:rPr>
          <w:sz w:val="32"/>
          <w:szCs w:val="32"/>
          <w:highlight w:val="green"/>
        </w:rPr>
        <w:t xml:space="preserve">TYPE </w:t>
      </w:r>
      <w:proofErr w:type="gramStart"/>
      <w:r w:rsidR="00DF1506">
        <w:rPr>
          <w:sz w:val="32"/>
          <w:szCs w:val="32"/>
          <w:highlight w:val="green"/>
        </w:rPr>
        <w:t xml:space="preserve">1 </w:t>
      </w:r>
      <w:r w:rsidRPr="00B74159">
        <w:rPr>
          <w:sz w:val="32"/>
          <w:szCs w:val="32"/>
          <w:highlight w:val="green"/>
        </w:rPr>
        <w:t>:</w:t>
      </w:r>
      <w:proofErr w:type="gramEnd"/>
      <w:r w:rsidRPr="00B74159">
        <w:rPr>
          <w:sz w:val="32"/>
          <w:szCs w:val="32"/>
        </w:rPr>
        <w:t xml:space="preserve"> </w:t>
      </w:r>
    </w:p>
    <w:p w:rsidR="007F51BB" w:rsidRPr="001C7AA9" w:rsidRDefault="007F51BB" w:rsidP="007F51BB">
      <w:pPr>
        <w:shd w:val="clear" w:color="auto" w:fill="FFFFFF"/>
        <w:spacing w:before="204" w:after="204" w:line="240" w:lineRule="auto"/>
        <w:jc w:val="center"/>
        <w:outlineLvl w:val="0"/>
        <w:rPr>
          <w:rFonts w:ascii="Arial" w:eastAsia="Times New Roman" w:hAnsi="Arial" w:cs="Arial"/>
          <w:i/>
          <w:caps/>
          <w:color w:val="002060"/>
          <w:kern w:val="36"/>
          <w:sz w:val="30"/>
          <w:szCs w:val="30"/>
        </w:rPr>
      </w:pPr>
      <w:r w:rsidRPr="007F51BB">
        <w:rPr>
          <w:rFonts w:ascii="Arial" w:eastAsia="Times New Roman" w:hAnsi="Arial" w:cs="Arial"/>
          <w:i/>
          <w:caps/>
          <w:color w:val="002060"/>
          <w:kern w:val="36"/>
          <w:sz w:val="30"/>
          <w:szCs w:val="30"/>
        </w:rPr>
        <w:t>GANGOTRI-YAMUNOTRI-KEDARNATH-BADRINATH YATRA - 11 D / 10 N</w:t>
      </w:r>
    </w:p>
    <w:p w:rsidR="007F51BB" w:rsidRPr="007F51BB" w:rsidRDefault="007F51BB" w:rsidP="007F51BB">
      <w:pPr>
        <w:shd w:val="clear" w:color="auto" w:fill="FFFFFF"/>
        <w:spacing w:before="204" w:after="204" w:line="240" w:lineRule="auto"/>
        <w:jc w:val="center"/>
        <w:outlineLvl w:val="0"/>
        <w:rPr>
          <w:rFonts w:ascii="Arial" w:eastAsia="Times New Roman" w:hAnsi="Arial" w:cs="Arial"/>
          <w:i/>
          <w:caps/>
          <w:color w:val="002060"/>
          <w:kern w:val="36"/>
          <w:sz w:val="32"/>
          <w:szCs w:val="32"/>
        </w:rPr>
      </w:pPr>
    </w:p>
    <w:p w:rsidR="007F51BB" w:rsidRPr="00321D5D" w:rsidRDefault="007F51BB" w:rsidP="00321D5D">
      <w:pPr>
        <w:spacing w:line="216" w:lineRule="auto"/>
        <w:ind w:left="360"/>
        <w:rPr>
          <w:rFonts w:ascii="Arial Black" w:hAnsi="Arial Black" w:cs="Arial"/>
          <w:color w:val="00B050"/>
          <w:sz w:val="32"/>
          <w:szCs w:val="32"/>
        </w:rPr>
      </w:pPr>
      <w:r w:rsidRPr="00321D5D">
        <w:rPr>
          <w:rFonts w:ascii="Arial Black" w:hAnsi="Arial Black" w:cs="Arial"/>
          <w:color w:val="00B050"/>
          <w:sz w:val="32"/>
          <w:szCs w:val="32"/>
        </w:rPr>
        <w:t>Rs. 19500/</w:t>
      </w:r>
      <w:r w:rsidR="006012EF" w:rsidRPr="00321D5D">
        <w:rPr>
          <w:rFonts w:ascii="Arial Black" w:hAnsi="Arial Black" w:cs="Arial"/>
          <w:color w:val="00B050"/>
          <w:sz w:val="32"/>
          <w:szCs w:val="32"/>
        </w:rPr>
        <w:t>- (</w:t>
      </w:r>
      <w:r w:rsidRPr="00321D5D">
        <w:rPr>
          <w:rFonts w:ascii="Arial Black" w:hAnsi="Arial Black" w:cs="Arial"/>
          <w:color w:val="00B050"/>
          <w:sz w:val="32"/>
          <w:szCs w:val="32"/>
        </w:rPr>
        <w:t>Onward per person)</w:t>
      </w:r>
    </w:p>
    <w:p w:rsidR="007F51BB" w:rsidRPr="00321D5D" w:rsidRDefault="007F51BB" w:rsidP="00321D5D">
      <w:pPr>
        <w:spacing w:line="216" w:lineRule="auto"/>
        <w:ind w:left="360"/>
        <w:rPr>
          <w:rFonts w:ascii="Arial Black" w:hAnsi="Arial Black" w:cs="Arial"/>
          <w:color w:val="00B050"/>
          <w:sz w:val="32"/>
          <w:szCs w:val="32"/>
        </w:rPr>
      </w:pPr>
      <w:r w:rsidRPr="00321D5D">
        <w:rPr>
          <w:rFonts w:ascii="Arial Black" w:hAnsi="Arial Black" w:cs="Arial"/>
          <w:color w:val="00B050"/>
          <w:sz w:val="32"/>
          <w:szCs w:val="32"/>
        </w:rPr>
        <w:t>Days</w:t>
      </w:r>
      <w:r w:rsidR="007761AB" w:rsidRPr="00321D5D">
        <w:rPr>
          <w:rFonts w:ascii="Arial Black" w:hAnsi="Arial Black" w:cs="Arial"/>
          <w:color w:val="00B050"/>
          <w:sz w:val="32"/>
          <w:szCs w:val="32"/>
        </w:rPr>
        <w:t xml:space="preserve">:                   </w:t>
      </w:r>
      <w:r w:rsidRPr="00321D5D">
        <w:rPr>
          <w:rFonts w:ascii="Arial Black" w:hAnsi="Arial Black" w:cs="Arial"/>
          <w:color w:val="00B050"/>
          <w:sz w:val="32"/>
          <w:szCs w:val="32"/>
        </w:rPr>
        <w:t xml:space="preserve"> </w:t>
      </w:r>
      <w:r w:rsidR="007761AB" w:rsidRPr="00321D5D">
        <w:rPr>
          <w:rFonts w:ascii="Arial Black" w:hAnsi="Arial Black" w:cs="Arial"/>
          <w:color w:val="00B050"/>
          <w:sz w:val="32"/>
          <w:szCs w:val="32"/>
        </w:rPr>
        <w:t xml:space="preserve">     </w:t>
      </w:r>
      <w:r w:rsidRPr="00321D5D">
        <w:rPr>
          <w:rFonts w:ascii="Arial Black" w:hAnsi="Arial Black" w:cs="Arial"/>
          <w:color w:val="00B050"/>
          <w:sz w:val="32"/>
          <w:szCs w:val="32"/>
        </w:rPr>
        <w:t>11D/10N</w:t>
      </w:r>
    </w:p>
    <w:p w:rsidR="007F51BB" w:rsidRPr="00321D5D" w:rsidRDefault="007F51BB" w:rsidP="00321D5D">
      <w:pPr>
        <w:spacing w:line="216" w:lineRule="auto"/>
        <w:ind w:left="360"/>
        <w:rPr>
          <w:rFonts w:ascii="Arial Black" w:hAnsi="Arial Black" w:cs="Arial"/>
          <w:color w:val="00B050"/>
          <w:sz w:val="32"/>
          <w:szCs w:val="32"/>
        </w:rPr>
      </w:pPr>
      <w:r w:rsidRPr="00321D5D">
        <w:rPr>
          <w:rFonts w:ascii="Arial Black" w:hAnsi="Arial Black" w:cs="Arial"/>
          <w:color w:val="00B050"/>
          <w:sz w:val="32"/>
          <w:szCs w:val="32"/>
        </w:rPr>
        <w:t xml:space="preserve">Departure: </w:t>
      </w:r>
      <w:r w:rsidR="007761AB" w:rsidRPr="00321D5D">
        <w:rPr>
          <w:rFonts w:ascii="Arial Black" w:hAnsi="Arial Black" w:cs="Arial"/>
          <w:color w:val="00B050"/>
          <w:sz w:val="32"/>
          <w:szCs w:val="32"/>
        </w:rPr>
        <w:t xml:space="preserve">              </w:t>
      </w:r>
      <w:r w:rsidR="00321D5D" w:rsidRPr="00321D5D">
        <w:rPr>
          <w:rFonts w:ascii="Arial Black" w:hAnsi="Arial Black" w:cs="Arial"/>
          <w:color w:val="00B050"/>
          <w:sz w:val="32"/>
          <w:szCs w:val="32"/>
        </w:rPr>
        <w:t xml:space="preserve">  </w:t>
      </w:r>
      <w:r w:rsidRPr="00321D5D">
        <w:rPr>
          <w:rFonts w:ascii="Arial Black" w:hAnsi="Arial Black" w:cs="Arial"/>
          <w:color w:val="00B050"/>
          <w:sz w:val="32"/>
          <w:szCs w:val="32"/>
        </w:rPr>
        <w:t>Every Sun/Tue/Fri (21:30 Hrs.)</w:t>
      </w:r>
    </w:p>
    <w:p w:rsidR="007F51BB" w:rsidRPr="00321D5D" w:rsidRDefault="007F51BB" w:rsidP="00321D5D">
      <w:pPr>
        <w:spacing w:line="216" w:lineRule="auto"/>
        <w:ind w:left="360"/>
        <w:rPr>
          <w:rFonts w:ascii="Arial Black" w:hAnsi="Arial Black" w:cs="Arial"/>
          <w:color w:val="00B050"/>
          <w:sz w:val="32"/>
          <w:szCs w:val="32"/>
        </w:rPr>
      </w:pPr>
      <w:r w:rsidRPr="00321D5D">
        <w:rPr>
          <w:rFonts w:ascii="Arial Black" w:hAnsi="Arial Black" w:cs="Arial"/>
          <w:color w:val="00B050"/>
          <w:sz w:val="32"/>
          <w:szCs w:val="32"/>
        </w:rPr>
        <w:t>Return</w:t>
      </w:r>
      <w:r w:rsidR="007761AB" w:rsidRPr="00321D5D">
        <w:rPr>
          <w:rFonts w:ascii="Arial Black" w:hAnsi="Arial Black" w:cs="Arial"/>
          <w:color w:val="00B050"/>
          <w:sz w:val="32"/>
          <w:szCs w:val="32"/>
        </w:rPr>
        <w:t>:</w:t>
      </w:r>
      <w:r w:rsidRPr="00321D5D">
        <w:rPr>
          <w:rFonts w:ascii="Arial Black" w:hAnsi="Arial Black" w:cs="Arial"/>
          <w:color w:val="00B050"/>
          <w:sz w:val="32"/>
          <w:szCs w:val="32"/>
        </w:rPr>
        <w:t xml:space="preserve"> </w:t>
      </w:r>
      <w:r w:rsidR="007761AB" w:rsidRPr="00321D5D">
        <w:rPr>
          <w:rFonts w:ascii="Arial Black" w:hAnsi="Arial Black" w:cs="Arial"/>
          <w:color w:val="00B050"/>
          <w:sz w:val="32"/>
          <w:szCs w:val="32"/>
        </w:rPr>
        <w:t xml:space="preserve">                     </w:t>
      </w:r>
      <w:r w:rsidRPr="00321D5D">
        <w:rPr>
          <w:rFonts w:ascii="Arial Black" w:hAnsi="Arial Black" w:cs="Arial"/>
          <w:color w:val="00B050"/>
          <w:sz w:val="32"/>
          <w:szCs w:val="32"/>
        </w:rPr>
        <w:t>12</w:t>
      </w:r>
      <w:r w:rsidRPr="00321D5D">
        <w:rPr>
          <w:rFonts w:ascii="Arial Black" w:hAnsi="Arial Black" w:cs="Arial"/>
          <w:color w:val="00B050"/>
          <w:sz w:val="32"/>
          <w:szCs w:val="32"/>
          <w:vertAlign w:val="superscript"/>
        </w:rPr>
        <w:t>th</w:t>
      </w:r>
      <w:r w:rsidRPr="00321D5D">
        <w:rPr>
          <w:rFonts w:ascii="Arial Black" w:hAnsi="Arial Black" w:cs="Arial"/>
          <w:color w:val="00B050"/>
          <w:sz w:val="32"/>
          <w:szCs w:val="32"/>
        </w:rPr>
        <w:t xml:space="preserve"> Day Thus/Sat/Tue (5:00 Hrs)</w:t>
      </w:r>
    </w:p>
    <w:p w:rsidR="007F51BB" w:rsidRPr="00321D5D" w:rsidRDefault="007F51BB" w:rsidP="00321D5D">
      <w:pPr>
        <w:spacing w:line="216" w:lineRule="auto"/>
        <w:ind w:left="360"/>
        <w:rPr>
          <w:rFonts w:ascii="Arial Black" w:hAnsi="Arial Black" w:cs="Arial"/>
          <w:color w:val="00B050"/>
          <w:sz w:val="32"/>
          <w:szCs w:val="32"/>
        </w:rPr>
      </w:pPr>
      <w:r w:rsidRPr="00321D5D">
        <w:rPr>
          <w:rFonts w:ascii="Arial Black" w:hAnsi="Arial Black" w:cs="Arial"/>
          <w:color w:val="00B050"/>
          <w:sz w:val="32"/>
          <w:szCs w:val="32"/>
        </w:rPr>
        <w:t>Holiday Category</w:t>
      </w:r>
      <w:r w:rsidR="007761AB" w:rsidRPr="00321D5D">
        <w:rPr>
          <w:rFonts w:ascii="Arial Black" w:hAnsi="Arial Black" w:cs="Arial"/>
          <w:color w:val="00B050"/>
          <w:sz w:val="32"/>
          <w:szCs w:val="32"/>
        </w:rPr>
        <w:t xml:space="preserve">:    </w:t>
      </w:r>
      <w:r w:rsidR="00321D5D" w:rsidRPr="00321D5D">
        <w:rPr>
          <w:rFonts w:ascii="Arial Black" w:hAnsi="Arial Black" w:cs="Arial"/>
          <w:color w:val="00B050"/>
          <w:sz w:val="32"/>
          <w:szCs w:val="32"/>
        </w:rPr>
        <w:t xml:space="preserve">  </w:t>
      </w:r>
      <w:r w:rsidR="007761AB" w:rsidRPr="00321D5D">
        <w:rPr>
          <w:rFonts w:ascii="Arial Black" w:hAnsi="Arial Black" w:cs="Arial"/>
          <w:color w:val="00B050"/>
          <w:sz w:val="32"/>
          <w:szCs w:val="32"/>
        </w:rPr>
        <w:t>Fixed Departure</w:t>
      </w:r>
    </w:p>
    <w:p w:rsidR="007761AB" w:rsidRPr="00321D5D" w:rsidRDefault="007761AB" w:rsidP="00321D5D">
      <w:pPr>
        <w:spacing w:line="216" w:lineRule="auto"/>
        <w:ind w:left="360"/>
        <w:rPr>
          <w:rFonts w:ascii="Arial Black" w:hAnsi="Arial Black" w:cs="Arial"/>
          <w:color w:val="00B050"/>
          <w:sz w:val="32"/>
          <w:szCs w:val="32"/>
        </w:rPr>
      </w:pPr>
      <w:r w:rsidRPr="00321D5D">
        <w:rPr>
          <w:rFonts w:ascii="Arial Black" w:hAnsi="Arial Black" w:cs="Arial"/>
          <w:color w:val="00B050"/>
          <w:sz w:val="32"/>
          <w:szCs w:val="32"/>
        </w:rPr>
        <w:t xml:space="preserve">Holiday Type:           </w:t>
      </w:r>
      <w:r w:rsidR="00321D5D" w:rsidRPr="00321D5D">
        <w:rPr>
          <w:rFonts w:ascii="Arial Black" w:hAnsi="Arial Black" w:cs="Arial"/>
          <w:color w:val="00B050"/>
          <w:sz w:val="32"/>
          <w:szCs w:val="32"/>
        </w:rPr>
        <w:t xml:space="preserve">  </w:t>
      </w:r>
      <w:r w:rsidRPr="00321D5D">
        <w:rPr>
          <w:rFonts w:ascii="Arial Black" w:hAnsi="Arial Black" w:cs="Arial"/>
          <w:color w:val="00B050"/>
          <w:sz w:val="32"/>
          <w:szCs w:val="32"/>
        </w:rPr>
        <w:t xml:space="preserve">Family, </w:t>
      </w:r>
      <w:r w:rsidR="00321D5D" w:rsidRPr="00321D5D">
        <w:rPr>
          <w:rFonts w:ascii="Arial Black" w:hAnsi="Arial Black" w:cs="Arial"/>
          <w:color w:val="00B050"/>
          <w:sz w:val="32"/>
          <w:szCs w:val="32"/>
        </w:rPr>
        <w:t>Pilgrimage,</w:t>
      </w:r>
      <w:r w:rsidRPr="00321D5D">
        <w:rPr>
          <w:rFonts w:ascii="Arial Black" w:hAnsi="Arial Black" w:cs="Arial"/>
          <w:color w:val="00B050"/>
          <w:sz w:val="32"/>
          <w:szCs w:val="32"/>
        </w:rPr>
        <w:t xml:space="preserve"> Senior Citizen, Student</w:t>
      </w:r>
    </w:p>
    <w:p w:rsidR="007761AB" w:rsidRPr="00321D5D" w:rsidRDefault="007761AB" w:rsidP="00321D5D">
      <w:pPr>
        <w:spacing w:line="216" w:lineRule="auto"/>
        <w:ind w:left="360"/>
        <w:rPr>
          <w:rFonts w:ascii="Arial Black" w:hAnsi="Arial Black" w:cs="Arial"/>
          <w:color w:val="00B050"/>
          <w:sz w:val="32"/>
          <w:szCs w:val="32"/>
        </w:rPr>
      </w:pPr>
      <w:r w:rsidRPr="00321D5D">
        <w:rPr>
          <w:rFonts w:ascii="Arial Black" w:hAnsi="Arial Black" w:cs="Arial"/>
          <w:color w:val="00B050"/>
          <w:sz w:val="32"/>
          <w:szCs w:val="32"/>
        </w:rPr>
        <w:t xml:space="preserve">States:                       </w:t>
      </w:r>
      <w:r w:rsidR="00321D5D" w:rsidRPr="00321D5D">
        <w:rPr>
          <w:rFonts w:ascii="Arial Black" w:hAnsi="Arial Black" w:cs="Arial"/>
          <w:color w:val="00B050"/>
          <w:sz w:val="32"/>
          <w:szCs w:val="32"/>
        </w:rPr>
        <w:t xml:space="preserve"> </w:t>
      </w:r>
      <w:r w:rsidRPr="00321D5D">
        <w:rPr>
          <w:rFonts w:ascii="Arial Black" w:hAnsi="Arial Black" w:cs="Arial"/>
          <w:color w:val="00B050"/>
          <w:sz w:val="32"/>
          <w:szCs w:val="32"/>
        </w:rPr>
        <w:t>Uttarakhand</w:t>
      </w:r>
    </w:p>
    <w:p w:rsidR="00321D5D" w:rsidRPr="00321D5D" w:rsidRDefault="00321D5D" w:rsidP="00321D5D">
      <w:pPr>
        <w:spacing w:line="216" w:lineRule="auto"/>
        <w:ind w:left="360"/>
        <w:rPr>
          <w:rFonts w:ascii="Arial Black" w:hAnsi="Arial Black" w:cs="Arial"/>
          <w:color w:val="00B050"/>
          <w:sz w:val="32"/>
          <w:szCs w:val="32"/>
        </w:rPr>
      </w:pPr>
      <w:r w:rsidRPr="00321D5D">
        <w:rPr>
          <w:rFonts w:ascii="Arial Black" w:hAnsi="Arial Black" w:cs="Arial"/>
          <w:color w:val="00B050"/>
          <w:sz w:val="32"/>
          <w:szCs w:val="32"/>
        </w:rPr>
        <w:t xml:space="preserve">Places Covered:         Uttarkashi, Yamunotri, Gangotri, </w:t>
      </w:r>
      <w:r>
        <w:rPr>
          <w:rFonts w:ascii="Arial Black" w:hAnsi="Arial Black" w:cs="Arial"/>
          <w:color w:val="00B050"/>
          <w:sz w:val="32"/>
          <w:szCs w:val="32"/>
        </w:rPr>
        <w:t xml:space="preserve">                     </w:t>
      </w:r>
    </w:p>
    <w:p w:rsidR="00321D5D" w:rsidRPr="00321D5D" w:rsidRDefault="00321D5D" w:rsidP="00321D5D">
      <w:pPr>
        <w:spacing w:line="216" w:lineRule="auto"/>
        <w:rPr>
          <w:rFonts w:ascii="Arial Black" w:hAnsi="Arial Black" w:cs="Arial"/>
          <w:color w:val="00B050"/>
          <w:sz w:val="32"/>
          <w:szCs w:val="32"/>
        </w:rPr>
      </w:pPr>
      <w:r w:rsidRPr="00321D5D">
        <w:rPr>
          <w:rFonts w:ascii="Arial Black" w:hAnsi="Arial Black" w:cs="Arial"/>
          <w:color w:val="00B050"/>
          <w:sz w:val="32"/>
          <w:szCs w:val="32"/>
        </w:rPr>
        <w:t xml:space="preserve">                                       Haridwar</w:t>
      </w:r>
      <w:r>
        <w:rPr>
          <w:rFonts w:ascii="Arial Black" w:hAnsi="Arial Black" w:cs="Arial"/>
          <w:color w:val="00B050"/>
          <w:sz w:val="32"/>
          <w:szCs w:val="32"/>
        </w:rPr>
        <w:t>,</w:t>
      </w:r>
      <w:r w:rsidRPr="00321D5D">
        <w:rPr>
          <w:rFonts w:ascii="Arial Black" w:hAnsi="Arial Black" w:cs="Arial"/>
          <w:color w:val="00B050"/>
          <w:sz w:val="32"/>
          <w:szCs w:val="32"/>
        </w:rPr>
        <w:t xml:space="preserve"> Rishikesh, Badrinath, </w:t>
      </w:r>
      <w:r>
        <w:rPr>
          <w:rFonts w:ascii="Arial Black" w:hAnsi="Arial Black" w:cs="Arial"/>
          <w:color w:val="00B050"/>
          <w:sz w:val="32"/>
          <w:szCs w:val="32"/>
        </w:rPr>
        <w:t xml:space="preserve">  </w:t>
      </w:r>
    </w:p>
    <w:p w:rsidR="00321D5D" w:rsidRPr="00321D5D" w:rsidRDefault="00321D5D" w:rsidP="00321D5D">
      <w:pPr>
        <w:spacing w:line="216" w:lineRule="auto"/>
        <w:ind w:left="1080"/>
        <w:rPr>
          <w:rFonts w:ascii="Arial Black" w:hAnsi="Arial Black" w:cs="Arial"/>
          <w:color w:val="00B050"/>
          <w:sz w:val="32"/>
          <w:szCs w:val="32"/>
        </w:rPr>
      </w:pPr>
      <w:r w:rsidRPr="00321D5D">
        <w:rPr>
          <w:rFonts w:ascii="Arial Black" w:hAnsi="Arial Black" w:cs="Arial"/>
          <w:color w:val="00B050"/>
          <w:sz w:val="32"/>
          <w:szCs w:val="32"/>
        </w:rPr>
        <w:t xml:space="preserve">     </w:t>
      </w:r>
      <w:r w:rsidRPr="00321D5D">
        <w:rPr>
          <w:rFonts w:ascii="Arial Black" w:hAnsi="Arial Black" w:cs="Arial"/>
          <w:color w:val="00B050"/>
          <w:sz w:val="32"/>
          <w:szCs w:val="32"/>
        </w:rPr>
        <w:tab/>
      </w:r>
      <w:r w:rsidRPr="00321D5D">
        <w:rPr>
          <w:rFonts w:ascii="Arial Black" w:hAnsi="Arial Black" w:cs="Arial"/>
          <w:color w:val="00B050"/>
          <w:sz w:val="32"/>
          <w:szCs w:val="32"/>
        </w:rPr>
        <w:tab/>
        <w:t xml:space="preserve">    </w:t>
      </w:r>
      <w:r>
        <w:rPr>
          <w:rFonts w:ascii="Arial Black" w:hAnsi="Arial Black" w:cs="Arial"/>
          <w:color w:val="00B050"/>
          <w:sz w:val="32"/>
          <w:szCs w:val="32"/>
        </w:rPr>
        <w:t xml:space="preserve">        </w:t>
      </w:r>
      <w:r w:rsidRPr="00321D5D">
        <w:rPr>
          <w:rFonts w:ascii="Arial Black" w:hAnsi="Arial Black" w:cs="Arial"/>
          <w:color w:val="00B050"/>
          <w:sz w:val="32"/>
          <w:szCs w:val="32"/>
        </w:rPr>
        <w:t>Pipalkoti, Kedarnath, Rampur</w:t>
      </w:r>
    </w:p>
    <w:p w:rsidR="001C7AA9" w:rsidRDefault="001C7AA9" w:rsidP="00321D5D">
      <w:pPr>
        <w:spacing w:line="216" w:lineRule="auto"/>
        <w:ind w:left="1080"/>
        <w:rPr>
          <w:rFonts w:asciiTheme="majorHAnsi" w:hAnsiTheme="majorHAnsi" w:cs="Arial"/>
          <w:color w:val="C00000"/>
          <w:sz w:val="40"/>
          <w:szCs w:val="40"/>
        </w:rPr>
      </w:pPr>
    </w:p>
    <w:p w:rsidR="00321D5D" w:rsidRDefault="00321D5D" w:rsidP="00321D5D">
      <w:pPr>
        <w:spacing w:line="216" w:lineRule="auto"/>
        <w:ind w:left="1080"/>
        <w:rPr>
          <w:rFonts w:asciiTheme="majorHAnsi" w:hAnsiTheme="majorHAnsi" w:cs="Arial"/>
          <w:color w:val="C00000"/>
          <w:sz w:val="32"/>
          <w:szCs w:val="32"/>
        </w:rPr>
      </w:pPr>
      <w:r w:rsidRPr="0075685F">
        <w:rPr>
          <w:rFonts w:asciiTheme="majorHAnsi" w:hAnsiTheme="majorHAnsi" w:cs="Arial"/>
          <w:color w:val="C00000"/>
          <w:sz w:val="32"/>
          <w:szCs w:val="32"/>
        </w:rPr>
        <w:t>Note: Sun &amp; Tue tour will be operated only in the months of April, May &amp; June. Friday tour will be operated from May to October</w:t>
      </w:r>
    </w:p>
    <w:p w:rsidR="0075685F" w:rsidRDefault="0075685F" w:rsidP="00321D5D">
      <w:pPr>
        <w:spacing w:line="216" w:lineRule="auto"/>
        <w:ind w:left="1080"/>
        <w:rPr>
          <w:rFonts w:asciiTheme="majorHAnsi" w:hAnsiTheme="majorHAnsi" w:cs="Arial"/>
          <w:color w:val="C00000"/>
          <w:sz w:val="32"/>
          <w:szCs w:val="32"/>
        </w:rPr>
      </w:pPr>
      <w:r>
        <w:rPr>
          <w:rFonts w:asciiTheme="majorHAnsi" w:hAnsiTheme="majorHAnsi" w:cs="Arial"/>
          <w:color w:val="C00000"/>
          <w:sz w:val="32"/>
          <w:szCs w:val="32"/>
        </w:rPr>
        <w:lastRenderedPageBreak/>
        <w:t xml:space="preserve">By A.C Coach (operated from Delhi-Rishikesh-Delhi only) with Pure Veg. Food &amp; FG Non AC twin sharing accommodation for 9 Nights.  </w:t>
      </w:r>
    </w:p>
    <w:p w:rsidR="00BA5CD0" w:rsidRDefault="001C7AA9" w:rsidP="00321D5D">
      <w:pPr>
        <w:spacing w:line="216" w:lineRule="auto"/>
        <w:ind w:left="1080"/>
        <w:rPr>
          <w:rFonts w:asciiTheme="majorHAnsi" w:hAnsiTheme="majorHAnsi" w:cs="Arial"/>
          <w:color w:val="C00000"/>
          <w:sz w:val="40"/>
          <w:szCs w:val="40"/>
        </w:rPr>
      </w:pPr>
      <w:r>
        <w:rPr>
          <w:rFonts w:asciiTheme="majorHAnsi" w:hAnsiTheme="majorHAnsi" w:cs="Arial"/>
          <w:color w:val="C00000"/>
          <w:sz w:val="40"/>
          <w:szCs w:val="40"/>
        </w:rPr>
        <w:t xml:space="preserve">                                        </w:t>
      </w:r>
    </w:p>
    <w:p w:rsidR="001C7AA9" w:rsidRPr="001C7AA9" w:rsidRDefault="0075685F" w:rsidP="00321D5D">
      <w:pPr>
        <w:spacing w:line="216" w:lineRule="auto"/>
        <w:ind w:left="1080"/>
        <w:rPr>
          <w:rFonts w:asciiTheme="majorHAnsi" w:hAnsiTheme="majorHAnsi" w:cs="Arial"/>
          <w:color w:val="0F243E" w:themeColor="text2" w:themeShade="80"/>
          <w:sz w:val="40"/>
          <w:szCs w:val="40"/>
        </w:rPr>
      </w:pPr>
      <w:r>
        <w:rPr>
          <w:rFonts w:asciiTheme="majorHAnsi" w:hAnsiTheme="majorHAnsi" w:cs="Arial"/>
          <w:color w:val="0F243E" w:themeColor="text2" w:themeShade="80"/>
          <w:sz w:val="40"/>
          <w:szCs w:val="40"/>
        </w:rPr>
        <w:t xml:space="preserve">                                       </w:t>
      </w:r>
      <w:r w:rsidR="001C7AA9" w:rsidRPr="001C7AA9">
        <w:rPr>
          <w:rFonts w:asciiTheme="majorHAnsi" w:hAnsiTheme="majorHAnsi" w:cs="Arial"/>
          <w:color w:val="0F243E" w:themeColor="text2" w:themeShade="80"/>
          <w:sz w:val="40"/>
          <w:szCs w:val="40"/>
        </w:rPr>
        <w:t>Tour Price</w:t>
      </w:r>
    </w:p>
    <w:p w:rsidR="00321D5D" w:rsidRDefault="00321D5D" w:rsidP="00321D5D">
      <w:pPr>
        <w:pStyle w:val="Heading3"/>
        <w:spacing w:before="0"/>
        <w:jc w:val="center"/>
        <w:rPr>
          <w:rFonts w:ascii="centurygothic" w:hAnsi="centurygothic"/>
          <w:b w:val="0"/>
          <w:bCs w:val="0"/>
          <w:color w:val="292929"/>
          <w:sz w:val="29"/>
          <w:szCs w:val="29"/>
        </w:rPr>
      </w:pPr>
    </w:p>
    <w:tbl>
      <w:tblPr>
        <w:tblpPr w:leftFromText="180" w:rightFromText="180" w:vertAnchor="text" w:horzAnchor="margin" w:tblpY="-66"/>
        <w:tblW w:w="5000" w:type="pct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</w:tblBorders>
        <w:tblCellMar>
          <w:left w:w="0" w:type="dxa"/>
          <w:right w:w="0" w:type="dxa"/>
        </w:tblCellMar>
        <w:tblLook w:val="04A0"/>
      </w:tblPr>
      <w:tblGrid>
        <w:gridCol w:w="3342"/>
        <w:gridCol w:w="6146"/>
        <w:gridCol w:w="1720"/>
      </w:tblGrid>
      <w:tr w:rsidR="001C7AA9" w:rsidTr="001C7A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74D4B"/>
            <w:tcMar>
              <w:top w:w="95" w:type="dxa"/>
              <w:left w:w="204" w:type="dxa"/>
              <w:bottom w:w="95" w:type="dxa"/>
              <w:right w:w="204" w:type="dxa"/>
            </w:tcMar>
            <w:vAlign w:val="center"/>
            <w:hideMark/>
          </w:tcPr>
          <w:p w:rsidR="001C7AA9" w:rsidRPr="000D6BC4" w:rsidRDefault="001C7AA9" w:rsidP="001C7AA9">
            <w:pPr>
              <w:rPr>
                <w:rFonts w:ascii="centurygothic" w:hAnsi="centurygothic"/>
                <w:color w:val="FFFFFF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74D4B"/>
            <w:tcMar>
              <w:top w:w="95" w:type="dxa"/>
              <w:left w:w="204" w:type="dxa"/>
              <w:bottom w:w="95" w:type="dxa"/>
              <w:right w:w="204" w:type="dxa"/>
            </w:tcMar>
            <w:vAlign w:val="center"/>
            <w:hideMark/>
          </w:tcPr>
          <w:p w:rsidR="001C7AA9" w:rsidRPr="000D6BC4" w:rsidRDefault="001C7AA9" w:rsidP="001C7AA9">
            <w:pPr>
              <w:rPr>
                <w:rFonts w:ascii="centurygothic" w:hAnsi="centurygothic"/>
                <w:color w:val="FFFFFF"/>
              </w:rPr>
            </w:pPr>
            <w:r w:rsidRPr="000D6BC4">
              <w:rPr>
                <w:rFonts w:ascii="centurygothic" w:hAnsi="centurygothic"/>
                <w:color w:val="FFFFFF"/>
              </w:rPr>
              <w:t>May-2016 To Jul-2016, Sep-2016 To Nov-2016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74D4B"/>
            <w:tcMar>
              <w:top w:w="95" w:type="dxa"/>
              <w:left w:w="204" w:type="dxa"/>
              <w:bottom w:w="95" w:type="dxa"/>
              <w:right w:w="204" w:type="dxa"/>
            </w:tcMar>
            <w:vAlign w:val="center"/>
            <w:hideMark/>
          </w:tcPr>
          <w:p w:rsidR="001C7AA9" w:rsidRPr="000D6BC4" w:rsidRDefault="001C7AA9" w:rsidP="001C7AA9">
            <w:pPr>
              <w:rPr>
                <w:rFonts w:ascii="centurygothic" w:hAnsi="centurygothic"/>
                <w:color w:val="FFFFFF"/>
              </w:rPr>
            </w:pPr>
            <w:r w:rsidRPr="000D6BC4">
              <w:rPr>
                <w:rFonts w:ascii="centurygothic" w:hAnsi="centurygothic"/>
                <w:color w:val="FFFFFF"/>
              </w:rPr>
              <w:t>Aug-2016</w:t>
            </w:r>
          </w:p>
        </w:tc>
      </w:tr>
      <w:tr w:rsidR="001C7AA9" w:rsidTr="001C7AA9">
        <w:tc>
          <w:tcPr>
            <w:tcW w:w="0" w:type="auto"/>
            <w:shd w:val="clear" w:color="auto" w:fill="F9B32F"/>
            <w:tcMar>
              <w:top w:w="95" w:type="dxa"/>
              <w:left w:w="204" w:type="dxa"/>
              <w:bottom w:w="95" w:type="dxa"/>
              <w:right w:w="204" w:type="dxa"/>
            </w:tcMar>
            <w:vAlign w:val="center"/>
            <w:hideMark/>
          </w:tcPr>
          <w:p w:rsidR="001C7AA9" w:rsidRPr="000D6BC4" w:rsidRDefault="001C7AA9" w:rsidP="001C7AA9">
            <w:pPr>
              <w:rPr>
                <w:rFonts w:ascii="centurygothic" w:hAnsi="centurygothic"/>
                <w:color w:val="FFFFFF"/>
              </w:rPr>
            </w:pPr>
            <w:r w:rsidRPr="000D6BC4">
              <w:rPr>
                <w:rFonts w:ascii="centurygothic" w:hAnsi="centurygothic"/>
                <w:color w:val="FFFFFF"/>
              </w:rPr>
              <w:t>Category</w:t>
            </w:r>
          </w:p>
        </w:tc>
        <w:tc>
          <w:tcPr>
            <w:tcW w:w="0" w:type="auto"/>
            <w:shd w:val="clear" w:color="auto" w:fill="F9B32F"/>
            <w:tcMar>
              <w:top w:w="95" w:type="dxa"/>
              <w:left w:w="204" w:type="dxa"/>
              <w:bottom w:w="95" w:type="dxa"/>
              <w:right w:w="204" w:type="dxa"/>
            </w:tcMar>
            <w:vAlign w:val="center"/>
            <w:hideMark/>
          </w:tcPr>
          <w:p w:rsidR="001C7AA9" w:rsidRPr="000D6BC4" w:rsidRDefault="001C7AA9" w:rsidP="001C7AA9">
            <w:pPr>
              <w:jc w:val="center"/>
              <w:rPr>
                <w:rFonts w:ascii="centurygothic" w:hAnsi="centurygothic"/>
                <w:color w:val="FFFFFF"/>
              </w:rPr>
            </w:pPr>
            <w:r w:rsidRPr="000D6BC4">
              <w:rPr>
                <w:rFonts w:ascii="centurygothic" w:hAnsi="centurygothic"/>
                <w:color w:val="FFFFFF"/>
              </w:rPr>
              <w:t>AC</w:t>
            </w:r>
          </w:p>
        </w:tc>
        <w:tc>
          <w:tcPr>
            <w:tcW w:w="0" w:type="auto"/>
            <w:shd w:val="clear" w:color="auto" w:fill="F9B32F"/>
            <w:tcMar>
              <w:top w:w="95" w:type="dxa"/>
              <w:left w:w="204" w:type="dxa"/>
              <w:bottom w:w="95" w:type="dxa"/>
              <w:right w:w="204" w:type="dxa"/>
            </w:tcMar>
            <w:vAlign w:val="center"/>
            <w:hideMark/>
          </w:tcPr>
          <w:p w:rsidR="001C7AA9" w:rsidRPr="000D6BC4" w:rsidRDefault="001C7AA9" w:rsidP="001C7AA9">
            <w:pPr>
              <w:jc w:val="center"/>
              <w:rPr>
                <w:rFonts w:ascii="centurygothic" w:hAnsi="centurygothic"/>
                <w:color w:val="FFFFFF"/>
              </w:rPr>
            </w:pPr>
            <w:r w:rsidRPr="000D6BC4">
              <w:rPr>
                <w:rFonts w:ascii="centurygothic" w:hAnsi="centurygothic"/>
                <w:color w:val="FFFFFF"/>
              </w:rPr>
              <w:t>AC</w:t>
            </w:r>
          </w:p>
        </w:tc>
      </w:tr>
      <w:tr w:rsidR="001C7AA9" w:rsidTr="001C7A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95" w:type="dxa"/>
              <w:left w:w="204" w:type="dxa"/>
              <w:bottom w:w="95" w:type="dxa"/>
              <w:right w:w="204" w:type="dxa"/>
            </w:tcMar>
            <w:vAlign w:val="center"/>
            <w:hideMark/>
          </w:tcPr>
          <w:p w:rsidR="001C7AA9" w:rsidRPr="000D6BC4" w:rsidRDefault="001C7AA9" w:rsidP="001C7AA9">
            <w:pPr>
              <w:rPr>
                <w:color w:val="7F7F7F"/>
              </w:rPr>
            </w:pPr>
            <w:r w:rsidRPr="000D6BC4">
              <w:rPr>
                <w:color w:val="7F7F7F"/>
              </w:rPr>
              <w:t>Adult on Twin Sharing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95" w:type="dxa"/>
              <w:left w:w="204" w:type="dxa"/>
              <w:bottom w:w="95" w:type="dxa"/>
              <w:right w:w="204" w:type="dxa"/>
            </w:tcMar>
            <w:vAlign w:val="center"/>
            <w:hideMark/>
          </w:tcPr>
          <w:p w:rsidR="001C7AA9" w:rsidRPr="000D6BC4" w:rsidRDefault="001C7AA9" w:rsidP="001C7AA9">
            <w:pPr>
              <w:jc w:val="center"/>
              <w:rPr>
                <w:color w:val="7F7F7F"/>
              </w:rPr>
            </w:pPr>
            <w:r w:rsidRPr="000D6BC4">
              <w:rPr>
                <w:color w:val="7F7F7F"/>
              </w:rPr>
              <w:t>20,600/-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95" w:type="dxa"/>
              <w:left w:w="204" w:type="dxa"/>
              <w:bottom w:w="95" w:type="dxa"/>
              <w:right w:w="204" w:type="dxa"/>
            </w:tcMar>
            <w:vAlign w:val="center"/>
            <w:hideMark/>
          </w:tcPr>
          <w:p w:rsidR="001C7AA9" w:rsidRPr="000D6BC4" w:rsidRDefault="001C7AA9" w:rsidP="001C7AA9">
            <w:pPr>
              <w:jc w:val="center"/>
              <w:rPr>
                <w:color w:val="7F7F7F"/>
              </w:rPr>
            </w:pPr>
            <w:r w:rsidRPr="000D6BC4">
              <w:rPr>
                <w:color w:val="7F7F7F"/>
              </w:rPr>
              <w:t>19,800/-</w:t>
            </w:r>
          </w:p>
        </w:tc>
      </w:tr>
      <w:tr w:rsidR="001C7AA9" w:rsidTr="001C7A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95" w:type="dxa"/>
              <w:left w:w="204" w:type="dxa"/>
              <w:bottom w:w="95" w:type="dxa"/>
              <w:right w:w="204" w:type="dxa"/>
            </w:tcMar>
            <w:vAlign w:val="center"/>
            <w:hideMark/>
          </w:tcPr>
          <w:p w:rsidR="001C7AA9" w:rsidRPr="000D6BC4" w:rsidRDefault="001C7AA9" w:rsidP="001C7AA9">
            <w:pPr>
              <w:rPr>
                <w:color w:val="7F7F7F"/>
              </w:rPr>
            </w:pPr>
            <w:r w:rsidRPr="000D6BC4">
              <w:rPr>
                <w:color w:val="7F7F7F"/>
              </w:rPr>
              <w:t>Adult on Triple Sharing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95" w:type="dxa"/>
              <w:left w:w="204" w:type="dxa"/>
              <w:bottom w:w="95" w:type="dxa"/>
              <w:right w:w="204" w:type="dxa"/>
            </w:tcMar>
            <w:vAlign w:val="center"/>
            <w:hideMark/>
          </w:tcPr>
          <w:p w:rsidR="001C7AA9" w:rsidRPr="000D6BC4" w:rsidRDefault="001C7AA9" w:rsidP="001C7AA9">
            <w:pPr>
              <w:jc w:val="center"/>
              <w:rPr>
                <w:color w:val="7F7F7F"/>
              </w:rPr>
            </w:pPr>
            <w:r w:rsidRPr="000D6BC4">
              <w:rPr>
                <w:color w:val="7F7F7F"/>
              </w:rPr>
              <w:t>20,200/-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95" w:type="dxa"/>
              <w:left w:w="204" w:type="dxa"/>
              <w:bottom w:w="95" w:type="dxa"/>
              <w:right w:w="204" w:type="dxa"/>
            </w:tcMar>
            <w:vAlign w:val="center"/>
            <w:hideMark/>
          </w:tcPr>
          <w:p w:rsidR="001C7AA9" w:rsidRPr="000D6BC4" w:rsidRDefault="001C7AA9" w:rsidP="001C7AA9">
            <w:pPr>
              <w:jc w:val="center"/>
              <w:rPr>
                <w:color w:val="7F7F7F"/>
              </w:rPr>
            </w:pPr>
            <w:r w:rsidRPr="000D6BC4">
              <w:rPr>
                <w:color w:val="7F7F7F"/>
              </w:rPr>
              <w:t>19,400/-</w:t>
            </w:r>
          </w:p>
        </w:tc>
      </w:tr>
      <w:tr w:rsidR="001C7AA9" w:rsidTr="001C7A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95" w:type="dxa"/>
              <w:left w:w="204" w:type="dxa"/>
              <w:bottom w:w="95" w:type="dxa"/>
              <w:right w:w="204" w:type="dxa"/>
            </w:tcMar>
            <w:vAlign w:val="center"/>
            <w:hideMark/>
          </w:tcPr>
          <w:p w:rsidR="001C7AA9" w:rsidRPr="000D6BC4" w:rsidRDefault="001C7AA9" w:rsidP="001C7AA9">
            <w:pPr>
              <w:rPr>
                <w:color w:val="7F7F7F"/>
              </w:rPr>
            </w:pPr>
            <w:r w:rsidRPr="000D6BC4">
              <w:rPr>
                <w:color w:val="7F7F7F"/>
              </w:rPr>
              <w:t>Child(5-11)Without Bed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95" w:type="dxa"/>
              <w:left w:w="204" w:type="dxa"/>
              <w:bottom w:w="95" w:type="dxa"/>
              <w:right w:w="204" w:type="dxa"/>
            </w:tcMar>
            <w:vAlign w:val="center"/>
            <w:hideMark/>
          </w:tcPr>
          <w:p w:rsidR="001C7AA9" w:rsidRPr="000D6BC4" w:rsidRDefault="001C7AA9" w:rsidP="001C7AA9">
            <w:pPr>
              <w:jc w:val="center"/>
              <w:rPr>
                <w:color w:val="7F7F7F"/>
              </w:rPr>
            </w:pPr>
            <w:r w:rsidRPr="000D6BC4">
              <w:rPr>
                <w:color w:val="7F7F7F"/>
              </w:rPr>
              <w:t>17,100/-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95" w:type="dxa"/>
              <w:left w:w="204" w:type="dxa"/>
              <w:bottom w:w="95" w:type="dxa"/>
              <w:right w:w="204" w:type="dxa"/>
            </w:tcMar>
            <w:vAlign w:val="center"/>
            <w:hideMark/>
          </w:tcPr>
          <w:p w:rsidR="001C7AA9" w:rsidRPr="000D6BC4" w:rsidRDefault="001C7AA9" w:rsidP="001C7AA9">
            <w:pPr>
              <w:jc w:val="center"/>
              <w:rPr>
                <w:color w:val="7F7F7F"/>
              </w:rPr>
            </w:pPr>
            <w:r w:rsidRPr="000D6BC4">
              <w:rPr>
                <w:color w:val="7F7F7F"/>
              </w:rPr>
              <w:t>16,100/-</w:t>
            </w:r>
          </w:p>
        </w:tc>
      </w:tr>
      <w:tr w:rsidR="001C7AA9" w:rsidTr="001C7AA9"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DFDFD"/>
            <w:tcMar>
              <w:top w:w="95" w:type="dxa"/>
              <w:left w:w="204" w:type="dxa"/>
              <w:bottom w:w="95" w:type="dxa"/>
              <w:right w:w="204" w:type="dxa"/>
            </w:tcMar>
            <w:vAlign w:val="center"/>
            <w:hideMark/>
          </w:tcPr>
          <w:p w:rsidR="001C7AA9" w:rsidRPr="000D6BC4" w:rsidRDefault="001C7AA9" w:rsidP="001C7AA9">
            <w:pPr>
              <w:rPr>
                <w:color w:val="7F7F7F"/>
              </w:rPr>
            </w:pPr>
            <w:r w:rsidRPr="000D6BC4">
              <w:rPr>
                <w:color w:val="7F7F7F"/>
              </w:rPr>
              <w:t>Single Adult In a Room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DFDFD"/>
            <w:tcMar>
              <w:top w:w="95" w:type="dxa"/>
              <w:left w:w="204" w:type="dxa"/>
              <w:bottom w:w="95" w:type="dxa"/>
              <w:right w:w="204" w:type="dxa"/>
            </w:tcMar>
            <w:vAlign w:val="center"/>
            <w:hideMark/>
          </w:tcPr>
          <w:p w:rsidR="001C7AA9" w:rsidRPr="000D6BC4" w:rsidRDefault="001C7AA9" w:rsidP="001C7AA9">
            <w:pPr>
              <w:jc w:val="center"/>
              <w:rPr>
                <w:color w:val="7F7F7F"/>
              </w:rPr>
            </w:pPr>
            <w:r w:rsidRPr="000D6BC4">
              <w:rPr>
                <w:color w:val="7F7F7F"/>
              </w:rPr>
              <w:t>23,700/-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DFDFD"/>
            <w:tcMar>
              <w:top w:w="95" w:type="dxa"/>
              <w:left w:w="204" w:type="dxa"/>
              <w:bottom w:w="95" w:type="dxa"/>
              <w:right w:w="204" w:type="dxa"/>
            </w:tcMar>
            <w:vAlign w:val="center"/>
            <w:hideMark/>
          </w:tcPr>
          <w:p w:rsidR="001C7AA9" w:rsidRPr="000D6BC4" w:rsidRDefault="001C7AA9" w:rsidP="001C7AA9">
            <w:pPr>
              <w:jc w:val="center"/>
              <w:rPr>
                <w:color w:val="7F7F7F"/>
              </w:rPr>
            </w:pPr>
            <w:r w:rsidRPr="000D6BC4">
              <w:rPr>
                <w:color w:val="7F7F7F"/>
              </w:rPr>
              <w:t>22,900/-</w:t>
            </w:r>
          </w:p>
        </w:tc>
      </w:tr>
    </w:tbl>
    <w:p w:rsidR="00321D5D" w:rsidRDefault="00321D5D" w:rsidP="00321D5D">
      <w:pPr>
        <w:pStyle w:val="notepara"/>
        <w:spacing w:before="0" w:beforeAutospacing="0" w:after="136" w:afterAutospacing="0" w:line="272" w:lineRule="atLeast"/>
        <w:jc w:val="both"/>
        <w:rPr>
          <w:rFonts w:ascii="Lato" w:hAnsi="Lato"/>
          <w:color w:val="4C4C4C"/>
          <w:sz w:val="19"/>
          <w:szCs w:val="19"/>
        </w:rPr>
      </w:pPr>
      <w:r>
        <w:rPr>
          <w:rFonts w:ascii="Lato" w:hAnsi="Lato"/>
          <w:color w:val="301010"/>
          <w:sz w:val="19"/>
          <w:szCs w:val="19"/>
        </w:rPr>
        <w:t>Note:</w:t>
      </w:r>
      <w:r>
        <w:rPr>
          <w:rStyle w:val="apple-converted-space"/>
          <w:rFonts w:ascii="Lato" w:hAnsi="Lato"/>
          <w:color w:val="4C4C4C"/>
          <w:sz w:val="19"/>
          <w:szCs w:val="19"/>
        </w:rPr>
        <w:t> </w:t>
      </w:r>
      <w:r>
        <w:rPr>
          <w:rFonts w:ascii="Lato" w:hAnsi="Lato"/>
          <w:color w:val="4C4C4C"/>
          <w:sz w:val="19"/>
          <w:szCs w:val="19"/>
        </w:rPr>
        <w:t>Govt. Service Tax @4.35% applicable.</w:t>
      </w:r>
    </w:p>
    <w:p w:rsidR="00DF1506" w:rsidRDefault="008A432A" w:rsidP="00321D5D">
      <w:pPr>
        <w:pStyle w:val="notepara"/>
        <w:spacing w:before="0" w:beforeAutospacing="0" w:after="136" w:afterAutospacing="0" w:line="272" w:lineRule="atLeast"/>
        <w:jc w:val="both"/>
        <w:rPr>
          <w:rFonts w:ascii="Lato" w:hAnsi="Lato"/>
          <w:color w:val="4C4C4C"/>
          <w:sz w:val="19"/>
          <w:szCs w:val="19"/>
        </w:rPr>
      </w:pPr>
      <w:r>
        <w:rPr>
          <w:rFonts w:ascii="Lato" w:hAnsi="Lato"/>
          <w:noProof/>
          <w:color w:val="4C4C4C"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0.85pt;margin-top:4.7pt;width:562.4pt;height:0;z-index:251658240" o:connectortype="straight"/>
        </w:pict>
      </w:r>
    </w:p>
    <w:p w:rsidR="00DF1506" w:rsidRDefault="00DF1506" w:rsidP="00DF1506">
      <w:pPr>
        <w:rPr>
          <w:sz w:val="32"/>
          <w:szCs w:val="32"/>
        </w:rPr>
      </w:pPr>
      <w:r w:rsidRPr="00B74159">
        <w:rPr>
          <w:sz w:val="32"/>
          <w:szCs w:val="32"/>
          <w:highlight w:val="green"/>
        </w:rPr>
        <w:t xml:space="preserve">PACKAGE </w:t>
      </w:r>
      <w:r>
        <w:rPr>
          <w:sz w:val="32"/>
          <w:szCs w:val="32"/>
          <w:highlight w:val="green"/>
        </w:rPr>
        <w:t xml:space="preserve">TYPE </w:t>
      </w:r>
      <w:proofErr w:type="gramStart"/>
      <w:r>
        <w:rPr>
          <w:sz w:val="32"/>
          <w:szCs w:val="32"/>
          <w:highlight w:val="green"/>
        </w:rPr>
        <w:t xml:space="preserve">2 </w:t>
      </w:r>
      <w:r w:rsidRPr="00B74159">
        <w:rPr>
          <w:sz w:val="32"/>
          <w:szCs w:val="32"/>
          <w:highlight w:val="green"/>
        </w:rPr>
        <w:t>:</w:t>
      </w:r>
      <w:proofErr w:type="gramEnd"/>
      <w:r w:rsidRPr="00B74159">
        <w:rPr>
          <w:sz w:val="32"/>
          <w:szCs w:val="32"/>
        </w:rPr>
        <w:t xml:space="preserve"> </w:t>
      </w:r>
    </w:p>
    <w:p w:rsidR="00DF1506" w:rsidRDefault="00DF1506" w:rsidP="00DF1506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Chardham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Bus tour starts from Delhi turn towards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Haridwar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Barkot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Yamunotri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Barkot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Uttarkashi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Gangotri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Guptkashi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GouriKund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Kedarnath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Rudraprayag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Badrinath, Srinagar and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Rishikesh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. By Bus, visitors can easily visit the whole touring point with the wildlife beauty. So the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Chardham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Bus tour is the very successful tour in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Chardham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region.</w:t>
      </w:r>
    </w:p>
    <w:p w:rsidR="003B59FC" w:rsidRDefault="00DF1506" w:rsidP="00DF1506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  <w:r>
        <w:rPr>
          <w:rStyle w:val="inpage-hd-1"/>
          <w:rFonts w:ascii="Arial" w:hAnsi="Arial" w:cs="Arial"/>
          <w:b/>
          <w:bCs/>
          <w:color w:val="006600"/>
          <w:sz w:val="28"/>
          <w:szCs w:val="28"/>
          <w:shd w:val="clear" w:color="auto" w:fill="FFFFFF"/>
        </w:rPr>
        <w:t xml:space="preserve">Char </w:t>
      </w:r>
      <w:proofErr w:type="spellStart"/>
      <w:r>
        <w:rPr>
          <w:rStyle w:val="inpage-hd-1"/>
          <w:rFonts w:ascii="Arial" w:hAnsi="Arial" w:cs="Arial"/>
          <w:b/>
          <w:bCs/>
          <w:color w:val="006600"/>
          <w:sz w:val="28"/>
          <w:szCs w:val="28"/>
          <w:shd w:val="clear" w:color="auto" w:fill="FFFFFF"/>
        </w:rPr>
        <w:t>Dham</w:t>
      </w:r>
      <w:proofErr w:type="spellEnd"/>
      <w:r>
        <w:rPr>
          <w:rStyle w:val="inpage-hd-1"/>
          <w:rFonts w:ascii="Arial" w:hAnsi="Arial" w:cs="Arial"/>
          <w:b/>
          <w:bCs/>
          <w:color w:val="0066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inpage-hd-1"/>
          <w:rFonts w:ascii="Arial" w:hAnsi="Arial" w:cs="Arial"/>
          <w:b/>
          <w:bCs/>
          <w:color w:val="006600"/>
          <w:sz w:val="28"/>
          <w:szCs w:val="28"/>
          <w:shd w:val="clear" w:color="auto" w:fill="FFFFFF"/>
        </w:rPr>
        <w:t>Darshan</w:t>
      </w:r>
      <w:proofErr w:type="spellEnd"/>
      <w:r>
        <w:rPr>
          <w:rStyle w:val="inpage-hd-1"/>
          <w:rFonts w:ascii="Arial" w:hAnsi="Arial" w:cs="Arial"/>
          <w:b/>
          <w:bCs/>
          <w:color w:val="006600"/>
          <w:sz w:val="28"/>
          <w:szCs w:val="28"/>
          <w:shd w:val="clear" w:color="auto" w:fill="FFFFFF"/>
        </w:rPr>
        <w:t xml:space="preserve"> By Bus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Package: 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Chardham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Tour by Bus 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Duration</w:t>
      </w:r>
      <w:proofErr w:type="gram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:</w:t>
      </w:r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11</w:t>
      </w:r>
      <w:proofErr w:type="gram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Nights / 12 Days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 </w:t>
      </w:r>
    </w:p>
    <w:p w:rsidR="00DF1506" w:rsidRDefault="003B59FC" w:rsidP="00DF1506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  <w:proofErr w:type="spellStart"/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Yatra</w:t>
      </w:r>
      <w:proofErr w:type="spellEnd"/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DC64A5"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 xml:space="preserve">has 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Commence</w:t>
      </w:r>
      <w:r w:rsidR="00DC64A5"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d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from :</w:t>
      </w:r>
      <w:proofErr w:type="gramEnd"/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 xml:space="preserve"> May 2016</w:t>
      </w:r>
      <w:r w:rsidR="00DF1506">
        <w:rPr>
          <w:rFonts w:ascii="Verdana" w:hAnsi="Verdana"/>
          <w:color w:val="333333"/>
          <w:sz w:val="16"/>
          <w:szCs w:val="16"/>
        </w:rPr>
        <w:br/>
      </w:r>
      <w:r w:rsidR="00DF1506">
        <w:rPr>
          <w:rFonts w:ascii="Verdana" w:hAnsi="Verdana"/>
          <w:color w:val="333333"/>
          <w:sz w:val="16"/>
          <w:szCs w:val="16"/>
        </w:rPr>
        <w:br/>
      </w:r>
      <w:r w:rsidR="00DF1506"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Places Cover:</w:t>
      </w:r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 Delhi, </w:t>
      </w:r>
      <w:proofErr w:type="spellStart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>Rishikesh</w:t>
      </w:r>
      <w:proofErr w:type="spellEnd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>Barkot</w:t>
      </w:r>
      <w:proofErr w:type="spellEnd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(</w:t>
      </w:r>
      <w:proofErr w:type="spellStart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>Yamunotri</w:t>
      </w:r>
      <w:proofErr w:type="spellEnd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), </w:t>
      </w:r>
      <w:proofErr w:type="spellStart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>Barkot</w:t>
      </w:r>
      <w:proofErr w:type="spellEnd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>Uttarkashi</w:t>
      </w:r>
      <w:proofErr w:type="spellEnd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(</w:t>
      </w:r>
      <w:proofErr w:type="spellStart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>Gangotri</w:t>
      </w:r>
      <w:proofErr w:type="spellEnd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), </w:t>
      </w:r>
      <w:proofErr w:type="spellStart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>Uttarkashi</w:t>
      </w:r>
      <w:proofErr w:type="spellEnd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>Guptkashi</w:t>
      </w:r>
      <w:proofErr w:type="spellEnd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>Kedarnath</w:t>
      </w:r>
      <w:proofErr w:type="spellEnd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Badrinath, Srinagar, </w:t>
      </w:r>
      <w:proofErr w:type="spellStart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>Rishikesh</w:t>
      </w:r>
      <w:proofErr w:type="spellEnd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/ </w:t>
      </w:r>
      <w:proofErr w:type="spellStart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>Haridwar</w:t>
      </w:r>
      <w:proofErr w:type="spellEnd"/>
      <w:r w:rsidR="00DF1506">
        <w:rPr>
          <w:rFonts w:ascii="Verdana" w:hAnsi="Verdana"/>
          <w:color w:val="333333"/>
          <w:sz w:val="16"/>
          <w:szCs w:val="16"/>
          <w:shd w:val="clear" w:color="auto" w:fill="FFFFFF"/>
        </w:rPr>
        <w:t>, Delhi</w:t>
      </w:r>
    </w:p>
    <w:tbl>
      <w:tblPr>
        <w:tblW w:w="4850" w:type="pct"/>
        <w:jc w:val="center"/>
        <w:tblCellSpacing w:w="7" w:type="dxa"/>
        <w:shd w:val="clear" w:color="auto" w:fill="66666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9"/>
        <w:gridCol w:w="1832"/>
        <w:gridCol w:w="2734"/>
        <w:gridCol w:w="3117"/>
      </w:tblGrid>
      <w:tr w:rsidR="003B59FC" w:rsidRPr="003B59FC" w:rsidTr="003B59FC">
        <w:trPr>
          <w:trHeight w:val="405"/>
          <w:tblCellSpacing w:w="7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before="27" w:after="27" w:line="240" w:lineRule="auto"/>
              <w:ind w:left="27" w:right="27"/>
              <w:jc w:val="both"/>
              <w:rPr>
                <w:rFonts w:ascii="Verdana" w:eastAsia="Times New Roman" w:hAnsi="Verdana" w:cs="Times New Roman"/>
                <w:b/>
                <w:bCs/>
                <w:color w:val="0000CC"/>
                <w:sz w:val="20"/>
                <w:szCs w:val="20"/>
              </w:rPr>
            </w:pPr>
            <w:proofErr w:type="spellStart"/>
            <w:r w:rsidRPr="003B59FC">
              <w:rPr>
                <w:rFonts w:ascii="Verdana" w:eastAsia="Times New Roman" w:hAnsi="Verdana" w:cs="Times New Roman"/>
                <w:b/>
                <w:bCs/>
                <w:color w:val="0000CC"/>
                <w:sz w:val="20"/>
                <w:szCs w:val="20"/>
              </w:rPr>
              <w:t>Chardham</w:t>
            </w:r>
            <w:proofErr w:type="spellEnd"/>
            <w:r w:rsidRPr="003B59FC">
              <w:rPr>
                <w:rFonts w:ascii="Verdana" w:eastAsia="Times New Roman" w:hAnsi="Verdana" w:cs="Times New Roman"/>
                <w:b/>
                <w:bCs/>
                <w:color w:val="0000CC"/>
                <w:sz w:val="20"/>
                <w:szCs w:val="20"/>
              </w:rPr>
              <w:t xml:space="preserve"> </w:t>
            </w:r>
            <w:proofErr w:type="spellStart"/>
            <w:r w:rsidRPr="003B59FC">
              <w:rPr>
                <w:rFonts w:ascii="Verdana" w:eastAsia="Times New Roman" w:hAnsi="Verdana" w:cs="Times New Roman"/>
                <w:b/>
                <w:bCs/>
                <w:color w:val="0000CC"/>
                <w:sz w:val="20"/>
                <w:szCs w:val="20"/>
              </w:rPr>
              <w:t>Yatra</w:t>
            </w:r>
            <w:proofErr w:type="spellEnd"/>
            <w:r w:rsidRPr="003B59FC">
              <w:rPr>
                <w:rFonts w:ascii="Verdana" w:eastAsia="Times New Roman" w:hAnsi="Verdana" w:cs="Times New Roman"/>
                <w:b/>
                <w:bCs/>
                <w:color w:val="0000CC"/>
                <w:sz w:val="20"/>
                <w:szCs w:val="20"/>
              </w:rPr>
              <w:t xml:space="preserve"> Cost 2016: - Per Person – From Delhi</w:t>
            </w:r>
          </w:p>
        </w:tc>
      </w:tr>
      <w:tr w:rsidR="003B59FC" w:rsidRPr="003B59FC" w:rsidTr="003B59FC">
        <w:trPr>
          <w:trHeight w:val="450"/>
          <w:tblCellSpacing w:w="7" w:type="dxa"/>
          <w:jc w:val="center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No. of Person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Transport Type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Budget Hotel Package ( Per Person )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Deluxe Hotel Package ( Per Person )</w:t>
            </w:r>
          </w:p>
        </w:tc>
      </w:tr>
      <w:tr w:rsidR="003B59FC" w:rsidRPr="003B59FC" w:rsidTr="003B59FC">
        <w:trPr>
          <w:trHeight w:val="30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02 Persons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Indigo 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2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88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3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47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00</w:t>
            </w:r>
          </w:p>
        </w:tc>
      </w:tr>
      <w:tr w:rsidR="003B59FC" w:rsidRPr="003B59FC" w:rsidTr="003B59FC">
        <w:trPr>
          <w:trHeight w:val="30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04 Persons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Innova</w:t>
            </w:r>
            <w:proofErr w:type="spellEnd"/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2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47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3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08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00</w:t>
            </w:r>
          </w:p>
        </w:tc>
      </w:tr>
      <w:tr w:rsidR="003B59FC" w:rsidRPr="003B59FC" w:rsidTr="003B59FC">
        <w:trPr>
          <w:trHeight w:val="30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06 Persons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Innova</w:t>
            </w:r>
            <w:proofErr w:type="spellEnd"/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2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17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2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87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00</w:t>
            </w:r>
          </w:p>
        </w:tc>
      </w:tr>
      <w:tr w:rsidR="003B59FC" w:rsidRPr="003B59FC" w:rsidTr="003B59FC">
        <w:trPr>
          <w:trHeight w:val="30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08 Persons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Tempo Traveler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2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25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2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68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00</w:t>
            </w:r>
          </w:p>
        </w:tc>
      </w:tr>
      <w:tr w:rsidR="003B59FC" w:rsidRPr="003B59FC" w:rsidTr="003B59FC">
        <w:trPr>
          <w:trHeight w:val="30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10 Persons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Tempo Traveler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Rs. 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1970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2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470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3B59FC" w:rsidRPr="003B59FC" w:rsidTr="003B59FC">
        <w:trPr>
          <w:trHeight w:val="30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12 Persons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Tempo Traveler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1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89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2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38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00</w:t>
            </w:r>
          </w:p>
        </w:tc>
      </w:tr>
      <w:tr w:rsidR="003B59FC" w:rsidRPr="003B59FC" w:rsidTr="003B59FC">
        <w:trPr>
          <w:trHeight w:val="30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14 Persons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Tempo Traveler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1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87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2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28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00</w:t>
            </w:r>
          </w:p>
        </w:tc>
      </w:tr>
      <w:tr w:rsidR="003B59FC" w:rsidRPr="003B59FC" w:rsidTr="003B59FC">
        <w:trPr>
          <w:trHeight w:val="30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16 Persons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24 </w:t>
            </w:r>
            <w:proofErr w:type="spellStart"/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Seaters</w:t>
            </w:r>
            <w:proofErr w:type="spellEnd"/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Coach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1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79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2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18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00</w:t>
            </w:r>
          </w:p>
        </w:tc>
      </w:tr>
      <w:tr w:rsidR="003B59FC" w:rsidRPr="003B59FC" w:rsidTr="003B59FC">
        <w:trPr>
          <w:trHeight w:val="30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18 Persons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24 </w:t>
            </w:r>
            <w:proofErr w:type="spellStart"/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Seaters</w:t>
            </w:r>
            <w:proofErr w:type="spellEnd"/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Coach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1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78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2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15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00</w:t>
            </w:r>
          </w:p>
        </w:tc>
      </w:tr>
      <w:tr w:rsidR="003B59FC" w:rsidRPr="003B59FC" w:rsidTr="003B59FC">
        <w:trPr>
          <w:trHeight w:val="30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24 Persons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24 </w:t>
            </w:r>
            <w:proofErr w:type="spellStart"/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Seaters</w:t>
            </w:r>
            <w:proofErr w:type="spellEnd"/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Coach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1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75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2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08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00</w:t>
            </w:r>
          </w:p>
        </w:tc>
      </w:tr>
      <w:tr w:rsidR="003B59FC" w:rsidRPr="003B59FC" w:rsidTr="003B59FC">
        <w:trPr>
          <w:trHeight w:val="30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Child Cost with Extra Bed Above 10 yrs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75% Amount of per person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75% Amount of per person</w:t>
            </w:r>
          </w:p>
        </w:tc>
      </w:tr>
      <w:tr w:rsidR="003B59FC" w:rsidRPr="003B59FC" w:rsidTr="003B59FC">
        <w:trPr>
          <w:trHeight w:val="30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Child Cost without bed 5 -10 yrs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8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Rs. 1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08</w:t>
            </w: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00</w:t>
            </w:r>
          </w:p>
        </w:tc>
      </w:tr>
      <w:tr w:rsidR="003B59FC" w:rsidRPr="003B59FC" w:rsidTr="003B59FC">
        <w:trPr>
          <w:trHeight w:val="24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B59FC" w:rsidRPr="003B59FC" w:rsidRDefault="003B59FC" w:rsidP="003B59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3B59FC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3B59FC" w:rsidRDefault="003B59FC" w:rsidP="00DF1506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</w:p>
    <w:p w:rsidR="00DF1506" w:rsidRDefault="00DF1506" w:rsidP="00DF1506">
      <w:pPr>
        <w:rPr>
          <w:rFonts w:ascii="Verdana" w:hAnsi="Verdana"/>
          <w:color w:val="333333"/>
          <w:sz w:val="16"/>
          <w:szCs w:val="16"/>
          <w:shd w:val="clear" w:color="auto" w:fill="FFFFFF"/>
        </w:rPr>
      </w:pPr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Day 01: Delhi –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haridwar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/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Rishikesh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(230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Kms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/ 7 - 8 hrs</w:t>
      </w:r>
      <w:proofErr w:type="gram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Morning drive to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haridwar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/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Rishikesh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. </w:t>
      </w:r>
      <w:proofErr w:type="gram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On arrival check in at hotel.</w:t>
      </w:r>
      <w:proofErr w:type="gram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In the afternoon temple tour of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Haridwar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Rishikesh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.</w:t>
      </w:r>
      <w:proofErr w:type="gram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Overnight stay at hotel.</w:t>
      </w:r>
      <w:proofErr w:type="gramEnd"/>
      <w:r>
        <w:rPr>
          <w:rFonts w:ascii="Verdana" w:hAnsi="Verdana"/>
          <w:color w:val="333333"/>
          <w:sz w:val="16"/>
          <w:szCs w:val="16"/>
        </w:rPr>
        <w:br/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Rishikesh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located in the laps of lower Himalayas, and is surrounded by scenic beauty of the hills on three sides with Holy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Ganga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flowing through it. The whole place is considered to be sacred as it is believed that meditation at this place leads to attainment of salvation. There are many temples-some ancient, some new along the river Ganges.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Rishikesh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is important not only as pilgrimage centre closely associated with the Ramayana, but also as home for many important centers of Hindu religious thought and spirituality, and as a very great Yoga Centre. There are a great many ashrams and Yoga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instituteshere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.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Day 02: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Rishikesh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–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Badkot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/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Jankichatti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(245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Kms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/ 08 hrs</w:t>
      </w:r>
      <w:proofErr w:type="gram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Today morning pickup from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Rishikesh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and drive to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Barkot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via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Dehradun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Mussoorie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and en-route visit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Kempty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fall. Later continue drive to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Barkot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Jankichatti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. </w:t>
      </w:r>
      <w:proofErr w:type="gram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On arrival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Barkot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Jankichatti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Check In at Hotel / Camp.</w:t>
      </w:r>
      <w:proofErr w:type="gramEnd"/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Day 03: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Badkot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/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Jankichatt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-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Yamunotri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-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Jankichatti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(6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Kms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trek)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After breakfast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start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Trek of 06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kms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for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Yamunotri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On Arrive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Yamunotri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Holy Dip in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Garam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Kund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than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Pooja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Darshan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of Shree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Yamunotri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Ji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after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Darshan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Pooja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afternoon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start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trek back to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Badkot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/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Janki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Chattii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.Overnight stay at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Gmvn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Guset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house/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Swisstent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/ Hotel.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 xml:space="preserve">Hanuman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Chatti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: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The confluence of Hanuman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Ganga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&amp; Yamuna River.</w:t>
      </w:r>
      <w:r>
        <w:rPr>
          <w:rFonts w:ascii="Verdana" w:hAnsi="Verdana"/>
          <w:color w:val="333333"/>
          <w:sz w:val="16"/>
          <w:szCs w:val="16"/>
        </w:rPr>
        <w:br/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Yamunotri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 xml:space="preserve"> Temple: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Maharani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Gularia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of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Jaipur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built the temple in the 19th Century. It was destroyed twice in the present century and rebuilt again.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 xml:space="preserve">Surya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Kund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:</w:t>
      </w:r>
      <w:r>
        <w:rPr>
          <w:rStyle w:val="apple-converted-space"/>
          <w:rFonts w:ascii="Verdana" w:hAnsi="Verdana"/>
          <w:b/>
          <w:bCs/>
          <w:color w:val="333333"/>
          <w:sz w:val="16"/>
          <w:szCs w:val="16"/>
          <w:u w:val="single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There are a Number of thermal springs in the vicinity of the temple, which flows into numerous pools. The most important of these is Surya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Kund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.</w:t>
      </w:r>
      <w:r>
        <w:rPr>
          <w:rFonts w:ascii="Verdana" w:hAnsi="Verdana"/>
          <w:color w:val="333333"/>
          <w:sz w:val="16"/>
          <w:szCs w:val="16"/>
        </w:rPr>
        <w:br/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Divya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Shila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: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A rock pillar, worshipped before entering the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Yamunotri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Temple.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Day 04: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Badkot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/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Jankichatti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-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Uttarkashi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(120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Kms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/ 05 hrs</w:t>
      </w:r>
      <w:proofErr w:type="gram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Morning leave for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Uttarkashi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a drive of 120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kms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. </w:t>
      </w:r>
      <w:proofErr w:type="gram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on</w:t>
      </w:r>
      <w:proofErr w:type="gram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arrival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Uttarkashi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check in at the hotel evening visit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Vishwnath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Temple, Overnight stay at the hotel.</w:t>
      </w:r>
      <w:r>
        <w:rPr>
          <w:rFonts w:ascii="Verdana" w:hAnsi="Verdana"/>
          <w:color w:val="333333"/>
          <w:sz w:val="16"/>
          <w:szCs w:val="16"/>
        </w:rPr>
        <w:br/>
      </w:r>
      <w:proofErr w:type="spellStart"/>
      <w:proofErr w:type="gram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Uttarkashi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Situated at the bank of river Bhagirathi. The temple of Lord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Vishwanath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is located here where a massive iron trident is erected. The other important temples situated here are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Ekadash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Rudra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Bhairav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Gyaneshwar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and Goddess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Kuteti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Devi.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Day 05: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Uttarkashi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-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Gangotri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–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Uttarkashi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(100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Kms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. per way)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Early morning drive to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Gangotri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and on arrival take a holy dip in the sacred river Ganges, also called Bhagirathi at its origin. Perform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Pooja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after that and relax for some time in the lovely surroundings, afternoon drive back to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Uttarkashi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, on arrival check into the Hotel.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Day 06: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Uttarkashi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–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Guptkashi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(228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kms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/ 8- 9 hrs</w:t>
      </w:r>
      <w:proofErr w:type="gram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Morning after breakfast drive to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Guptkashi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en-route visit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Tehri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Dam &amp; continue journey towards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Guptkashi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. </w:t>
      </w:r>
      <w:proofErr w:type="gram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On arrival check in at the Camp / hotel.</w:t>
      </w:r>
      <w:proofErr w:type="gram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evening</w:t>
      </w:r>
      <w:proofErr w:type="gram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free at leisure. </w:t>
      </w:r>
      <w:proofErr w:type="gram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Overnight stay at hotel / Camp.</w:t>
      </w:r>
      <w:proofErr w:type="gramEnd"/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Day 07: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Guptkashi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–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Kedarnath-Guptkashi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Bya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Helicopter (10 Min Flight) or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Treak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(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indivusal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)</w:t>
      </w:r>
      <w:proofErr w:type="gramEnd"/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Early morning ( 5:00 AM) go to helipad at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Phata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or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Guptakashi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and take flight to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Kedarnath.Arrive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Kedarnath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Darshan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and Special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Pooja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. After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darshan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back to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Guptakashi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/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Rudraprayag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.Overnight stay at the Hotel.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Kedarnath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: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is a majestic sight, standing in the middle of a wide plateau surrounded by lofty snow Covered peaks. The present temple, built in the 8th century by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Adi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Shankaracharya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stands adjacent to the site of an earlier temple built by the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Pandavas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. The inner walls of the assembly hall are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decoratedwith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figures of various deities and scenes from mythology. Outside the temple door a 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lastRenderedPageBreak/>
        <w:t xml:space="preserve">large statue of the Nandi Bull stands as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guard.</w:t>
      </w:r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Please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Note</w:t>
      </w:r>
      <w:proofErr w:type="gram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:-</w:t>
      </w:r>
      <w:proofErr w:type="gram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Kedarnath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Helicopter Fare(approx) : Rs. 8500/- Per Persons will be Extra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Day 08: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Guptkashi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–  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pipalkoti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(10 Min Flight)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After Breakfast drive for  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Pipalkoti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and Overnight stay at the Hotel.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Day 09:  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Pipalkoti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– Badrinath</w:t>
      </w:r>
      <w:r>
        <w:rPr>
          <w:rStyle w:val="apple-converted-space"/>
          <w:rFonts w:ascii="Verdana" w:hAnsi="Verdana"/>
          <w:b/>
          <w:bCs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Morning leave for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Shri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Badrinath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Ji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. On arrival take the holy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Darshan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. (If time permit). </w:t>
      </w:r>
      <w:proofErr w:type="gram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Evening visit,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Byas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Gufa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Bheem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Pul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Saraswati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River, Overnight stay at hotel.</w:t>
      </w:r>
      <w:proofErr w:type="gramEnd"/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Tapt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Kund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:</w:t>
      </w:r>
      <w:r>
        <w:rPr>
          <w:rStyle w:val="apple-converted-space"/>
          <w:rFonts w:ascii="Verdana" w:hAnsi="Verdana"/>
          <w:b/>
          <w:bCs/>
          <w:color w:val="333333"/>
          <w:sz w:val="16"/>
          <w:szCs w:val="16"/>
          <w:u w:val="single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Natural thermal springs on the bank of the river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Alaknanda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, where it is customary to bathe before entering the Badrinath temple.</w:t>
      </w:r>
      <w:r>
        <w:rPr>
          <w:rFonts w:ascii="Verdana" w:hAnsi="Verdana"/>
          <w:color w:val="333333"/>
          <w:sz w:val="16"/>
          <w:szCs w:val="16"/>
        </w:rPr>
        <w:br/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Narad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Kund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: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A recess in the river, near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Tapt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Kund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, forming a pool from where the Badrinath idol was recovered.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Mata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Murty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Temple: Devoted to the mother of Sri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Badrinathji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. Other important temples include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SeshNetra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Temple,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Urvashi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Temple and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Charanpaduka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.</w:t>
      </w:r>
      <w:r>
        <w:rPr>
          <w:rFonts w:ascii="Verdana" w:hAnsi="Verdana"/>
          <w:color w:val="333333"/>
          <w:sz w:val="16"/>
          <w:szCs w:val="16"/>
        </w:rPr>
        <w:br/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Mana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 xml:space="preserve"> Village: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Inhabited by an Indo-Mongolian tribe, it is the last Indian village before Tibet.</w:t>
      </w:r>
      <w:r>
        <w:rPr>
          <w:rFonts w:ascii="Verdana" w:hAnsi="Verdana"/>
          <w:color w:val="333333"/>
          <w:sz w:val="16"/>
          <w:szCs w:val="16"/>
        </w:rPr>
        <w:br/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Bhim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Pul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:</w:t>
      </w:r>
      <w:r>
        <w:rPr>
          <w:rStyle w:val="apple-converted-space"/>
          <w:rFonts w:ascii="Verdana" w:hAnsi="Verdana"/>
          <w:b/>
          <w:bCs/>
          <w:color w:val="333333"/>
          <w:sz w:val="16"/>
          <w:szCs w:val="16"/>
          <w:u w:val="single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On the other side of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Mana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village, a massive rock forming a natural bridge lies over the roaring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Saraswati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River. It presents a spectacular view of water thundering down through the narrow passage under the rock and is believed to have been placed there by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Bhim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the second eldest among the five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Pandava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brothers.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Vyas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>Gufa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u w:val="single"/>
          <w:shd w:val="clear" w:color="auto" w:fill="FFFFFF"/>
        </w:rPr>
        <w:t xml:space="preserve"> (cave):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Near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Mana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Village, this is a rock-cave where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Ved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Vyas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is believed to have composed the Mahabharata and the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pauranic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commentaries.</w:t>
      </w:r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Day 10: Badrinath </w:t>
      </w:r>
      <w:proofErr w:type="gram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–  Srinagar</w:t>
      </w:r>
      <w:proofErr w:type="gram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/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Devprayag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(165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kms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/ 195 7-8 hrs)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Morning after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Arti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Darshan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drive to Srinagar /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Devperyag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on arrival check in at the hotel. </w:t>
      </w:r>
      <w:proofErr w:type="gram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Overnight stay at hotel.</w:t>
      </w:r>
      <w:proofErr w:type="gramEnd"/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Day 11: Srinagar/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Devprayag</w:t>
      </w:r>
      <w:proofErr w:type="spellEnd"/>
      <w:proofErr w:type="gram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  -</w:t>
      </w:r>
      <w:proofErr w:type="gram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Haridwar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(135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Kms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/ 5 hrs)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Morning drive to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Haridwar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. </w:t>
      </w:r>
      <w:proofErr w:type="gram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On arrival check in at hotel.</w:t>
      </w:r>
      <w:proofErr w:type="gram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in</w:t>
      </w:r>
      <w:proofErr w:type="gram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evening visit temples of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Haridwar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. </w:t>
      </w:r>
      <w:proofErr w:type="gram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Overnight stay at hotel.</w:t>
      </w:r>
      <w:proofErr w:type="gramEnd"/>
      <w:r>
        <w:rPr>
          <w:rStyle w:val="apple-converted-space"/>
          <w:rFonts w:ascii="Verdana" w:hAnsi="Verdana"/>
          <w:color w:val="333333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Day 12: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Haridwar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– Delhi (210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kms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/ 6-7 hrs</w:t>
      </w:r>
      <w:proofErr w:type="gram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>Morning drive to Delhi. Upon arrival in Delhi drop you at the Airport / Railway station for onwards destination.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 On the other side of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Mana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village, a massive rock forming a natural bridge lies over the roaring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Saraswati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River. It presents a spectacular view of water thundering down through the narrow passage under the rock and is believed to have been placed there by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Bhim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, the second eldest among the five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Pandava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brothers.</w:t>
      </w:r>
      <w:r>
        <w:rPr>
          <w:rFonts w:ascii="Verdana" w:hAnsi="Verdana"/>
          <w:color w:val="333333"/>
          <w:sz w:val="16"/>
          <w:szCs w:val="16"/>
        </w:rPr>
        <w:br/>
      </w:r>
      <w:r>
        <w:rPr>
          <w:rFonts w:ascii="Verdana" w:hAnsi="Verdana"/>
          <w:color w:val="333333"/>
          <w:sz w:val="16"/>
          <w:szCs w:val="16"/>
        </w:rPr>
        <w:br/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Vyas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>Gufa</w:t>
      </w:r>
      <w:proofErr w:type="spellEnd"/>
      <w:r>
        <w:rPr>
          <w:rStyle w:val="Strong"/>
          <w:rFonts w:ascii="Verdana" w:hAnsi="Verdana"/>
          <w:color w:val="333333"/>
          <w:sz w:val="16"/>
          <w:szCs w:val="16"/>
          <w:shd w:val="clear" w:color="auto" w:fill="FFFFFF"/>
        </w:rPr>
        <w:t xml:space="preserve"> (cave)</w:t>
      </w:r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: Near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Mana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Village, this is a rock-cave where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Ved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Vyas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is believed to have composed the Mahabharata and the </w:t>
      </w:r>
      <w:proofErr w:type="spellStart"/>
      <w:r>
        <w:rPr>
          <w:rFonts w:ascii="Verdana" w:hAnsi="Verdana"/>
          <w:color w:val="333333"/>
          <w:sz w:val="16"/>
          <w:szCs w:val="16"/>
          <w:shd w:val="clear" w:color="auto" w:fill="FFFFFF"/>
        </w:rPr>
        <w:t>pauranic</w:t>
      </w:r>
      <w:proofErr w:type="spellEnd"/>
      <w:r>
        <w:rPr>
          <w:rFonts w:ascii="Verdana" w:hAnsi="Verdana"/>
          <w:color w:val="333333"/>
          <w:sz w:val="16"/>
          <w:szCs w:val="16"/>
          <w:shd w:val="clear" w:color="auto" w:fill="FFFFFF"/>
        </w:rPr>
        <w:t xml:space="preserve"> commentaries</w:t>
      </w:r>
    </w:p>
    <w:p w:rsidR="00BA5CD0" w:rsidRDefault="00BA5CD0" w:rsidP="00321D5D">
      <w:pPr>
        <w:pStyle w:val="notepara"/>
        <w:spacing w:before="0" w:beforeAutospacing="0" w:after="136" w:afterAutospacing="0" w:line="272" w:lineRule="atLeast"/>
        <w:jc w:val="both"/>
        <w:rPr>
          <w:rFonts w:ascii="Lato" w:hAnsi="Lato"/>
          <w:i/>
          <w:color w:val="00B050"/>
          <w:sz w:val="44"/>
          <w:szCs w:val="44"/>
          <w:u w:val="single"/>
        </w:rPr>
      </w:pPr>
      <w:r>
        <w:rPr>
          <w:rFonts w:ascii="Lato" w:hAnsi="Lato"/>
          <w:color w:val="4C4C4C"/>
          <w:sz w:val="19"/>
          <w:szCs w:val="19"/>
        </w:rPr>
        <w:t xml:space="preserve">                                                                                          </w:t>
      </w:r>
      <w:r w:rsidRPr="00BA5CD0">
        <w:rPr>
          <w:rFonts w:ascii="Lato" w:hAnsi="Lato"/>
          <w:i/>
          <w:color w:val="00B050"/>
          <w:sz w:val="44"/>
          <w:szCs w:val="44"/>
          <w:u w:val="single"/>
        </w:rPr>
        <w:t>Tour Info</w:t>
      </w:r>
    </w:p>
    <w:p w:rsidR="00BA5CD0" w:rsidRDefault="00BA5CD0" w:rsidP="00BA5CD0">
      <w:pPr>
        <w:pStyle w:val="Heading3"/>
        <w:spacing w:before="0"/>
        <w:jc w:val="center"/>
        <w:rPr>
          <w:rFonts w:ascii="centurygothic" w:hAnsi="centurygothic"/>
          <w:b w:val="0"/>
          <w:bCs w:val="0"/>
          <w:color w:val="F1562B"/>
          <w:sz w:val="27"/>
          <w:szCs w:val="27"/>
        </w:rPr>
      </w:pPr>
      <w:r>
        <w:rPr>
          <w:rFonts w:ascii="centurygothic" w:hAnsi="centurygothic"/>
          <w:b w:val="0"/>
          <w:bCs w:val="0"/>
          <w:color w:val="F1562B"/>
        </w:rPr>
        <w:t>Tour Requirements</w:t>
      </w:r>
    </w:p>
    <w:p w:rsidR="00BA5CD0" w:rsidRDefault="00BA5CD0" w:rsidP="00BA5CD0">
      <w:pPr>
        <w:numPr>
          <w:ilvl w:val="0"/>
          <w:numId w:val="3"/>
        </w:numPr>
        <w:spacing w:before="100" w:beforeAutospacing="1" w:after="82" w:line="272" w:lineRule="atLeast"/>
        <w:ind w:left="0"/>
        <w:rPr>
          <w:rFonts w:ascii="Lato" w:hAnsi="Lato"/>
          <w:color w:val="292929"/>
          <w:sz w:val="19"/>
          <w:szCs w:val="19"/>
        </w:rPr>
      </w:pPr>
      <w:r>
        <w:rPr>
          <w:rFonts w:ascii="Lato" w:hAnsi="Lato"/>
          <w:color w:val="292929"/>
          <w:sz w:val="19"/>
          <w:szCs w:val="19"/>
        </w:rPr>
        <w:t xml:space="preserve">For Adults - Photo identification in the form of Voters ID / Passport / </w:t>
      </w:r>
      <w:proofErr w:type="spellStart"/>
      <w:r>
        <w:rPr>
          <w:rFonts w:ascii="Lato" w:hAnsi="Lato"/>
          <w:color w:val="292929"/>
          <w:sz w:val="19"/>
          <w:szCs w:val="19"/>
        </w:rPr>
        <w:t>Aadhar</w:t>
      </w:r>
      <w:proofErr w:type="spellEnd"/>
      <w:r>
        <w:rPr>
          <w:rFonts w:ascii="Lato" w:hAnsi="Lato"/>
          <w:color w:val="292929"/>
          <w:sz w:val="19"/>
          <w:szCs w:val="19"/>
        </w:rPr>
        <w:t xml:space="preserve"> Card / Driving </w:t>
      </w:r>
      <w:proofErr w:type="spellStart"/>
      <w:r>
        <w:rPr>
          <w:rFonts w:ascii="Lato" w:hAnsi="Lato"/>
          <w:color w:val="292929"/>
          <w:sz w:val="19"/>
          <w:szCs w:val="19"/>
        </w:rPr>
        <w:t>Licence</w:t>
      </w:r>
      <w:proofErr w:type="spellEnd"/>
      <w:r>
        <w:rPr>
          <w:rFonts w:ascii="Lato" w:hAnsi="Lato"/>
          <w:color w:val="292929"/>
          <w:sz w:val="19"/>
          <w:szCs w:val="19"/>
        </w:rPr>
        <w:t xml:space="preserve"> / Ration card &amp; Carry 4 passport sized photographs.</w:t>
      </w:r>
    </w:p>
    <w:p w:rsidR="00BA5CD0" w:rsidRDefault="00BA5CD0" w:rsidP="00BA5CD0">
      <w:pPr>
        <w:numPr>
          <w:ilvl w:val="0"/>
          <w:numId w:val="3"/>
        </w:numPr>
        <w:spacing w:before="100" w:beforeAutospacing="1" w:after="82" w:line="272" w:lineRule="atLeast"/>
        <w:ind w:left="0"/>
        <w:rPr>
          <w:rFonts w:ascii="Lato" w:hAnsi="Lato"/>
          <w:color w:val="292929"/>
          <w:sz w:val="19"/>
          <w:szCs w:val="19"/>
        </w:rPr>
      </w:pPr>
      <w:r>
        <w:rPr>
          <w:rFonts w:ascii="Lato" w:hAnsi="Lato"/>
          <w:color w:val="292929"/>
          <w:sz w:val="19"/>
          <w:szCs w:val="19"/>
        </w:rPr>
        <w:t xml:space="preserve">For students - Photo identification in the form of Passport / </w:t>
      </w:r>
      <w:proofErr w:type="spellStart"/>
      <w:r>
        <w:rPr>
          <w:rFonts w:ascii="Lato" w:hAnsi="Lato"/>
          <w:color w:val="292929"/>
          <w:sz w:val="19"/>
          <w:szCs w:val="19"/>
        </w:rPr>
        <w:t>Aadhar</w:t>
      </w:r>
      <w:proofErr w:type="spellEnd"/>
      <w:r>
        <w:rPr>
          <w:rFonts w:ascii="Lato" w:hAnsi="Lato"/>
          <w:color w:val="292929"/>
          <w:sz w:val="19"/>
          <w:szCs w:val="19"/>
        </w:rPr>
        <w:t xml:space="preserve"> Card / PAN card Carry original as well as 2 photocopies of school or college Photo Identity card, Carry 4 passport sized photographs.</w:t>
      </w:r>
    </w:p>
    <w:p w:rsidR="00BA5CD0" w:rsidRDefault="00BA5CD0" w:rsidP="00BA5CD0">
      <w:pPr>
        <w:numPr>
          <w:ilvl w:val="0"/>
          <w:numId w:val="3"/>
        </w:numPr>
        <w:spacing w:before="100" w:beforeAutospacing="1" w:after="82" w:line="272" w:lineRule="atLeast"/>
        <w:ind w:left="0"/>
        <w:rPr>
          <w:rFonts w:ascii="Lato" w:hAnsi="Lato"/>
          <w:color w:val="292929"/>
          <w:sz w:val="19"/>
          <w:szCs w:val="19"/>
        </w:rPr>
      </w:pPr>
      <w:r>
        <w:rPr>
          <w:rFonts w:ascii="Lato" w:hAnsi="Lato"/>
          <w:color w:val="292929"/>
          <w:sz w:val="19"/>
          <w:szCs w:val="19"/>
        </w:rPr>
        <w:t>For Infants - Carry 2 passport sized photographs</w:t>
      </w:r>
    </w:p>
    <w:p w:rsidR="00BA5CD0" w:rsidRDefault="00BA5CD0" w:rsidP="00BA5CD0">
      <w:pPr>
        <w:pStyle w:val="Heading3"/>
        <w:spacing w:before="0"/>
        <w:jc w:val="center"/>
        <w:rPr>
          <w:rFonts w:ascii="centurygothic" w:hAnsi="centurygothic"/>
          <w:b w:val="0"/>
          <w:bCs w:val="0"/>
          <w:color w:val="F1562B"/>
          <w:sz w:val="27"/>
          <w:szCs w:val="27"/>
        </w:rPr>
      </w:pPr>
      <w:r>
        <w:rPr>
          <w:rFonts w:ascii="centurygothic" w:hAnsi="centurygothic"/>
          <w:b w:val="0"/>
          <w:bCs w:val="0"/>
          <w:color w:val="F1562B"/>
        </w:rPr>
        <w:t>Things to Carry</w:t>
      </w:r>
    </w:p>
    <w:p w:rsidR="00BA5CD0" w:rsidRDefault="00BA5CD0" w:rsidP="00BA5CD0">
      <w:pPr>
        <w:numPr>
          <w:ilvl w:val="0"/>
          <w:numId w:val="4"/>
        </w:numPr>
        <w:spacing w:before="100" w:beforeAutospacing="1" w:after="82" w:line="272" w:lineRule="atLeast"/>
        <w:ind w:left="0"/>
        <w:rPr>
          <w:rFonts w:ascii="Lato" w:hAnsi="Lato"/>
          <w:color w:val="292929"/>
          <w:sz w:val="19"/>
          <w:szCs w:val="19"/>
        </w:rPr>
      </w:pPr>
      <w:r>
        <w:rPr>
          <w:rFonts w:ascii="Lato" w:hAnsi="Lato"/>
          <w:color w:val="292929"/>
          <w:sz w:val="19"/>
          <w:szCs w:val="19"/>
        </w:rPr>
        <w:t xml:space="preserve">Mobile phone with appropriate </w:t>
      </w:r>
      <w:proofErr w:type="spellStart"/>
      <w:r>
        <w:rPr>
          <w:rFonts w:ascii="Lato" w:hAnsi="Lato"/>
          <w:color w:val="292929"/>
          <w:sz w:val="19"/>
          <w:szCs w:val="19"/>
        </w:rPr>
        <w:t>sim</w:t>
      </w:r>
      <w:proofErr w:type="spellEnd"/>
      <w:r>
        <w:rPr>
          <w:rFonts w:ascii="Lato" w:hAnsi="Lato"/>
          <w:color w:val="292929"/>
          <w:sz w:val="19"/>
          <w:szCs w:val="19"/>
        </w:rPr>
        <w:t xml:space="preserve"> card</w:t>
      </w:r>
    </w:p>
    <w:p w:rsidR="00BA5CD0" w:rsidRDefault="00BA5CD0" w:rsidP="00BA5CD0">
      <w:pPr>
        <w:numPr>
          <w:ilvl w:val="0"/>
          <w:numId w:val="4"/>
        </w:numPr>
        <w:spacing w:before="100" w:beforeAutospacing="1" w:after="82" w:line="272" w:lineRule="atLeast"/>
        <w:ind w:left="0"/>
        <w:rPr>
          <w:rFonts w:ascii="Lato" w:hAnsi="Lato"/>
          <w:color w:val="292929"/>
          <w:sz w:val="19"/>
          <w:szCs w:val="19"/>
        </w:rPr>
      </w:pPr>
      <w:r>
        <w:rPr>
          <w:rFonts w:ascii="Lato" w:hAnsi="Lato"/>
          <w:color w:val="292929"/>
          <w:sz w:val="19"/>
          <w:szCs w:val="19"/>
        </w:rPr>
        <w:t xml:space="preserve">Along with your necessary clothing and toiletries carry Woolens, Sweater, Shawls, hand sanitizer, , cap, sports shoes, umbrella, Small Portable Oxygen Cylinder available at </w:t>
      </w:r>
      <w:proofErr w:type="spellStart"/>
      <w:r>
        <w:rPr>
          <w:rFonts w:ascii="Lato" w:hAnsi="Lato"/>
          <w:color w:val="292929"/>
          <w:sz w:val="19"/>
          <w:szCs w:val="19"/>
        </w:rPr>
        <w:t>Gaurikund</w:t>
      </w:r>
      <w:proofErr w:type="spellEnd"/>
      <w:r>
        <w:rPr>
          <w:rFonts w:ascii="Lato" w:hAnsi="Lato"/>
          <w:color w:val="292929"/>
          <w:sz w:val="19"/>
          <w:szCs w:val="19"/>
        </w:rPr>
        <w:t>, camera etc.</w:t>
      </w:r>
    </w:p>
    <w:p w:rsidR="00BA5CD0" w:rsidRDefault="00BA5CD0" w:rsidP="00BA5CD0">
      <w:pPr>
        <w:numPr>
          <w:ilvl w:val="0"/>
          <w:numId w:val="4"/>
        </w:numPr>
        <w:spacing w:before="100" w:beforeAutospacing="1" w:after="82" w:line="272" w:lineRule="atLeast"/>
        <w:ind w:left="0"/>
        <w:rPr>
          <w:rFonts w:ascii="Lato" w:hAnsi="Lato"/>
          <w:color w:val="292929"/>
          <w:sz w:val="19"/>
          <w:szCs w:val="19"/>
        </w:rPr>
      </w:pPr>
      <w:r>
        <w:rPr>
          <w:rFonts w:ascii="Lato" w:hAnsi="Lato"/>
          <w:color w:val="292929"/>
          <w:sz w:val="19"/>
          <w:szCs w:val="19"/>
        </w:rPr>
        <w:t>If you are on any medication, carry sufficient stock of the medicines with prescription</w:t>
      </w:r>
    </w:p>
    <w:p w:rsidR="00BA5CD0" w:rsidRDefault="00BA5CD0" w:rsidP="00BA5CD0">
      <w:pPr>
        <w:pStyle w:val="Heading3"/>
        <w:spacing w:before="0"/>
        <w:jc w:val="center"/>
        <w:rPr>
          <w:rFonts w:ascii="centurygothic" w:hAnsi="centurygothic"/>
          <w:b w:val="0"/>
          <w:bCs w:val="0"/>
          <w:color w:val="F1562B"/>
          <w:sz w:val="27"/>
          <w:szCs w:val="27"/>
        </w:rPr>
      </w:pPr>
      <w:r>
        <w:rPr>
          <w:rFonts w:ascii="centurygothic" w:hAnsi="centurygothic"/>
          <w:b w:val="0"/>
          <w:bCs w:val="0"/>
          <w:color w:val="F1562B"/>
        </w:rPr>
        <w:t>Weather</w:t>
      </w:r>
    </w:p>
    <w:p w:rsidR="00BA5CD0" w:rsidRDefault="00BA5CD0" w:rsidP="00BA5CD0">
      <w:pPr>
        <w:numPr>
          <w:ilvl w:val="0"/>
          <w:numId w:val="5"/>
        </w:numPr>
        <w:spacing w:before="100" w:beforeAutospacing="1" w:after="82" w:line="272" w:lineRule="atLeast"/>
        <w:ind w:left="0"/>
        <w:rPr>
          <w:rFonts w:ascii="Lato" w:hAnsi="Lato"/>
          <w:color w:val="292929"/>
          <w:sz w:val="19"/>
          <w:szCs w:val="19"/>
        </w:rPr>
      </w:pPr>
      <w:r>
        <w:rPr>
          <w:rFonts w:ascii="Lato" w:hAnsi="Lato"/>
          <w:color w:val="292929"/>
          <w:sz w:val="19"/>
          <w:szCs w:val="19"/>
        </w:rPr>
        <w:t>For detailed Information about weather kindly visit www.accuweather.com</w:t>
      </w:r>
    </w:p>
    <w:p w:rsidR="00BA5CD0" w:rsidRDefault="00BA5CD0" w:rsidP="00BA5CD0">
      <w:pPr>
        <w:pStyle w:val="Heading3"/>
        <w:spacing w:before="0"/>
        <w:jc w:val="center"/>
        <w:rPr>
          <w:rFonts w:ascii="centurygothic" w:hAnsi="centurygothic"/>
          <w:b w:val="0"/>
          <w:bCs w:val="0"/>
          <w:color w:val="F1562B"/>
          <w:sz w:val="27"/>
          <w:szCs w:val="27"/>
        </w:rPr>
      </w:pPr>
      <w:r>
        <w:rPr>
          <w:rFonts w:ascii="centurygothic" w:hAnsi="centurygothic"/>
          <w:b w:val="0"/>
          <w:bCs w:val="0"/>
          <w:color w:val="F1562B"/>
        </w:rPr>
        <w:lastRenderedPageBreak/>
        <w:t>Shopping</w:t>
      </w:r>
    </w:p>
    <w:p w:rsidR="00BA5CD0" w:rsidRDefault="00BA5CD0" w:rsidP="00BA5CD0">
      <w:pPr>
        <w:numPr>
          <w:ilvl w:val="0"/>
          <w:numId w:val="6"/>
        </w:numPr>
        <w:spacing w:before="100" w:beforeAutospacing="1" w:after="82" w:line="272" w:lineRule="atLeast"/>
        <w:ind w:left="0"/>
        <w:rPr>
          <w:rFonts w:ascii="Lato" w:hAnsi="Lato"/>
          <w:color w:val="292929"/>
          <w:sz w:val="19"/>
          <w:szCs w:val="19"/>
        </w:rPr>
      </w:pPr>
      <w:proofErr w:type="spellStart"/>
      <w:r>
        <w:rPr>
          <w:rFonts w:ascii="Lato" w:hAnsi="Lato"/>
          <w:color w:val="292929"/>
          <w:sz w:val="19"/>
          <w:szCs w:val="19"/>
        </w:rPr>
        <w:t>Salgram</w:t>
      </w:r>
      <w:proofErr w:type="spellEnd"/>
      <w:r>
        <w:rPr>
          <w:rFonts w:ascii="Lato" w:hAnsi="Lato"/>
          <w:color w:val="292929"/>
          <w:sz w:val="19"/>
          <w:szCs w:val="19"/>
        </w:rPr>
        <w:t xml:space="preserve"> Silas, Copper and Brass </w:t>
      </w:r>
      <w:proofErr w:type="spellStart"/>
      <w:r>
        <w:rPr>
          <w:rFonts w:ascii="Lato" w:hAnsi="Lato"/>
          <w:color w:val="292929"/>
          <w:sz w:val="19"/>
          <w:szCs w:val="19"/>
        </w:rPr>
        <w:t>puja</w:t>
      </w:r>
      <w:proofErr w:type="spellEnd"/>
      <w:r>
        <w:rPr>
          <w:rFonts w:ascii="Lato" w:hAnsi="Lato"/>
          <w:color w:val="292929"/>
          <w:sz w:val="19"/>
          <w:szCs w:val="19"/>
        </w:rPr>
        <w:t xml:space="preserve"> utensils, Stone idols, photographs of Gods </w:t>
      </w:r>
      <w:proofErr w:type="spellStart"/>
      <w:r>
        <w:rPr>
          <w:rFonts w:ascii="Lato" w:hAnsi="Lato"/>
          <w:color w:val="292929"/>
          <w:sz w:val="19"/>
          <w:szCs w:val="19"/>
        </w:rPr>
        <w:t>Godesses</w:t>
      </w:r>
      <w:proofErr w:type="spellEnd"/>
      <w:r>
        <w:rPr>
          <w:rFonts w:ascii="Lato" w:hAnsi="Lato"/>
          <w:color w:val="292929"/>
          <w:sz w:val="19"/>
          <w:szCs w:val="19"/>
        </w:rPr>
        <w:t>, pictures of temples</w:t>
      </w:r>
      <w:proofErr w:type="gramStart"/>
      <w:r>
        <w:rPr>
          <w:rFonts w:ascii="Lato" w:hAnsi="Lato"/>
          <w:color w:val="292929"/>
          <w:sz w:val="19"/>
          <w:szCs w:val="19"/>
        </w:rPr>
        <w:t xml:space="preserve">,  </w:t>
      </w:r>
      <w:proofErr w:type="spellStart"/>
      <w:r>
        <w:rPr>
          <w:rFonts w:ascii="Lato" w:hAnsi="Lato"/>
          <w:color w:val="292929"/>
          <w:sz w:val="19"/>
          <w:szCs w:val="19"/>
        </w:rPr>
        <w:t>Rudraksh</w:t>
      </w:r>
      <w:proofErr w:type="spellEnd"/>
      <w:proofErr w:type="gramEnd"/>
      <w:r>
        <w:rPr>
          <w:rFonts w:ascii="Lato" w:hAnsi="Lato"/>
          <w:color w:val="292929"/>
          <w:sz w:val="19"/>
          <w:szCs w:val="19"/>
        </w:rPr>
        <w:t xml:space="preserve"> Mala made from </w:t>
      </w:r>
      <w:proofErr w:type="spellStart"/>
      <w:r>
        <w:rPr>
          <w:rFonts w:ascii="Lato" w:hAnsi="Lato"/>
          <w:color w:val="292929"/>
          <w:sz w:val="19"/>
          <w:szCs w:val="19"/>
        </w:rPr>
        <w:t>Rudraksh</w:t>
      </w:r>
      <w:proofErr w:type="spellEnd"/>
      <w:r>
        <w:rPr>
          <w:rFonts w:ascii="Lato" w:hAnsi="Lato"/>
          <w:color w:val="292929"/>
          <w:sz w:val="19"/>
          <w:szCs w:val="19"/>
        </w:rPr>
        <w:t xml:space="preserve"> etc.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718"/>
        <w:gridCol w:w="5040"/>
      </w:tblGrid>
      <w:tr w:rsidR="00EC4124" w:rsidRPr="00074E05" w:rsidTr="00EC4124">
        <w:tc>
          <w:tcPr>
            <w:tcW w:w="2718" w:type="dxa"/>
          </w:tcPr>
          <w:p w:rsidR="00EC4124" w:rsidRPr="00074E05" w:rsidRDefault="00EC4124" w:rsidP="00EC4124">
            <w:pPr>
              <w:jc w:val="both"/>
              <w:rPr>
                <w:rFonts w:ascii="Cambria" w:eastAsia="Times New Roman" w:hAnsi="Cambria" w:cs="Arial"/>
                <w:color w:val="222222"/>
                <w:sz w:val="32"/>
                <w:szCs w:val="32"/>
              </w:rPr>
            </w:pPr>
            <w:r w:rsidRPr="00074E05">
              <w:rPr>
                <w:rFonts w:ascii="Cambria" w:eastAsia="Times New Roman" w:hAnsi="Cambria" w:cs="Arial"/>
                <w:color w:val="222222"/>
                <w:sz w:val="32"/>
                <w:szCs w:val="32"/>
              </w:rPr>
              <w:t>BANK NAME</w:t>
            </w:r>
          </w:p>
        </w:tc>
        <w:tc>
          <w:tcPr>
            <w:tcW w:w="5040" w:type="dxa"/>
          </w:tcPr>
          <w:p w:rsidR="00EC4124" w:rsidRPr="00074E05" w:rsidRDefault="00EC4124" w:rsidP="00EC4124">
            <w:pPr>
              <w:jc w:val="both"/>
              <w:rPr>
                <w:rFonts w:ascii="Cambria" w:eastAsia="Times New Roman" w:hAnsi="Cambria" w:cs="Arial"/>
                <w:color w:val="222222"/>
                <w:sz w:val="32"/>
                <w:szCs w:val="32"/>
              </w:rPr>
            </w:pPr>
            <w:r w:rsidRPr="00074E05">
              <w:rPr>
                <w:rFonts w:ascii="Cambria" w:eastAsia="Times New Roman" w:hAnsi="Cambria" w:cs="Arial"/>
                <w:color w:val="222222"/>
                <w:sz w:val="32"/>
                <w:szCs w:val="32"/>
              </w:rPr>
              <w:t>HDFC BANK</w:t>
            </w:r>
          </w:p>
        </w:tc>
      </w:tr>
      <w:tr w:rsidR="00EC4124" w:rsidRPr="00074E05" w:rsidTr="00EC4124">
        <w:tc>
          <w:tcPr>
            <w:tcW w:w="2718" w:type="dxa"/>
          </w:tcPr>
          <w:p w:rsidR="00EC4124" w:rsidRPr="00074E05" w:rsidRDefault="00EC4124" w:rsidP="00EC4124">
            <w:pPr>
              <w:jc w:val="both"/>
              <w:rPr>
                <w:rFonts w:ascii="Cambria" w:eastAsia="Times New Roman" w:hAnsi="Cambria" w:cs="Arial"/>
                <w:color w:val="222222"/>
                <w:sz w:val="32"/>
                <w:szCs w:val="32"/>
              </w:rPr>
            </w:pPr>
            <w:r w:rsidRPr="00074E05">
              <w:rPr>
                <w:rFonts w:ascii="Cambria" w:eastAsia="Times New Roman" w:hAnsi="Cambria" w:cs="Arial"/>
                <w:color w:val="222222"/>
                <w:sz w:val="32"/>
                <w:szCs w:val="32"/>
              </w:rPr>
              <w:t>ACCOUNT NAME</w:t>
            </w:r>
          </w:p>
        </w:tc>
        <w:tc>
          <w:tcPr>
            <w:tcW w:w="5040" w:type="dxa"/>
          </w:tcPr>
          <w:p w:rsidR="00EC4124" w:rsidRPr="00074E05" w:rsidRDefault="00EC4124" w:rsidP="00EC4124">
            <w:pPr>
              <w:jc w:val="both"/>
              <w:rPr>
                <w:rFonts w:ascii="Cambria" w:eastAsia="Times New Roman" w:hAnsi="Cambria" w:cs="Arial"/>
                <w:color w:val="222222"/>
                <w:sz w:val="32"/>
                <w:szCs w:val="32"/>
              </w:rPr>
            </w:pPr>
            <w:r w:rsidRPr="00074E05">
              <w:rPr>
                <w:rFonts w:ascii="Cambria" w:eastAsia="Times New Roman" w:hAnsi="Cambria" w:cs="Arial"/>
                <w:color w:val="222222"/>
                <w:sz w:val="32"/>
                <w:szCs w:val="32"/>
              </w:rPr>
              <w:t>HOTEL GROUP DELHI</w:t>
            </w:r>
          </w:p>
        </w:tc>
      </w:tr>
      <w:tr w:rsidR="00EC4124" w:rsidRPr="00074E05" w:rsidTr="00EC4124">
        <w:tc>
          <w:tcPr>
            <w:tcW w:w="2718" w:type="dxa"/>
          </w:tcPr>
          <w:p w:rsidR="00EC4124" w:rsidRPr="00074E05" w:rsidRDefault="00EC4124" w:rsidP="00EC4124">
            <w:pPr>
              <w:jc w:val="both"/>
              <w:rPr>
                <w:rFonts w:ascii="Cambria" w:eastAsia="Times New Roman" w:hAnsi="Cambria" w:cs="Arial"/>
                <w:color w:val="222222"/>
                <w:sz w:val="32"/>
                <w:szCs w:val="32"/>
              </w:rPr>
            </w:pPr>
            <w:r w:rsidRPr="00074E05">
              <w:rPr>
                <w:rFonts w:ascii="Cambria" w:eastAsia="Times New Roman" w:hAnsi="Cambria" w:cs="Arial"/>
                <w:color w:val="222222"/>
                <w:sz w:val="32"/>
                <w:szCs w:val="32"/>
              </w:rPr>
              <w:t>ACCOUNT NO</w:t>
            </w:r>
          </w:p>
        </w:tc>
        <w:tc>
          <w:tcPr>
            <w:tcW w:w="5040" w:type="dxa"/>
          </w:tcPr>
          <w:p w:rsidR="00EC4124" w:rsidRPr="00074E05" w:rsidRDefault="00EC4124" w:rsidP="00EC4124">
            <w:pPr>
              <w:jc w:val="both"/>
              <w:rPr>
                <w:rFonts w:ascii="Cambria" w:eastAsia="Times New Roman" w:hAnsi="Cambria" w:cs="Arial"/>
                <w:color w:val="222222"/>
                <w:sz w:val="32"/>
                <w:szCs w:val="32"/>
              </w:rPr>
            </w:pPr>
            <w:r w:rsidRPr="00074E05">
              <w:rPr>
                <w:rFonts w:ascii="Cambria" w:eastAsia="Times New Roman" w:hAnsi="Cambria" w:cs="Arial"/>
                <w:color w:val="222222"/>
                <w:sz w:val="32"/>
                <w:szCs w:val="32"/>
              </w:rPr>
              <w:t>50200016305175</w:t>
            </w:r>
          </w:p>
        </w:tc>
      </w:tr>
      <w:tr w:rsidR="00EC4124" w:rsidRPr="00074E05" w:rsidTr="00EC4124">
        <w:tc>
          <w:tcPr>
            <w:tcW w:w="2718" w:type="dxa"/>
          </w:tcPr>
          <w:p w:rsidR="00EC4124" w:rsidRPr="00074E05" w:rsidRDefault="00EC4124" w:rsidP="00EC4124">
            <w:pPr>
              <w:jc w:val="both"/>
              <w:rPr>
                <w:rFonts w:ascii="Cambria" w:eastAsia="Times New Roman" w:hAnsi="Cambria" w:cs="Arial"/>
                <w:color w:val="222222"/>
                <w:sz w:val="32"/>
                <w:szCs w:val="32"/>
              </w:rPr>
            </w:pPr>
            <w:r w:rsidRPr="00074E05">
              <w:rPr>
                <w:rFonts w:ascii="Cambria" w:eastAsia="Times New Roman" w:hAnsi="Cambria" w:cs="Arial"/>
                <w:color w:val="222222"/>
                <w:sz w:val="32"/>
                <w:szCs w:val="32"/>
              </w:rPr>
              <w:t xml:space="preserve">BRANCH </w:t>
            </w:r>
          </w:p>
        </w:tc>
        <w:tc>
          <w:tcPr>
            <w:tcW w:w="5040" w:type="dxa"/>
          </w:tcPr>
          <w:p w:rsidR="00EC4124" w:rsidRPr="00074E05" w:rsidRDefault="00EC4124" w:rsidP="00EC4124">
            <w:pPr>
              <w:jc w:val="both"/>
              <w:rPr>
                <w:rFonts w:ascii="Cambria" w:eastAsia="Times New Roman" w:hAnsi="Cambria" w:cs="Arial"/>
                <w:color w:val="222222"/>
                <w:sz w:val="32"/>
                <w:szCs w:val="32"/>
              </w:rPr>
            </w:pPr>
            <w:r>
              <w:rPr>
                <w:rFonts w:ascii="Cambria" w:eastAsia="Times New Roman" w:hAnsi="Cambria" w:cs="Arial"/>
                <w:color w:val="222222"/>
                <w:sz w:val="32"/>
                <w:szCs w:val="32"/>
              </w:rPr>
              <w:t>KAROL BAGH</w:t>
            </w:r>
          </w:p>
        </w:tc>
      </w:tr>
      <w:tr w:rsidR="00EC4124" w:rsidRPr="00074E05" w:rsidTr="00EC4124">
        <w:tc>
          <w:tcPr>
            <w:tcW w:w="2718" w:type="dxa"/>
          </w:tcPr>
          <w:p w:rsidR="00EC4124" w:rsidRPr="00074E05" w:rsidRDefault="00EC4124" w:rsidP="00EC4124">
            <w:pPr>
              <w:jc w:val="both"/>
              <w:rPr>
                <w:rFonts w:ascii="Cambria" w:eastAsia="Times New Roman" w:hAnsi="Cambria" w:cs="Arial"/>
                <w:color w:val="222222"/>
                <w:sz w:val="32"/>
                <w:szCs w:val="32"/>
              </w:rPr>
            </w:pPr>
            <w:r w:rsidRPr="00074E05">
              <w:rPr>
                <w:rFonts w:ascii="Cambria" w:eastAsia="Times New Roman" w:hAnsi="Cambria" w:cs="Arial"/>
                <w:color w:val="222222"/>
                <w:sz w:val="32"/>
                <w:szCs w:val="32"/>
              </w:rPr>
              <w:t>IFSC CODE</w:t>
            </w:r>
          </w:p>
        </w:tc>
        <w:tc>
          <w:tcPr>
            <w:tcW w:w="5040" w:type="dxa"/>
          </w:tcPr>
          <w:p w:rsidR="00EC4124" w:rsidRPr="00074E05" w:rsidRDefault="00EC4124" w:rsidP="00EC4124">
            <w:pPr>
              <w:jc w:val="both"/>
              <w:rPr>
                <w:rFonts w:ascii="Cambria" w:eastAsia="Times New Roman" w:hAnsi="Cambria" w:cs="Arial"/>
                <w:color w:val="222222"/>
                <w:sz w:val="32"/>
                <w:szCs w:val="32"/>
              </w:rPr>
            </w:pPr>
            <w:r w:rsidRPr="00074E05">
              <w:rPr>
                <w:rFonts w:ascii="Cambria" w:eastAsia="Times New Roman" w:hAnsi="Cambria" w:cs="Arial"/>
                <w:color w:val="222222"/>
                <w:sz w:val="32"/>
                <w:szCs w:val="32"/>
              </w:rPr>
              <w:t>HDFC0004401</w:t>
            </w:r>
          </w:p>
        </w:tc>
      </w:tr>
    </w:tbl>
    <w:p w:rsidR="00EC4124" w:rsidRDefault="00EC4124" w:rsidP="00BA5CD0">
      <w:pPr>
        <w:numPr>
          <w:ilvl w:val="0"/>
          <w:numId w:val="6"/>
        </w:numPr>
        <w:spacing w:before="100" w:beforeAutospacing="1" w:after="82" w:line="272" w:lineRule="atLeast"/>
        <w:ind w:left="0"/>
        <w:rPr>
          <w:rFonts w:ascii="Lato" w:hAnsi="Lato"/>
          <w:color w:val="292929"/>
          <w:sz w:val="19"/>
          <w:szCs w:val="19"/>
        </w:rPr>
      </w:pPr>
      <w:r>
        <w:rPr>
          <w:rFonts w:ascii="Lato" w:hAnsi="Lato"/>
          <w:color w:val="292929"/>
          <w:sz w:val="19"/>
          <w:szCs w:val="19"/>
        </w:rPr>
        <w:br w:type="textWrapping" w:clear="all"/>
      </w:r>
    </w:p>
    <w:p w:rsidR="00BA5CD0" w:rsidRPr="00BA5CD0" w:rsidRDefault="00BA5CD0" w:rsidP="00321D5D">
      <w:pPr>
        <w:pStyle w:val="notepara"/>
        <w:spacing w:before="0" w:beforeAutospacing="0" w:after="136" w:afterAutospacing="0" w:line="272" w:lineRule="atLeast"/>
        <w:jc w:val="both"/>
        <w:rPr>
          <w:rFonts w:ascii="Lato" w:hAnsi="Lato"/>
          <w:i/>
          <w:color w:val="00B050"/>
          <w:sz w:val="44"/>
          <w:szCs w:val="44"/>
          <w:u w:val="single"/>
        </w:rPr>
      </w:pPr>
    </w:p>
    <w:p w:rsidR="009B11C2" w:rsidRPr="009B11C2" w:rsidRDefault="009B11C2" w:rsidP="009B11C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72"/>
          <w:szCs w:val="72"/>
        </w:rPr>
      </w:pPr>
      <w:r w:rsidRPr="009B11C2">
        <w:rPr>
          <w:rFonts w:ascii="Cambria" w:eastAsia="Times New Roman" w:hAnsi="Cambria" w:cs="Arial"/>
          <w:color w:val="222222"/>
          <w:sz w:val="72"/>
          <w:szCs w:val="72"/>
          <w:highlight w:val="darkYellow"/>
        </w:rPr>
        <w:t>Thanks &amp; Regards</w:t>
      </w:r>
    </w:p>
    <w:p w:rsidR="009B11C2" w:rsidRDefault="009B11C2" w:rsidP="009B11C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</w:rPr>
      </w:pPr>
    </w:p>
    <w:p w:rsidR="000026B2" w:rsidRPr="000026B2" w:rsidRDefault="000026B2" w:rsidP="009B11C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00B050"/>
          <w:sz w:val="72"/>
          <w:szCs w:val="72"/>
        </w:rPr>
      </w:pPr>
      <w:r w:rsidRPr="000026B2">
        <w:rPr>
          <w:rFonts w:ascii="Cambria" w:eastAsia="Times New Roman" w:hAnsi="Cambria" w:cs="Arial"/>
          <w:color w:val="00B050"/>
          <w:sz w:val="72"/>
          <w:szCs w:val="72"/>
        </w:rPr>
        <w:t>Hotel Group Delhi</w:t>
      </w:r>
    </w:p>
    <w:p w:rsidR="000026B2" w:rsidRDefault="000026B2" w:rsidP="009B11C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</w:rPr>
      </w:pPr>
    </w:p>
    <w:p w:rsidR="009B11C2" w:rsidRDefault="009B11C2" w:rsidP="009B11C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Mr.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Govind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Mishra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>- 7840057349</w:t>
      </w:r>
      <w:proofErr w:type="gramStart"/>
      <w:r>
        <w:rPr>
          <w:rFonts w:ascii="Cambria" w:eastAsia="Times New Roman" w:hAnsi="Cambria" w:cs="Arial"/>
          <w:color w:val="222222"/>
          <w:sz w:val="24"/>
          <w:szCs w:val="24"/>
        </w:rPr>
        <w:t>,  Mr</w:t>
      </w:r>
      <w:proofErr w:type="gram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.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Lalit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Sharma 9289679110</w:t>
      </w:r>
    </w:p>
    <w:p w:rsidR="00440043" w:rsidRPr="00440043" w:rsidRDefault="009B11C2" w:rsidP="00440043">
      <w:pPr>
        <w:pStyle w:val="HTMLPreformatted"/>
        <w:shd w:val="clear" w:color="auto" w:fill="FFFFFF"/>
        <w:rPr>
          <w:color w:val="333333"/>
          <w:sz w:val="15"/>
          <w:szCs w:val="15"/>
        </w:rPr>
      </w:pPr>
      <w:r>
        <w:rPr>
          <w:rFonts w:ascii="Cambria" w:hAnsi="Cambria" w:cs="Arial"/>
          <w:color w:val="222222"/>
          <w:sz w:val="24"/>
          <w:szCs w:val="24"/>
        </w:rPr>
        <w:t>Tel. No. 011</w:t>
      </w:r>
      <w:r w:rsidR="00440043">
        <w:rPr>
          <w:rFonts w:ascii="Cambria" w:hAnsi="Cambria" w:cs="Arial"/>
          <w:color w:val="222222"/>
          <w:sz w:val="24"/>
          <w:szCs w:val="24"/>
        </w:rPr>
        <w:t>-45681357</w:t>
      </w:r>
    </w:p>
    <w:p w:rsidR="009B11C2" w:rsidRDefault="00440043" w:rsidP="009B11C2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Add- </w:t>
      </w:r>
      <w:r w:rsidR="009B11C2">
        <w:rPr>
          <w:rFonts w:ascii="Cambria" w:eastAsia="Times New Roman" w:hAnsi="Cambria" w:cs="Arial"/>
          <w:color w:val="222222"/>
          <w:sz w:val="24"/>
          <w:szCs w:val="24"/>
        </w:rPr>
        <w:t>944/4 B4BASEMENT NAIWALA FAIZ ROAD KAROL BAGH</w:t>
      </w:r>
    </w:p>
    <w:p w:rsidR="009B11C2" w:rsidRPr="00022A11" w:rsidRDefault="009B11C2" w:rsidP="009B11C2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E</w:t>
      </w:r>
      <w:r w:rsidR="00440043">
        <w:rPr>
          <w:rFonts w:ascii="Cambria" w:eastAsia="Times New Roman" w:hAnsi="Cambria" w:cs="Arial"/>
          <w:color w:val="222222"/>
          <w:sz w:val="24"/>
          <w:szCs w:val="24"/>
        </w:rPr>
        <w:t xml:space="preserve">mail us </w:t>
      </w:r>
      <w:proofErr w:type="gramStart"/>
      <w:r w:rsidR="00440043">
        <w:rPr>
          <w:rFonts w:ascii="Cambria" w:eastAsia="Times New Roman" w:hAnsi="Cambria" w:cs="Arial"/>
          <w:color w:val="222222"/>
          <w:sz w:val="24"/>
          <w:szCs w:val="24"/>
        </w:rPr>
        <w:t>at :</w:t>
      </w:r>
      <w:proofErr w:type="gram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hyperlink r:id="rId6" w:history="1">
        <w:r w:rsidRPr="007D25D2">
          <w:rPr>
            <w:rStyle w:val="Hyperlink"/>
            <w:rFonts w:ascii="Arial Narrow" w:hAnsi="Arial Narrow" w:cs="Arial"/>
            <w:sz w:val="24"/>
            <w:szCs w:val="24"/>
          </w:rPr>
          <w:t>enquiry@hotelgroupdelhi.com</w:t>
        </w:r>
      </w:hyperlink>
    </w:p>
    <w:p w:rsidR="009B11C2" w:rsidRDefault="009B11C2" w:rsidP="009B11C2">
      <w:r w:rsidRPr="00022A11">
        <w:rPr>
          <w:rFonts w:ascii="Arial Narrow" w:hAnsi="Arial Narrow"/>
          <w:sz w:val="24"/>
          <w:szCs w:val="24"/>
        </w:rPr>
        <w:t xml:space="preserve">              </w:t>
      </w:r>
      <w:r w:rsidR="00440043">
        <w:rPr>
          <w:rFonts w:ascii="Arial Narrow" w:hAnsi="Arial Narrow"/>
          <w:sz w:val="24"/>
          <w:szCs w:val="24"/>
        </w:rPr>
        <w:t xml:space="preserve">         </w:t>
      </w:r>
      <w:hyperlink r:id="rId7" w:history="1">
        <w:r w:rsidRPr="00022A11">
          <w:rPr>
            <w:rStyle w:val="Hyperlink"/>
            <w:rFonts w:ascii="Arial Narrow" w:hAnsi="Arial Narrow" w:cs="Arial"/>
            <w:sz w:val="24"/>
            <w:szCs w:val="24"/>
          </w:rPr>
          <w:t>sales@hotelgroupdelhi.com</w:t>
        </w:r>
      </w:hyperlink>
    </w:p>
    <w:p w:rsidR="009B11C2" w:rsidRDefault="009B11C2" w:rsidP="009B11C2">
      <w:pPr>
        <w:rPr>
          <w:sz w:val="32"/>
          <w:szCs w:val="32"/>
        </w:rPr>
      </w:pPr>
      <w:r w:rsidRPr="00022A11">
        <w:rPr>
          <w:sz w:val="32"/>
          <w:szCs w:val="32"/>
        </w:rPr>
        <w:t xml:space="preserve">Website: www.hotelgroupdelhi.com  </w:t>
      </w:r>
    </w:p>
    <w:p w:rsidR="00271091" w:rsidRDefault="00271091" w:rsidP="009B11C2">
      <w:pPr>
        <w:rPr>
          <w:sz w:val="32"/>
          <w:szCs w:val="32"/>
        </w:rPr>
      </w:pPr>
      <w:r>
        <w:rPr>
          <w:sz w:val="32"/>
          <w:szCs w:val="32"/>
        </w:rPr>
        <w:t>About us:</w:t>
      </w:r>
    </w:p>
    <w:p w:rsidR="00271091" w:rsidRPr="00271091" w:rsidRDefault="00271091" w:rsidP="009B11C2">
      <w:pPr>
        <w:rPr>
          <w:sz w:val="32"/>
          <w:szCs w:val="32"/>
        </w:rPr>
      </w:pPr>
      <w:r>
        <w:rPr>
          <w:sz w:val="32"/>
          <w:szCs w:val="32"/>
        </w:rPr>
        <w:t xml:space="preserve">We are mainly dealing in the field of Tour and Tourist service, Hotel Group service &amp; others. Hotel Group Company is registered company situated in New Delhi. Company Registration No. is - </w:t>
      </w:r>
      <w:r w:rsidRPr="00271091">
        <w:rPr>
          <w:sz w:val="32"/>
          <w:szCs w:val="32"/>
        </w:rPr>
        <w:t>BCXPS9534HSD001</w:t>
      </w:r>
      <w:r>
        <w:rPr>
          <w:sz w:val="32"/>
          <w:szCs w:val="32"/>
        </w:rPr>
        <w:t>.</w:t>
      </w:r>
      <w:r w:rsidR="0061358A">
        <w:rPr>
          <w:sz w:val="32"/>
          <w:szCs w:val="32"/>
        </w:rPr>
        <w:t xml:space="preserve"> Download 2</w:t>
      </w:r>
      <w:r w:rsidR="0061358A" w:rsidRPr="0061358A">
        <w:rPr>
          <w:sz w:val="32"/>
          <w:szCs w:val="32"/>
          <w:vertAlign w:val="superscript"/>
        </w:rPr>
        <w:t>nd</w:t>
      </w:r>
      <w:r w:rsidR="0061358A">
        <w:rPr>
          <w:sz w:val="32"/>
          <w:szCs w:val="32"/>
        </w:rPr>
        <w:t xml:space="preserve"> attachment file for info about our hotel service.  </w:t>
      </w:r>
      <w:r>
        <w:rPr>
          <w:sz w:val="32"/>
          <w:szCs w:val="32"/>
        </w:rPr>
        <w:t xml:space="preserve"> </w:t>
      </w:r>
    </w:p>
    <w:p w:rsidR="00321D5D" w:rsidRPr="00321D5D" w:rsidRDefault="00321D5D" w:rsidP="00321D5D">
      <w:pPr>
        <w:spacing w:line="216" w:lineRule="auto"/>
        <w:ind w:left="1080"/>
        <w:rPr>
          <w:rFonts w:asciiTheme="majorHAnsi" w:hAnsiTheme="majorHAnsi" w:cs="Arial"/>
          <w:color w:val="C00000"/>
          <w:sz w:val="24"/>
          <w:szCs w:val="24"/>
        </w:rPr>
      </w:pPr>
    </w:p>
    <w:p w:rsidR="00321D5D" w:rsidRPr="00321D5D" w:rsidRDefault="00321D5D" w:rsidP="00321D5D">
      <w:pPr>
        <w:spacing w:line="216" w:lineRule="auto"/>
        <w:ind w:left="1080"/>
        <w:rPr>
          <w:rFonts w:ascii="Arial Black" w:hAnsi="Arial Black" w:cs="Arial"/>
          <w:color w:val="00B050"/>
          <w:sz w:val="24"/>
          <w:szCs w:val="24"/>
        </w:rPr>
      </w:pPr>
    </w:p>
    <w:p w:rsidR="007761AB" w:rsidRPr="00321D5D" w:rsidRDefault="008A432A" w:rsidP="00321D5D">
      <w:pPr>
        <w:spacing w:line="216" w:lineRule="auto"/>
        <w:ind w:left="360"/>
        <w:rPr>
          <w:rFonts w:ascii="Arial Black" w:hAnsi="Arial Black"/>
          <w:sz w:val="24"/>
          <w:szCs w:val="24"/>
        </w:rPr>
      </w:pPr>
      <w:r w:rsidRPr="008A432A">
        <w:rPr>
          <w:noProof/>
          <w:sz w:val="32"/>
          <w:szCs w:val="32"/>
        </w:rPr>
        <w:pict>
          <v:shape id="_x0000_s1029" type="#_x0000_t32" style="position:absolute;left:0;text-align:left;margin-left:-2.7pt;margin-top:3.5pt;width:562.4pt;height:2.7pt;z-index:251659264" o:connectortype="straight"/>
        </w:pict>
      </w:r>
      <w:r w:rsidR="00321D5D" w:rsidRPr="00321D5D">
        <w:rPr>
          <w:rFonts w:ascii="Arial Black" w:hAnsi="Arial Black" w:cs="Arial"/>
          <w:color w:val="00B050"/>
          <w:sz w:val="24"/>
          <w:szCs w:val="24"/>
        </w:rPr>
        <w:t xml:space="preserve">                                                         </w:t>
      </w:r>
      <w:r w:rsidR="007761AB" w:rsidRPr="00321D5D">
        <w:rPr>
          <w:rFonts w:ascii="Arial Black" w:hAnsi="Arial Black" w:cs="Arial"/>
          <w:color w:val="00B050"/>
          <w:sz w:val="24"/>
          <w:szCs w:val="24"/>
        </w:rPr>
        <w:tab/>
      </w:r>
      <w:r w:rsidR="007761AB" w:rsidRPr="00321D5D">
        <w:rPr>
          <w:rFonts w:ascii="Arial Black" w:hAnsi="Arial Black"/>
          <w:sz w:val="24"/>
          <w:szCs w:val="24"/>
        </w:rPr>
        <w:t xml:space="preserve">                                           </w:t>
      </w:r>
    </w:p>
    <w:p w:rsidR="007761AB" w:rsidRPr="007761AB" w:rsidRDefault="007761AB" w:rsidP="007761AB">
      <w:pPr>
        <w:spacing w:line="360" w:lineRule="auto"/>
        <w:ind w:left="360"/>
        <w:rPr>
          <w:sz w:val="20"/>
          <w:szCs w:val="20"/>
        </w:rPr>
      </w:pPr>
      <w:r w:rsidRPr="007761AB">
        <w:rPr>
          <w:sz w:val="20"/>
          <w:szCs w:val="20"/>
        </w:rPr>
        <w:t xml:space="preserve">     </w:t>
      </w:r>
    </w:p>
    <w:p w:rsidR="007761AB" w:rsidRPr="007761AB" w:rsidRDefault="007761AB" w:rsidP="007761AB">
      <w:pPr>
        <w:spacing w:line="360" w:lineRule="auto"/>
        <w:ind w:left="360"/>
        <w:rPr>
          <w:sz w:val="20"/>
          <w:szCs w:val="20"/>
        </w:rPr>
      </w:pPr>
      <w:r w:rsidRPr="007761AB">
        <w:rPr>
          <w:sz w:val="20"/>
          <w:szCs w:val="20"/>
        </w:rPr>
        <w:t xml:space="preserve">                                              </w:t>
      </w:r>
    </w:p>
    <w:p w:rsidR="007F51BB" w:rsidRPr="007F51BB" w:rsidRDefault="007F51BB" w:rsidP="007F51BB"/>
    <w:sectPr w:rsidR="007F51BB" w:rsidRPr="007F51BB" w:rsidSect="00B74159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0298B"/>
    <w:multiLevelType w:val="multilevel"/>
    <w:tmpl w:val="F488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41C82"/>
    <w:multiLevelType w:val="multilevel"/>
    <w:tmpl w:val="B02E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856025"/>
    <w:multiLevelType w:val="hybridMultilevel"/>
    <w:tmpl w:val="4DCA96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9794D"/>
    <w:multiLevelType w:val="multilevel"/>
    <w:tmpl w:val="C6D8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351332"/>
    <w:multiLevelType w:val="multilevel"/>
    <w:tmpl w:val="36A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2242D6"/>
    <w:multiLevelType w:val="multilevel"/>
    <w:tmpl w:val="92DE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51BB"/>
    <w:rsid w:val="000026B2"/>
    <w:rsid w:val="0004396F"/>
    <w:rsid w:val="000D6BC4"/>
    <w:rsid w:val="001C7AA9"/>
    <w:rsid w:val="00271091"/>
    <w:rsid w:val="00321D5D"/>
    <w:rsid w:val="003B59FC"/>
    <w:rsid w:val="00440043"/>
    <w:rsid w:val="005A023F"/>
    <w:rsid w:val="006012EF"/>
    <w:rsid w:val="0061358A"/>
    <w:rsid w:val="00683151"/>
    <w:rsid w:val="006B14A5"/>
    <w:rsid w:val="0075685F"/>
    <w:rsid w:val="007761AB"/>
    <w:rsid w:val="007F51BB"/>
    <w:rsid w:val="008001D4"/>
    <w:rsid w:val="00801B22"/>
    <w:rsid w:val="008A432A"/>
    <w:rsid w:val="008C4820"/>
    <w:rsid w:val="009238C7"/>
    <w:rsid w:val="00976862"/>
    <w:rsid w:val="009B11C2"/>
    <w:rsid w:val="009B279A"/>
    <w:rsid w:val="00B07F91"/>
    <w:rsid w:val="00B113B4"/>
    <w:rsid w:val="00B74159"/>
    <w:rsid w:val="00B86878"/>
    <w:rsid w:val="00BA5CD0"/>
    <w:rsid w:val="00D007BB"/>
    <w:rsid w:val="00D90FA1"/>
    <w:rsid w:val="00DC64A5"/>
    <w:rsid w:val="00DF1506"/>
    <w:rsid w:val="00E11530"/>
    <w:rsid w:val="00E55874"/>
    <w:rsid w:val="00EC4124"/>
    <w:rsid w:val="00F65056"/>
    <w:rsid w:val="00F76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7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B22"/>
  </w:style>
  <w:style w:type="paragraph" w:styleId="Heading1">
    <w:name w:val="heading 1"/>
    <w:basedOn w:val="Normal"/>
    <w:link w:val="Heading1Char"/>
    <w:uiPriority w:val="9"/>
    <w:qFormat/>
    <w:rsid w:val="007F51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D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1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F51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1D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321D5D"/>
  </w:style>
  <w:style w:type="paragraph" w:customStyle="1" w:styleId="notepara">
    <w:name w:val="notepara"/>
    <w:basedOn w:val="Normal"/>
    <w:rsid w:val="0032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7415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74159"/>
  </w:style>
  <w:style w:type="paragraph" w:styleId="BalloonText">
    <w:name w:val="Balloon Text"/>
    <w:basedOn w:val="Normal"/>
    <w:link w:val="BalloonTextChar"/>
    <w:uiPriority w:val="99"/>
    <w:semiHidden/>
    <w:unhideWhenUsed/>
    <w:rsid w:val="00B74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159"/>
    <w:rPr>
      <w:rFonts w:ascii="Tahoma" w:hAnsi="Tahoma" w:cs="Tahoma"/>
      <w:sz w:val="16"/>
      <w:szCs w:val="16"/>
    </w:rPr>
  </w:style>
  <w:style w:type="character" w:customStyle="1" w:styleId="inpage-hd-1">
    <w:name w:val="inpage-hd-1"/>
    <w:basedOn w:val="DefaultParagraphFont"/>
    <w:rsid w:val="00DF1506"/>
  </w:style>
  <w:style w:type="character" w:styleId="Strong">
    <w:name w:val="Strong"/>
    <w:basedOn w:val="DefaultParagraphFont"/>
    <w:uiPriority w:val="22"/>
    <w:qFormat/>
    <w:rsid w:val="00DF1506"/>
    <w:rPr>
      <w:b/>
      <w:bCs/>
    </w:rPr>
  </w:style>
  <w:style w:type="character" w:styleId="Hyperlink">
    <w:name w:val="Hyperlink"/>
    <w:basedOn w:val="DefaultParagraphFont"/>
    <w:uiPriority w:val="99"/>
    <w:unhideWhenUsed/>
    <w:rsid w:val="009B11C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04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C4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887">
              <w:marLeft w:val="0"/>
              <w:marRight w:val="0"/>
              <w:marTop w:val="0"/>
              <w:marBottom w:val="0"/>
              <w:divBdr>
                <w:top w:val="single" w:sz="6" w:space="5" w:color="DBDBDB"/>
                <w:left w:val="single" w:sz="6" w:space="10" w:color="DBDBDB"/>
                <w:bottom w:val="single" w:sz="6" w:space="5" w:color="DBDBDB"/>
                <w:right w:val="single" w:sz="6" w:space="10" w:color="DBDBDB"/>
              </w:divBdr>
              <w:divsChild>
                <w:div w:id="17986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934567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8506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041208">
              <w:marLeft w:val="0"/>
              <w:marRight w:val="0"/>
              <w:marTop w:val="0"/>
              <w:marBottom w:val="0"/>
              <w:divBdr>
                <w:top w:val="single" w:sz="6" w:space="5" w:color="DBDBDB"/>
                <w:left w:val="single" w:sz="6" w:space="10" w:color="DBDBDB"/>
                <w:bottom w:val="single" w:sz="6" w:space="5" w:color="DBDBDB"/>
                <w:right w:val="single" w:sz="6" w:space="10" w:color="DBDBDB"/>
              </w:divBdr>
              <w:divsChild>
                <w:div w:id="11764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952722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964050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6402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84010">
              <w:marLeft w:val="0"/>
              <w:marRight w:val="0"/>
              <w:marTop w:val="0"/>
              <w:marBottom w:val="0"/>
              <w:divBdr>
                <w:top w:val="single" w:sz="6" w:space="5" w:color="DBDBDB"/>
                <w:left w:val="single" w:sz="6" w:space="10" w:color="DBDBDB"/>
                <w:bottom w:val="single" w:sz="6" w:space="5" w:color="DBDBDB"/>
                <w:right w:val="single" w:sz="6" w:space="10" w:color="DBDBDB"/>
              </w:divBdr>
              <w:divsChild>
                <w:div w:id="14384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9515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8986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2506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6426">
              <w:marLeft w:val="0"/>
              <w:marRight w:val="0"/>
              <w:marTop w:val="0"/>
              <w:marBottom w:val="0"/>
              <w:divBdr>
                <w:top w:val="single" w:sz="6" w:space="5" w:color="DBDBDB"/>
                <w:left w:val="single" w:sz="6" w:space="10" w:color="DBDBDB"/>
                <w:bottom w:val="single" w:sz="6" w:space="5" w:color="DBDBDB"/>
                <w:right w:val="single" w:sz="6" w:space="10" w:color="DBDBDB"/>
              </w:divBdr>
              <w:divsChild>
                <w:div w:id="17449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88744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80027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3162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03245">
              <w:marLeft w:val="0"/>
              <w:marRight w:val="0"/>
              <w:marTop w:val="0"/>
              <w:marBottom w:val="0"/>
              <w:divBdr>
                <w:top w:val="single" w:sz="6" w:space="5" w:color="DBDBDB"/>
                <w:left w:val="single" w:sz="6" w:space="10" w:color="DBDBDB"/>
                <w:bottom w:val="single" w:sz="6" w:space="5" w:color="DBDBDB"/>
                <w:right w:val="single" w:sz="6" w:space="10" w:color="DBDBDB"/>
              </w:divBdr>
              <w:divsChild>
                <w:div w:id="10567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87276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81014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1322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043893">
              <w:marLeft w:val="0"/>
              <w:marRight w:val="0"/>
              <w:marTop w:val="0"/>
              <w:marBottom w:val="0"/>
              <w:divBdr>
                <w:top w:val="single" w:sz="6" w:space="5" w:color="DBDBDB"/>
                <w:left w:val="single" w:sz="6" w:space="10" w:color="DBDBDB"/>
                <w:bottom w:val="single" w:sz="6" w:space="5" w:color="DBDBDB"/>
                <w:right w:val="single" w:sz="6" w:space="10" w:color="DBDBDB"/>
              </w:divBdr>
              <w:divsChild>
                <w:div w:id="14456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826930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861812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8087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634988">
              <w:marLeft w:val="0"/>
              <w:marRight w:val="0"/>
              <w:marTop w:val="0"/>
              <w:marBottom w:val="0"/>
              <w:divBdr>
                <w:top w:val="single" w:sz="6" w:space="5" w:color="DBDBDB"/>
                <w:left w:val="single" w:sz="6" w:space="10" w:color="DBDBDB"/>
                <w:bottom w:val="single" w:sz="6" w:space="5" w:color="DBDBDB"/>
                <w:right w:val="single" w:sz="6" w:space="10" w:color="DBDBDB"/>
              </w:divBdr>
              <w:divsChild>
                <w:div w:id="3000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49887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045642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218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6484">
              <w:marLeft w:val="0"/>
              <w:marRight w:val="0"/>
              <w:marTop w:val="0"/>
              <w:marBottom w:val="0"/>
              <w:divBdr>
                <w:top w:val="single" w:sz="6" w:space="5" w:color="DBDBDB"/>
                <w:left w:val="single" w:sz="6" w:space="10" w:color="DBDBDB"/>
                <w:bottom w:val="single" w:sz="6" w:space="5" w:color="DBDBDB"/>
                <w:right w:val="single" w:sz="6" w:space="10" w:color="DBDBDB"/>
              </w:divBdr>
              <w:divsChild>
                <w:div w:id="15831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319226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84718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5595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21284">
              <w:marLeft w:val="0"/>
              <w:marRight w:val="0"/>
              <w:marTop w:val="0"/>
              <w:marBottom w:val="0"/>
              <w:divBdr>
                <w:top w:val="single" w:sz="6" w:space="5" w:color="DBDBDB"/>
                <w:left w:val="single" w:sz="6" w:space="10" w:color="DBDBDB"/>
                <w:bottom w:val="single" w:sz="6" w:space="5" w:color="DBDBDB"/>
                <w:right w:val="single" w:sz="6" w:space="10" w:color="DBDBDB"/>
              </w:divBdr>
              <w:divsChild>
                <w:div w:id="10282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85544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467863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4344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164956">
              <w:marLeft w:val="0"/>
              <w:marRight w:val="0"/>
              <w:marTop w:val="0"/>
              <w:marBottom w:val="0"/>
              <w:divBdr>
                <w:top w:val="single" w:sz="6" w:space="5" w:color="DBDBDB"/>
                <w:left w:val="single" w:sz="6" w:space="10" w:color="DBDBDB"/>
                <w:bottom w:val="single" w:sz="6" w:space="5" w:color="DBDBDB"/>
                <w:right w:val="single" w:sz="6" w:space="10" w:color="DBDBDB"/>
              </w:divBdr>
              <w:divsChild>
                <w:div w:id="7438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2214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55854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39548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757130">
              <w:marLeft w:val="0"/>
              <w:marRight w:val="0"/>
              <w:marTop w:val="0"/>
              <w:marBottom w:val="0"/>
              <w:divBdr>
                <w:top w:val="single" w:sz="6" w:space="5" w:color="DBDBDB"/>
                <w:left w:val="single" w:sz="6" w:space="10" w:color="DBDBDB"/>
                <w:bottom w:val="single" w:sz="6" w:space="5" w:color="DBDBDB"/>
                <w:right w:val="single" w:sz="6" w:space="10" w:color="DBDBDB"/>
              </w:divBdr>
              <w:divsChild>
                <w:div w:id="19760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96881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24044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3285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82272">
              <w:marLeft w:val="0"/>
              <w:marRight w:val="0"/>
              <w:marTop w:val="0"/>
              <w:marBottom w:val="0"/>
              <w:divBdr>
                <w:top w:val="single" w:sz="6" w:space="5" w:color="DBDBDB"/>
                <w:left w:val="single" w:sz="6" w:space="10" w:color="DBDBDB"/>
                <w:bottom w:val="single" w:sz="6" w:space="5" w:color="DBDBDB"/>
                <w:right w:val="single" w:sz="6" w:space="10" w:color="DBDBDB"/>
              </w:divBdr>
              <w:divsChild>
                <w:div w:id="4388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5612">
              <w:marLeft w:val="0"/>
              <w:marRight w:val="0"/>
              <w:marTop w:val="4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0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905">
          <w:marLeft w:val="-204"/>
          <w:marRight w:val="-204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0791">
          <w:marLeft w:val="-204"/>
          <w:marRight w:val="-204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51124">
          <w:marLeft w:val="-204"/>
          <w:marRight w:val="-204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62344">
          <w:marLeft w:val="-204"/>
          <w:marRight w:val="-204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31588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LES@HOTELGROUPDELH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nquiry@hotelgroupdelh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73E6D-C750-459F-8561-8B4F68FC3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</dc:creator>
  <cp:keywords/>
  <dc:description/>
  <cp:lastModifiedBy>suni</cp:lastModifiedBy>
  <cp:revision>27</cp:revision>
  <dcterms:created xsi:type="dcterms:W3CDTF">2016-05-13T11:41:00Z</dcterms:created>
  <dcterms:modified xsi:type="dcterms:W3CDTF">2016-05-14T07:12:00Z</dcterms:modified>
</cp:coreProperties>
</file>