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C3B0F" w14:textId="77777777" w:rsidR="007053F3" w:rsidRPr="007053F3" w:rsidRDefault="007053F3" w:rsidP="007053F3">
      <w:pPr>
        <w:pStyle w:val="Sinespaciado"/>
        <w:jc w:val="center"/>
        <w:rPr>
          <w:b/>
          <w:i/>
          <w:noProof/>
          <w:sz w:val="32"/>
          <w:szCs w:val="32"/>
        </w:rPr>
      </w:pPr>
      <w:r w:rsidRPr="007053F3">
        <w:rPr>
          <w:b/>
          <w:i/>
          <w:noProof/>
          <w:sz w:val="32"/>
          <w:szCs w:val="32"/>
        </w:rPr>
        <w:t>EDWARD RICARDO GONZÁLEZ CARO</w:t>
      </w:r>
    </w:p>
    <w:p w14:paraId="7092879C" w14:textId="77777777" w:rsidR="007053F3" w:rsidRPr="007053F3" w:rsidRDefault="0032224F" w:rsidP="007053F3">
      <w:pPr>
        <w:pStyle w:val="Sinespaciado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Calle </w:t>
      </w:r>
      <w:r w:rsidR="00805BBE">
        <w:rPr>
          <w:i/>
          <w:noProof/>
          <w:sz w:val="24"/>
          <w:szCs w:val="24"/>
        </w:rPr>
        <w:t>45 Sur Nº72B-17 Torre 6 Apt.504</w:t>
      </w:r>
    </w:p>
    <w:p w14:paraId="406971B8" w14:textId="77777777" w:rsidR="007053F3" w:rsidRPr="007053F3" w:rsidRDefault="007053F3" w:rsidP="00B203E1">
      <w:pPr>
        <w:pStyle w:val="Sinespaciado"/>
        <w:ind w:left="1416" w:firstLine="708"/>
        <w:rPr>
          <w:i/>
          <w:noProof/>
          <w:sz w:val="24"/>
          <w:szCs w:val="24"/>
        </w:rPr>
      </w:pPr>
      <w:r w:rsidRPr="007053F3">
        <w:rPr>
          <w:i/>
          <w:noProof/>
          <w:sz w:val="24"/>
          <w:szCs w:val="24"/>
        </w:rPr>
        <w:t xml:space="preserve"> </w:t>
      </w:r>
      <w:r w:rsidR="00B203E1" w:rsidRPr="007053F3">
        <w:rPr>
          <w:i/>
          <w:noProof/>
          <w:sz w:val="24"/>
          <w:szCs w:val="24"/>
        </w:rPr>
        <w:t>311 219</w:t>
      </w:r>
      <w:r w:rsidR="00B203E1">
        <w:rPr>
          <w:i/>
          <w:noProof/>
          <w:sz w:val="24"/>
          <w:szCs w:val="24"/>
        </w:rPr>
        <w:t xml:space="preserve"> </w:t>
      </w:r>
      <w:r w:rsidR="00B203E1" w:rsidRPr="007053F3">
        <w:rPr>
          <w:i/>
          <w:noProof/>
          <w:sz w:val="24"/>
          <w:szCs w:val="24"/>
        </w:rPr>
        <w:t>2597</w:t>
      </w:r>
      <w:r w:rsidR="00B203E1">
        <w:rPr>
          <w:i/>
          <w:noProof/>
          <w:sz w:val="24"/>
          <w:szCs w:val="24"/>
        </w:rPr>
        <w:t xml:space="preserve"> / 302 0707 /</w:t>
      </w:r>
      <w:r w:rsidRPr="007053F3">
        <w:rPr>
          <w:i/>
          <w:noProof/>
          <w:sz w:val="24"/>
          <w:szCs w:val="24"/>
        </w:rPr>
        <w:t xml:space="preserve"> 404</w:t>
      </w:r>
      <w:r w:rsidR="00B203E1">
        <w:rPr>
          <w:i/>
          <w:noProof/>
          <w:sz w:val="24"/>
          <w:szCs w:val="24"/>
        </w:rPr>
        <w:t xml:space="preserve"> </w:t>
      </w:r>
      <w:r w:rsidRPr="007053F3">
        <w:rPr>
          <w:i/>
          <w:noProof/>
          <w:sz w:val="24"/>
          <w:szCs w:val="24"/>
        </w:rPr>
        <w:t xml:space="preserve">4974, </w:t>
      </w:r>
    </w:p>
    <w:p w14:paraId="283C7809" w14:textId="77777777" w:rsidR="007053F3" w:rsidRDefault="00CD6D47" w:rsidP="007053F3">
      <w:pPr>
        <w:pStyle w:val="Sinespaciado"/>
        <w:jc w:val="center"/>
        <w:rPr>
          <w:i/>
          <w:noProof/>
          <w:sz w:val="24"/>
          <w:szCs w:val="24"/>
        </w:rPr>
      </w:pPr>
      <w:hyperlink r:id="rId6" w:history="1">
        <w:r w:rsidR="00CC3D70" w:rsidRPr="00C54745">
          <w:rPr>
            <w:rStyle w:val="Hipervnculo"/>
            <w:i/>
            <w:noProof/>
            <w:sz w:val="24"/>
            <w:szCs w:val="24"/>
          </w:rPr>
          <w:t>edwardricardo_b@hotmail.com</w:t>
        </w:r>
      </w:hyperlink>
    </w:p>
    <w:p w14:paraId="32D5C318" w14:textId="77777777" w:rsidR="00B203E1" w:rsidRPr="007053F3" w:rsidRDefault="00B203E1" w:rsidP="007053F3">
      <w:pPr>
        <w:pStyle w:val="Sinespaciado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Colombiano</w:t>
      </w:r>
    </w:p>
    <w:p w14:paraId="4DAA30AE" w14:textId="77777777" w:rsidR="0032224F" w:rsidRDefault="0032224F" w:rsidP="007053F3">
      <w:pPr>
        <w:pStyle w:val="Sinespaciado"/>
        <w:jc w:val="both"/>
        <w:rPr>
          <w:noProof/>
          <w:sz w:val="24"/>
          <w:szCs w:val="24"/>
        </w:rPr>
      </w:pPr>
    </w:p>
    <w:p w14:paraId="151A6F8F" w14:textId="77777777" w:rsidR="0032224F" w:rsidRDefault="007053F3" w:rsidP="00284D83">
      <w:pPr>
        <w:pStyle w:val="Sinespaciado"/>
        <w:jc w:val="center"/>
        <w:rPr>
          <w:b/>
          <w:noProof/>
          <w:sz w:val="24"/>
          <w:szCs w:val="24"/>
        </w:rPr>
      </w:pPr>
      <w:r w:rsidRPr="007053F3">
        <w:rPr>
          <w:b/>
          <w:noProof/>
          <w:sz w:val="24"/>
          <w:szCs w:val="24"/>
        </w:rPr>
        <w:t>PERFIL PROFESIONAL</w:t>
      </w:r>
    </w:p>
    <w:p w14:paraId="32368D74" w14:textId="77777777" w:rsidR="008C16B4" w:rsidRPr="007053F3" w:rsidRDefault="008C16B4" w:rsidP="007053F3">
      <w:pPr>
        <w:pStyle w:val="Sinespaciado"/>
        <w:jc w:val="both"/>
        <w:rPr>
          <w:b/>
          <w:noProof/>
          <w:sz w:val="24"/>
          <w:szCs w:val="24"/>
          <w:lang w:val="es-MX"/>
        </w:rPr>
      </w:pPr>
    </w:p>
    <w:p w14:paraId="71DD6012" w14:textId="77777777" w:rsidR="00FF4CE9" w:rsidRDefault="008C16B4" w:rsidP="00867ADE">
      <w:pPr>
        <w:jc w:val="both"/>
      </w:pPr>
      <w:r>
        <w:rPr>
          <w:lang w:val="es-MX"/>
        </w:rPr>
        <w:t xml:space="preserve">Economista </w:t>
      </w:r>
      <w:r w:rsidR="00396BF3">
        <w:rPr>
          <w:lang w:val="es-MX"/>
        </w:rPr>
        <w:t xml:space="preserve">con alta experiencia en </w:t>
      </w:r>
      <w:r w:rsidR="00396BF3">
        <w:t>banca c</w:t>
      </w:r>
      <w:r w:rsidR="00B5275F">
        <w:t>orporativa</w:t>
      </w:r>
      <w:r w:rsidR="00396BF3">
        <w:t xml:space="preserve"> y análisis f</w:t>
      </w:r>
      <w:r w:rsidR="00867ADE">
        <w:t>inanciero,</w:t>
      </w:r>
      <w:r w:rsidR="00396BF3">
        <w:t xml:space="preserve"> desempeñándome en</w:t>
      </w:r>
      <w:r>
        <w:t xml:space="preserve"> empresas nacionales y m</w:t>
      </w:r>
      <w:r w:rsidR="00396BF3">
        <w:t>ultinacionales de los diferente</w:t>
      </w:r>
      <w:r w:rsidR="00867ADE">
        <w:t xml:space="preserve"> sector</w:t>
      </w:r>
      <w:r w:rsidR="00396BF3">
        <w:t>es económicos, con fortaleza</w:t>
      </w:r>
      <w:r>
        <w:t xml:space="preserve"> en el m</w:t>
      </w:r>
      <w:r w:rsidR="00867ADE">
        <w:t xml:space="preserve">anejo, </w:t>
      </w:r>
      <w:r>
        <w:t>identificación, clasificación, a</w:t>
      </w:r>
      <w:r w:rsidR="00867ADE">
        <w:t xml:space="preserve">nálisis, </w:t>
      </w:r>
      <w:r>
        <w:t>p</w:t>
      </w:r>
      <w:r w:rsidR="00867ADE">
        <w:t xml:space="preserve">royección y </w:t>
      </w:r>
      <w:r>
        <w:t>p</w:t>
      </w:r>
      <w:r w:rsidR="00867ADE">
        <w:t xml:space="preserve">olíticas </w:t>
      </w:r>
      <w:r>
        <w:t>financieras de riesgo</w:t>
      </w:r>
      <w:r w:rsidR="00396BF3">
        <w:t>,</w:t>
      </w:r>
      <w:r>
        <w:t xml:space="preserve"> de</w:t>
      </w:r>
      <w:r w:rsidR="00867ADE">
        <w:t xml:space="preserve"> mercado </w:t>
      </w:r>
      <w:r>
        <w:t>y crediticio de segmento PYME</w:t>
      </w:r>
      <w:r w:rsidR="00396BF3">
        <w:t>; profesional con alta</w:t>
      </w:r>
      <w:r w:rsidR="00FF4CE9">
        <w:t xml:space="preserve"> capacidad</w:t>
      </w:r>
      <w:r w:rsidR="00396BF3">
        <w:t xml:space="preserve"> de </w:t>
      </w:r>
      <w:r w:rsidR="00F154FB">
        <w:t>análisis y</w:t>
      </w:r>
      <w:r w:rsidR="00FF4CE9">
        <w:t xml:space="preserve"> </w:t>
      </w:r>
      <w:r w:rsidR="00396BF3">
        <w:t>modelación</w:t>
      </w:r>
      <w:r w:rsidR="00284D83">
        <w:t xml:space="preserve"> fi</w:t>
      </w:r>
      <w:r w:rsidR="00396BF3">
        <w:t>nanciera, con orientación</w:t>
      </w:r>
      <w:r w:rsidR="00284D83">
        <w:t xml:space="preserve"> a</w:t>
      </w:r>
      <w:r w:rsidR="00396BF3">
        <w:t xml:space="preserve"> cumplimiento de</w:t>
      </w:r>
      <w:r w:rsidR="00284D83">
        <w:t xml:space="preserve"> me</w:t>
      </w:r>
      <w:r w:rsidR="00396BF3">
        <w:t>tas,</w:t>
      </w:r>
      <w:r w:rsidR="00FF4CE9">
        <w:t xml:space="preserve"> con un </w:t>
      </w:r>
      <w:r w:rsidR="00396BF3">
        <w:t>g</w:t>
      </w:r>
      <w:r w:rsidR="00F154FB">
        <w:t>ran</w:t>
      </w:r>
      <w:r w:rsidR="00FF4CE9">
        <w:t xml:space="preserve"> sentido de pertenencia.</w:t>
      </w:r>
    </w:p>
    <w:p w14:paraId="54BB96F0" w14:textId="77777777" w:rsidR="008C16B4" w:rsidRDefault="008C16B4" w:rsidP="007053F3">
      <w:pPr>
        <w:pStyle w:val="Sinespaciado"/>
        <w:jc w:val="both"/>
        <w:rPr>
          <w:noProof/>
          <w:sz w:val="24"/>
          <w:szCs w:val="24"/>
          <w:lang w:val="es-ES"/>
        </w:rPr>
      </w:pPr>
    </w:p>
    <w:p w14:paraId="3B9A4D87" w14:textId="77777777" w:rsidR="00C26985" w:rsidRPr="00FF4CE9" w:rsidRDefault="00C26985" w:rsidP="007053F3">
      <w:pPr>
        <w:pStyle w:val="Sinespaciado"/>
        <w:jc w:val="both"/>
        <w:rPr>
          <w:noProof/>
          <w:sz w:val="24"/>
          <w:szCs w:val="24"/>
          <w:lang w:val="es-ES"/>
        </w:rPr>
      </w:pPr>
    </w:p>
    <w:p w14:paraId="299D13CE" w14:textId="77777777" w:rsidR="008C16B4" w:rsidRPr="00C26985" w:rsidRDefault="007053F3" w:rsidP="00C26985">
      <w:pPr>
        <w:pStyle w:val="Sinespaciado"/>
        <w:jc w:val="center"/>
        <w:rPr>
          <w:b/>
          <w:noProof/>
          <w:sz w:val="24"/>
          <w:szCs w:val="24"/>
        </w:rPr>
      </w:pPr>
      <w:r w:rsidRPr="007053F3">
        <w:rPr>
          <w:b/>
          <w:noProof/>
          <w:sz w:val="24"/>
          <w:szCs w:val="24"/>
        </w:rPr>
        <w:t>EXPERIENCIA LABORAL</w:t>
      </w:r>
    </w:p>
    <w:p w14:paraId="0A0D7E8F" w14:textId="77777777" w:rsidR="00A33D24" w:rsidRDefault="00A33D24" w:rsidP="007053F3">
      <w:pPr>
        <w:pStyle w:val="Sinespaciado"/>
        <w:jc w:val="both"/>
        <w:rPr>
          <w:noProof/>
          <w:sz w:val="24"/>
          <w:szCs w:val="24"/>
        </w:rPr>
      </w:pPr>
    </w:p>
    <w:p w14:paraId="42BCFAAF" w14:textId="77777777" w:rsidR="00A33D24" w:rsidRPr="007053F3" w:rsidRDefault="00A33D24" w:rsidP="007053F3">
      <w:pPr>
        <w:pStyle w:val="Sinespaciado"/>
        <w:jc w:val="both"/>
        <w:rPr>
          <w:noProof/>
          <w:sz w:val="24"/>
          <w:szCs w:val="24"/>
        </w:rPr>
      </w:pPr>
    </w:p>
    <w:p w14:paraId="66E9D108" w14:textId="77777777" w:rsidR="007247EC" w:rsidRPr="007053F3" w:rsidRDefault="007247EC" w:rsidP="007247EC">
      <w:pPr>
        <w:pStyle w:val="Sinespaciado"/>
        <w:jc w:val="both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SYSTEC INGENIERIA SAS </w:t>
      </w:r>
      <w:r>
        <w:rPr>
          <w:b/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Noviembre del 2014 </w:t>
      </w:r>
      <w:r w:rsidR="00396BF3">
        <w:rPr>
          <w:noProof/>
          <w:sz w:val="24"/>
          <w:szCs w:val="24"/>
        </w:rPr>
        <w:t xml:space="preserve">- </w:t>
      </w:r>
      <w:r w:rsidR="00941D01">
        <w:rPr>
          <w:noProof/>
          <w:sz w:val="24"/>
          <w:szCs w:val="24"/>
        </w:rPr>
        <w:t>Actual</w:t>
      </w:r>
    </w:p>
    <w:p w14:paraId="3305085B" w14:textId="77777777" w:rsidR="007247EC" w:rsidRPr="00284D83" w:rsidRDefault="007247EC" w:rsidP="007247EC">
      <w:pPr>
        <w:pStyle w:val="Sinespaciado"/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Analista  de Planeacion Financiera</w:t>
      </w:r>
    </w:p>
    <w:p w14:paraId="631E6CD7" w14:textId="77777777" w:rsidR="007247EC" w:rsidRDefault="007247EC" w:rsidP="00941D01">
      <w:pPr>
        <w:spacing w:after="0" w:line="240" w:lineRule="auto"/>
        <w:jc w:val="both"/>
        <w:rPr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>FUNCIONES</w:t>
      </w:r>
      <w:r>
        <w:rPr>
          <w:noProof/>
          <w:sz w:val="24"/>
          <w:szCs w:val="24"/>
        </w:rPr>
        <w:t xml:space="preserve"> </w:t>
      </w:r>
      <w:r w:rsidRPr="007053F3">
        <w:rPr>
          <w:noProof/>
          <w:sz w:val="24"/>
          <w:szCs w:val="24"/>
        </w:rPr>
        <w:t xml:space="preserve"> </w:t>
      </w:r>
      <w:r w:rsidR="007660A6">
        <w:t>Análisis</w:t>
      </w:r>
      <w:r w:rsidR="00941D01">
        <w:t xml:space="preserve"> de flujo de recursos, a</w:t>
      </w:r>
      <w:r w:rsidR="00941D01">
        <w:rPr>
          <w:noProof/>
          <w:sz w:val="24"/>
          <w:szCs w:val="24"/>
        </w:rPr>
        <w:t>nálisis</w:t>
      </w:r>
      <w:r w:rsidR="007660A6">
        <w:rPr>
          <w:noProof/>
          <w:sz w:val="24"/>
          <w:szCs w:val="24"/>
        </w:rPr>
        <w:t xml:space="preserve"> estratetico de mercado sectorial, para manejo de inversiones.</w:t>
      </w:r>
      <w:r w:rsidR="008C16B4" w:rsidRPr="008C16B4">
        <w:rPr>
          <w:rFonts w:ascii="Arial" w:hAnsi="Arial" w:cs="Arial"/>
        </w:rPr>
        <w:t xml:space="preserve"> </w:t>
      </w:r>
      <w:r w:rsidR="008C16B4" w:rsidRPr="008C16B4">
        <w:rPr>
          <w:noProof/>
          <w:sz w:val="24"/>
          <w:szCs w:val="24"/>
        </w:rPr>
        <w:t xml:space="preserve">Elaboración </w:t>
      </w:r>
      <w:r w:rsidR="00941D01">
        <w:rPr>
          <w:noProof/>
          <w:sz w:val="24"/>
          <w:szCs w:val="24"/>
        </w:rPr>
        <w:t>y control de presupuesto</w:t>
      </w:r>
      <w:r w:rsidR="008C16B4" w:rsidRPr="008C16B4">
        <w:rPr>
          <w:noProof/>
          <w:sz w:val="24"/>
          <w:szCs w:val="24"/>
        </w:rPr>
        <w:t xml:space="preserve">, </w:t>
      </w:r>
      <w:r w:rsidR="00941D01">
        <w:rPr>
          <w:noProof/>
          <w:sz w:val="24"/>
          <w:szCs w:val="24"/>
        </w:rPr>
        <w:t>f</w:t>
      </w:r>
      <w:r w:rsidR="008C16B4" w:rsidRPr="008C16B4">
        <w:rPr>
          <w:noProof/>
          <w:sz w:val="24"/>
          <w:szCs w:val="24"/>
        </w:rPr>
        <w:t>lujos de caja, modelos financi</w:t>
      </w:r>
      <w:r w:rsidR="008C16B4">
        <w:rPr>
          <w:noProof/>
          <w:sz w:val="24"/>
          <w:szCs w:val="24"/>
        </w:rPr>
        <w:t xml:space="preserve">eros, </w:t>
      </w:r>
      <w:r w:rsidR="00941D01">
        <w:rPr>
          <w:noProof/>
          <w:sz w:val="24"/>
          <w:szCs w:val="24"/>
        </w:rPr>
        <w:t xml:space="preserve">evaluación de </w:t>
      </w:r>
      <w:r w:rsidR="008C16B4">
        <w:rPr>
          <w:noProof/>
          <w:sz w:val="24"/>
          <w:szCs w:val="24"/>
        </w:rPr>
        <w:t xml:space="preserve">proyectos de </w:t>
      </w:r>
      <w:r w:rsidR="00941D01">
        <w:rPr>
          <w:noProof/>
          <w:sz w:val="24"/>
          <w:szCs w:val="24"/>
        </w:rPr>
        <w:t>pre</w:t>
      </w:r>
      <w:r w:rsidR="008C16B4">
        <w:rPr>
          <w:noProof/>
          <w:sz w:val="24"/>
          <w:szCs w:val="24"/>
        </w:rPr>
        <w:t>factibilidad, y a</w:t>
      </w:r>
      <w:r w:rsidR="008C16B4" w:rsidRPr="008C16B4">
        <w:rPr>
          <w:noProof/>
          <w:sz w:val="24"/>
          <w:szCs w:val="24"/>
        </w:rPr>
        <w:t>nálisis de estados financieros.</w:t>
      </w:r>
    </w:p>
    <w:p w14:paraId="21424F85" w14:textId="77777777" w:rsidR="007660A6" w:rsidRDefault="007247EC" w:rsidP="007660A6">
      <w:pPr>
        <w:spacing w:after="0" w:line="240" w:lineRule="auto"/>
        <w:rPr>
          <w:b/>
        </w:rPr>
      </w:pPr>
      <w:r>
        <w:rPr>
          <w:b/>
        </w:rPr>
        <w:t xml:space="preserve">LOGROS </w:t>
      </w:r>
      <w:r w:rsidR="007660A6">
        <w:rPr>
          <w:b/>
        </w:rPr>
        <w:t xml:space="preserve">  </w:t>
      </w:r>
    </w:p>
    <w:p w14:paraId="07F16BE0" w14:textId="77777777" w:rsidR="00941D01" w:rsidRPr="00941D01" w:rsidRDefault="00941D01" w:rsidP="007660A6">
      <w:pPr>
        <w:pStyle w:val="Prrafodelista"/>
        <w:numPr>
          <w:ilvl w:val="0"/>
          <w:numId w:val="11"/>
        </w:numPr>
        <w:spacing w:after="0" w:line="240" w:lineRule="auto"/>
        <w:rPr>
          <w:b/>
        </w:rPr>
      </w:pPr>
      <w:r>
        <w:rPr>
          <w:noProof/>
          <w:sz w:val="24"/>
          <w:szCs w:val="24"/>
        </w:rPr>
        <w:t>Desarrollo de modelo de evaluacion financiera de proyectos de  inversion a mediano plazo.</w:t>
      </w:r>
    </w:p>
    <w:p w14:paraId="53C41996" w14:textId="77777777" w:rsidR="00A32228" w:rsidRPr="00A32228" w:rsidRDefault="007660A6" w:rsidP="007660A6">
      <w:pPr>
        <w:pStyle w:val="Prrafodelista"/>
        <w:numPr>
          <w:ilvl w:val="0"/>
          <w:numId w:val="11"/>
        </w:numPr>
        <w:spacing w:after="0" w:line="240" w:lineRule="auto"/>
        <w:rPr>
          <w:b/>
        </w:rPr>
      </w:pPr>
      <w:r w:rsidRPr="007660A6">
        <w:rPr>
          <w:noProof/>
          <w:sz w:val="24"/>
          <w:szCs w:val="24"/>
        </w:rPr>
        <w:t>Implementación de procesos de cobranzas: mapeo del proceso de cobr</w:t>
      </w:r>
      <w:r w:rsidR="00A32228">
        <w:rPr>
          <w:noProof/>
          <w:sz w:val="24"/>
          <w:szCs w:val="24"/>
        </w:rPr>
        <w:t>os con clientes Multisector.</w:t>
      </w:r>
    </w:p>
    <w:p w14:paraId="25166596" w14:textId="77777777" w:rsidR="007660A6" w:rsidRPr="007660A6" w:rsidRDefault="00A32228" w:rsidP="007660A6">
      <w:pPr>
        <w:pStyle w:val="Prrafodelista"/>
        <w:numPr>
          <w:ilvl w:val="0"/>
          <w:numId w:val="11"/>
        </w:numPr>
        <w:spacing w:after="0" w:line="240" w:lineRule="auto"/>
        <w:rPr>
          <w:b/>
        </w:rPr>
      </w:pPr>
      <w:r>
        <w:rPr>
          <w:noProof/>
          <w:sz w:val="24"/>
          <w:szCs w:val="24"/>
        </w:rPr>
        <w:t>E</w:t>
      </w:r>
      <w:r w:rsidR="007660A6" w:rsidRPr="007660A6">
        <w:rPr>
          <w:noProof/>
          <w:sz w:val="24"/>
          <w:szCs w:val="24"/>
        </w:rPr>
        <w:t>laboración del Informe de seguimient</w:t>
      </w:r>
      <w:r w:rsidR="007660A6">
        <w:rPr>
          <w:noProof/>
          <w:sz w:val="24"/>
          <w:szCs w:val="24"/>
        </w:rPr>
        <w:t>o PMC (Periodo Medio de Cobro).</w:t>
      </w:r>
    </w:p>
    <w:p w14:paraId="6743FA04" w14:textId="77777777" w:rsidR="008C16B4" w:rsidRDefault="008C16B4" w:rsidP="007053F3">
      <w:pPr>
        <w:pStyle w:val="Sinespaciado"/>
        <w:jc w:val="both"/>
        <w:rPr>
          <w:b/>
          <w:noProof/>
          <w:sz w:val="24"/>
          <w:szCs w:val="24"/>
        </w:rPr>
      </w:pPr>
    </w:p>
    <w:p w14:paraId="35DB5314" w14:textId="77777777" w:rsidR="008C16B4" w:rsidRDefault="008C16B4" w:rsidP="007053F3">
      <w:pPr>
        <w:pStyle w:val="Sinespaciado"/>
        <w:jc w:val="both"/>
        <w:rPr>
          <w:b/>
          <w:noProof/>
          <w:sz w:val="24"/>
          <w:szCs w:val="24"/>
        </w:rPr>
      </w:pPr>
    </w:p>
    <w:p w14:paraId="3A0F081F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 xml:space="preserve">BANCO </w:t>
      </w:r>
      <w:r w:rsidR="00567815" w:rsidRPr="00284D83">
        <w:rPr>
          <w:b/>
          <w:noProof/>
          <w:sz w:val="24"/>
          <w:szCs w:val="24"/>
        </w:rPr>
        <w:t xml:space="preserve">MULTIBANCA </w:t>
      </w:r>
      <w:r w:rsidRPr="00284D83">
        <w:rPr>
          <w:b/>
          <w:noProof/>
          <w:sz w:val="24"/>
          <w:szCs w:val="24"/>
        </w:rPr>
        <w:t>COLP</w:t>
      </w:r>
      <w:r w:rsidR="0032224F" w:rsidRPr="00284D83">
        <w:rPr>
          <w:b/>
          <w:noProof/>
          <w:sz w:val="24"/>
          <w:szCs w:val="24"/>
        </w:rPr>
        <w:t>ATRIA</w:t>
      </w:r>
      <w:r w:rsidR="0032224F">
        <w:rPr>
          <w:noProof/>
          <w:sz w:val="24"/>
          <w:szCs w:val="24"/>
        </w:rPr>
        <w:tab/>
      </w:r>
      <w:r w:rsidR="0032224F">
        <w:rPr>
          <w:noProof/>
          <w:sz w:val="24"/>
          <w:szCs w:val="24"/>
        </w:rPr>
        <w:tab/>
      </w:r>
      <w:r w:rsidR="0032224F">
        <w:rPr>
          <w:noProof/>
          <w:sz w:val="24"/>
          <w:szCs w:val="24"/>
        </w:rPr>
        <w:tab/>
      </w:r>
      <w:r w:rsidR="00B03CBF">
        <w:rPr>
          <w:noProof/>
          <w:sz w:val="24"/>
          <w:szCs w:val="24"/>
        </w:rPr>
        <w:t>Julio 2013</w:t>
      </w:r>
      <w:r w:rsidR="0032224F">
        <w:rPr>
          <w:noProof/>
          <w:sz w:val="24"/>
          <w:szCs w:val="24"/>
        </w:rPr>
        <w:t xml:space="preserve"> – Octubre 2014.</w:t>
      </w:r>
    </w:p>
    <w:p w14:paraId="6DB76FA4" w14:textId="77777777" w:rsidR="007053F3" w:rsidRPr="00284D83" w:rsidRDefault="007053F3" w:rsidP="007053F3">
      <w:pPr>
        <w:pStyle w:val="Sinespaciado"/>
        <w:jc w:val="both"/>
        <w:rPr>
          <w:b/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 xml:space="preserve">Analista  de Crédito </w:t>
      </w:r>
      <w:r w:rsidR="00FF1DB4" w:rsidRPr="00284D83">
        <w:rPr>
          <w:b/>
          <w:noProof/>
          <w:sz w:val="24"/>
          <w:szCs w:val="24"/>
        </w:rPr>
        <w:t>PYME</w:t>
      </w:r>
      <w:r w:rsidR="00B203E1">
        <w:rPr>
          <w:b/>
          <w:noProof/>
          <w:sz w:val="24"/>
          <w:szCs w:val="24"/>
        </w:rPr>
        <w:t xml:space="preserve"> </w:t>
      </w:r>
    </w:p>
    <w:p w14:paraId="3142D360" w14:textId="77777777" w:rsidR="007053F3" w:rsidRDefault="00284D83" w:rsidP="00A32228">
      <w:pPr>
        <w:spacing w:after="0" w:line="240" w:lineRule="auto"/>
        <w:jc w:val="both"/>
        <w:rPr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>FUNCIONES</w:t>
      </w:r>
      <w:r>
        <w:rPr>
          <w:noProof/>
          <w:sz w:val="24"/>
          <w:szCs w:val="24"/>
        </w:rPr>
        <w:t xml:space="preserve"> </w:t>
      </w:r>
      <w:r w:rsidR="007053F3" w:rsidRPr="007053F3">
        <w:rPr>
          <w:noProof/>
          <w:sz w:val="24"/>
          <w:szCs w:val="24"/>
        </w:rPr>
        <w:t xml:space="preserve"> </w:t>
      </w:r>
      <w:r w:rsidR="00A32228" w:rsidRPr="00A32228">
        <w:t>Responsable de evaluación de Riesgo y Créd</w:t>
      </w:r>
      <w:r w:rsidR="00A32228">
        <w:t>ito de clientes segmento Pyme y</w:t>
      </w:r>
      <w:r w:rsidR="00A32228" w:rsidRPr="00A32228">
        <w:t xml:space="preserve"> evaluación d</w:t>
      </w:r>
      <w:r w:rsidR="00A32228">
        <w:t xml:space="preserve">e operaciones de Leasing y </w:t>
      </w:r>
      <w:proofErr w:type="spellStart"/>
      <w:r w:rsidR="00A32228">
        <w:t>Leas</w:t>
      </w:r>
      <w:r w:rsidR="00A32228" w:rsidRPr="00A32228">
        <w:t>back</w:t>
      </w:r>
      <w:proofErr w:type="spellEnd"/>
      <w:r w:rsidR="00941D01">
        <w:t xml:space="preserve">; análisis presencial de clientes, participar  en las aprobaciones de </w:t>
      </w:r>
      <w:r w:rsidR="00C26985">
        <w:t>comité de créditos</w:t>
      </w:r>
      <w:r w:rsidR="00A32228" w:rsidRPr="00A32228">
        <w:t xml:space="preserve">, </w:t>
      </w:r>
      <w:r w:rsidR="00C26985">
        <w:t>análisis</w:t>
      </w:r>
      <w:r w:rsidR="00941D01">
        <w:t xml:space="preserve"> económico y  financiero de los clientes para adecuar el portafolio de productos a las ne</w:t>
      </w:r>
      <w:r w:rsidR="00C26985">
        <w:t>cesidades del cliente.</w:t>
      </w:r>
    </w:p>
    <w:p w14:paraId="6BB3D9D2" w14:textId="77777777" w:rsidR="00C26985" w:rsidRDefault="00C26985" w:rsidP="0008134C">
      <w:pPr>
        <w:spacing w:after="0" w:line="240" w:lineRule="auto"/>
        <w:rPr>
          <w:b/>
        </w:rPr>
      </w:pPr>
    </w:p>
    <w:p w14:paraId="6DB84639" w14:textId="77777777" w:rsidR="0008134C" w:rsidRDefault="00284D83" w:rsidP="0008134C">
      <w:pPr>
        <w:spacing w:after="0" w:line="240" w:lineRule="auto"/>
      </w:pPr>
      <w:r>
        <w:rPr>
          <w:b/>
        </w:rPr>
        <w:t xml:space="preserve">LOGROS </w:t>
      </w:r>
    </w:p>
    <w:p w14:paraId="516AD924" w14:textId="77777777" w:rsidR="0008134C" w:rsidRDefault="00C26985" w:rsidP="00C2698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Mejorar</w:t>
      </w:r>
      <w:r w:rsidR="0008134C" w:rsidRPr="0008134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de indicador de dias de aprobacion</w:t>
      </w:r>
      <w:r w:rsidR="0008134C" w:rsidRPr="0008134C">
        <w:rPr>
          <w:noProof/>
          <w:sz w:val="24"/>
          <w:szCs w:val="24"/>
        </w:rPr>
        <w:t xml:space="preserve"> de aprobación </w:t>
      </w:r>
      <w:r>
        <w:rPr>
          <w:noProof/>
          <w:sz w:val="24"/>
          <w:szCs w:val="24"/>
        </w:rPr>
        <w:t>en 30%</w:t>
      </w:r>
      <w:r w:rsidR="0008134C" w:rsidRPr="0008134C">
        <w:rPr>
          <w:noProof/>
          <w:sz w:val="24"/>
          <w:szCs w:val="24"/>
        </w:rPr>
        <w:t>, en operaciones de crédito para PYMES.</w:t>
      </w:r>
    </w:p>
    <w:p w14:paraId="0B190B3B" w14:textId="77777777" w:rsidR="00A33D24" w:rsidRPr="00C26985" w:rsidRDefault="00C26985" w:rsidP="00284D8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Cumplimiento de </w:t>
      </w:r>
      <w:r w:rsidR="008C16B4" w:rsidRPr="008C16B4">
        <w:rPr>
          <w:noProof/>
          <w:sz w:val="24"/>
          <w:szCs w:val="24"/>
        </w:rPr>
        <w:t xml:space="preserve"> las metas establecidas en el Banco en las diferentes unidades de negocio</w:t>
      </w:r>
      <w:r>
        <w:rPr>
          <w:noProof/>
          <w:sz w:val="24"/>
          <w:szCs w:val="24"/>
        </w:rPr>
        <w:t>.</w:t>
      </w:r>
    </w:p>
    <w:p w14:paraId="5AD07F0B" w14:textId="77777777" w:rsidR="008C16B4" w:rsidRDefault="008C16B4" w:rsidP="00284D83">
      <w:pPr>
        <w:pStyle w:val="Sinespaciado"/>
        <w:jc w:val="both"/>
        <w:rPr>
          <w:noProof/>
          <w:sz w:val="24"/>
          <w:szCs w:val="24"/>
        </w:rPr>
      </w:pPr>
    </w:p>
    <w:p w14:paraId="0BA6B412" w14:textId="77777777" w:rsidR="00B03CBF" w:rsidRPr="007053F3" w:rsidRDefault="00B03CBF" w:rsidP="00B03CBF">
      <w:pPr>
        <w:pStyle w:val="Sinespaciado"/>
        <w:jc w:val="both"/>
        <w:rPr>
          <w:noProof/>
          <w:sz w:val="24"/>
          <w:szCs w:val="24"/>
        </w:rPr>
      </w:pPr>
      <w:r w:rsidRPr="00B03CBF">
        <w:rPr>
          <w:b/>
          <w:noProof/>
          <w:sz w:val="24"/>
          <w:szCs w:val="24"/>
        </w:rPr>
        <w:t>BANCO CAJA SOCIAL.</w:t>
      </w:r>
      <w:r w:rsidRPr="00B03CBF">
        <w:rPr>
          <w:b/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>Octubre 2012</w:t>
      </w:r>
      <w:r>
        <w:rPr>
          <w:noProof/>
          <w:sz w:val="24"/>
          <w:szCs w:val="24"/>
        </w:rPr>
        <w:t xml:space="preserve"> – Julio</w:t>
      </w:r>
      <w:r w:rsidRPr="007053F3">
        <w:rPr>
          <w:noProof/>
          <w:sz w:val="24"/>
          <w:szCs w:val="24"/>
        </w:rPr>
        <w:t xml:space="preserve">  2013</w:t>
      </w:r>
    </w:p>
    <w:p w14:paraId="1556DFAC" w14:textId="77777777" w:rsidR="00B03CBF" w:rsidRDefault="00B03CBF" w:rsidP="00B03CBF">
      <w:pPr>
        <w:pStyle w:val="Sinespaciado"/>
        <w:jc w:val="both"/>
        <w:rPr>
          <w:b/>
          <w:noProof/>
          <w:sz w:val="24"/>
          <w:szCs w:val="24"/>
        </w:rPr>
      </w:pPr>
      <w:r w:rsidRPr="00B03CBF">
        <w:rPr>
          <w:b/>
          <w:noProof/>
          <w:sz w:val="24"/>
          <w:szCs w:val="24"/>
        </w:rPr>
        <w:t>Analista  de crédito</w:t>
      </w:r>
    </w:p>
    <w:p w14:paraId="40CF87C0" w14:textId="77777777" w:rsidR="00B03CBF" w:rsidRDefault="00B03CBF" w:rsidP="00B03CBF">
      <w:pPr>
        <w:spacing w:after="0" w:line="240" w:lineRule="auto"/>
        <w:rPr>
          <w:noProof/>
          <w:sz w:val="24"/>
          <w:szCs w:val="24"/>
        </w:rPr>
      </w:pPr>
      <w:r w:rsidRPr="007053F3">
        <w:rPr>
          <w:noProof/>
          <w:sz w:val="24"/>
          <w:szCs w:val="24"/>
        </w:rPr>
        <w:t xml:space="preserve">Responsable de: </w:t>
      </w:r>
      <w:r>
        <w:t>Estudio de viabilidad de crediticia para el  segmento de personas naturales para evaluación de operaciones crediticias de productos  de consumo masivo.</w:t>
      </w:r>
      <w:r w:rsidRPr="00B03CBF">
        <w:rPr>
          <w:noProof/>
          <w:sz w:val="24"/>
          <w:szCs w:val="24"/>
        </w:rPr>
        <w:t xml:space="preserve"> </w:t>
      </w:r>
    </w:p>
    <w:p w14:paraId="7497A86A" w14:textId="77777777" w:rsidR="00B03CBF" w:rsidRDefault="00B03CBF" w:rsidP="00B03CBF">
      <w:pPr>
        <w:spacing w:after="0" w:line="240" w:lineRule="auto"/>
      </w:pPr>
      <w:r>
        <w:rPr>
          <w:b/>
        </w:rPr>
        <w:t xml:space="preserve">LOGROS </w:t>
      </w:r>
    </w:p>
    <w:p w14:paraId="7924D846" w14:textId="77777777" w:rsidR="00B203E1" w:rsidRDefault="00C26985" w:rsidP="00C2698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Contribuir</w:t>
      </w:r>
      <w:r w:rsidR="00B03CBF">
        <w:rPr>
          <w:noProof/>
          <w:sz w:val="24"/>
          <w:szCs w:val="24"/>
        </w:rPr>
        <w:t xml:space="preserve"> a la implementación y desarrollo de una nueva plataforma informática para mejorar los</w:t>
      </w:r>
      <w:r>
        <w:rPr>
          <w:noProof/>
          <w:sz w:val="24"/>
          <w:szCs w:val="24"/>
        </w:rPr>
        <w:t xml:space="preserve"> indicadores de</w:t>
      </w:r>
      <w:r w:rsidR="00B03CBF">
        <w:rPr>
          <w:noProof/>
          <w:sz w:val="24"/>
          <w:szCs w:val="24"/>
        </w:rPr>
        <w:t xml:space="preserve"> tiempos de respuesta en las operaciones de crédito</w:t>
      </w:r>
      <w:r>
        <w:rPr>
          <w:noProof/>
          <w:sz w:val="24"/>
          <w:szCs w:val="24"/>
        </w:rPr>
        <w:t>.</w:t>
      </w:r>
    </w:p>
    <w:p w14:paraId="1589F9AE" w14:textId="77777777" w:rsidR="00A33D24" w:rsidRDefault="00A33D24" w:rsidP="00B03CBF">
      <w:pPr>
        <w:pStyle w:val="Prrafodelista"/>
        <w:spacing w:after="0" w:line="240" w:lineRule="auto"/>
        <w:rPr>
          <w:noProof/>
          <w:sz w:val="24"/>
          <w:szCs w:val="24"/>
        </w:rPr>
      </w:pPr>
    </w:p>
    <w:p w14:paraId="693C529D" w14:textId="77777777" w:rsidR="004C3875" w:rsidRDefault="004C3875" w:rsidP="00B03CBF">
      <w:pPr>
        <w:pStyle w:val="Prrafodelista"/>
        <w:spacing w:after="0" w:line="240" w:lineRule="auto"/>
        <w:rPr>
          <w:noProof/>
          <w:sz w:val="24"/>
          <w:szCs w:val="24"/>
        </w:rPr>
      </w:pPr>
    </w:p>
    <w:p w14:paraId="4A3A3909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BANCO AV VILLAS.</w:t>
      </w:r>
      <w:r w:rsidRPr="007053F3"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 w:rsidR="0032224F">
        <w:rPr>
          <w:noProof/>
          <w:sz w:val="24"/>
          <w:szCs w:val="24"/>
        </w:rPr>
        <w:tab/>
      </w:r>
      <w:r w:rsidR="0032224F">
        <w:rPr>
          <w:noProof/>
          <w:sz w:val="24"/>
          <w:szCs w:val="24"/>
        </w:rPr>
        <w:tab/>
      </w:r>
      <w:r w:rsidR="00FF1DB4">
        <w:rPr>
          <w:noProof/>
          <w:sz w:val="24"/>
          <w:szCs w:val="24"/>
        </w:rPr>
        <w:t>Septiembre</w:t>
      </w:r>
      <w:r w:rsidRPr="007053F3">
        <w:rPr>
          <w:noProof/>
          <w:sz w:val="24"/>
          <w:szCs w:val="24"/>
        </w:rPr>
        <w:t xml:space="preserve"> 201</w:t>
      </w:r>
      <w:r w:rsidR="00FF1DB4">
        <w:rPr>
          <w:noProof/>
          <w:sz w:val="24"/>
          <w:szCs w:val="24"/>
        </w:rPr>
        <w:t>0</w:t>
      </w:r>
      <w:r w:rsidRPr="007053F3">
        <w:rPr>
          <w:noProof/>
          <w:sz w:val="24"/>
          <w:szCs w:val="24"/>
        </w:rPr>
        <w:t xml:space="preserve"> – Mayo  2012</w:t>
      </w:r>
    </w:p>
    <w:p w14:paraId="36AAEC9B" w14:textId="77777777" w:rsidR="007053F3" w:rsidRDefault="007053F3" w:rsidP="007053F3">
      <w:pPr>
        <w:pStyle w:val="Sinespaciado"/>
        <w:jc w:val="both"/>
        <w:rPr>
          <w:b/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 xml:space="preserve">Analista  de </w:t>
      </w:r>
      <w:r w:rsidR="00FF1DB4">
        <w:rPr>
          <w:b/>
          <w:noProof/>
          <w:sz w:val="24"/>
          <w:szCs w:val="24"/>
        </w:rPr>
        <w:t>C</w:t>
      </w:r>
      <w:r w:rsidRPr="00FF1DB4">
        <w:rPr>
          <w:b/>
          <w:noProof/>
          <w:sz w:val="24"/>
          <w:szCs w:val="24"/>
        </w:rPr>
        <w:t>rédito</w:t>
      </w:r>
    </w:p>
    <w:p w14:paraId="5643C415" w14:textId="77777777" w:rsidR="007053F3" w:rsidRPr="007053F3" w:rsidRDefault="00FF1DB4" w:rsidP="007053F3">
      <w:pPr>
        <w:pStyle w:val="Sinespaciado"/>
        <w:jc w:val="both"/>
        <w:rPr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>FUNCIONES</w:t>
      </w:r>
      <w:r w:rsidRPr="007053F3">
        <w:rPr>
          <w:noProof/>
          <w:sz w:val="24"/>
          <w:szCs w:val="24"/>
        </w:rPr>
        <w:t xml:space="preserve"> </w:t>
      </w:r>
      <w:r w:rsidR="007053F3" w:rsidRPr="007053F3">
        <w:rPr>
          <w:noProof/>
          <w:sz w:val="24"/>
          <w:szCs w:val="24"/>
        </w:rPr>
        <w:t xml:space="preserve">Análisis financiero y de  riesgo  </w:t>
      </w:r>
      <w:r w:rsidR="00C26985">
        <w:rPr>
          <w:noProof/>
          <w:sz w:val="24"/>
          <w:szCs w:val="24"/>
        </w:rPr>
        <w:t>en operaciones de</w:t>
      </w:r>
      <w:r w:rsidR="007053F3" w:rsidRPr="007053F3">
        <w:rPr>
          <w:noProof/>
          <w:sz w:val="24"/>
          <w:szCs w:val="24"/>
        </w:rPr>
        <w:t xml:space="preserve"> créditos rotativos, de consumo y libre inversión para empleados, pensionados e independientes; de acuerdo a políticas de riesgo del banco y criterio de  análisis.</w:t>
      </w:r>
      <w:r>
        <w:rPr>
          <w:noProof/>
          <w:sz w:val="24"/>
          <w:szCs w:val="24"/>
        </w:rPr>
        <w:t xml:space="preserve"> </w:t>
      </w:r>
    </w:p>
    <w:p w14:paraId="00C6484D" w14:textId="77777777" w:rsidR="00FF1DB4" w:rsidRDefault="00FF1DB4" w:rsidP="00FF1DB4">
      <w:pPr>
        <w:spacing w:after="0" w:line="240" w:lineRule="auto"/>
        <w:rPr>
          <w:b/>
        </w:rPr>
      </w:pPr>
      <w:r>
        <w:rPr>
          <w:b/>
        </w:rPr>
        <w:t xml:space="preserve">LOGROS </w:t>
      </w:r>
    </w:p>
    <w:p w14:paraId="51D07050" w14:textId="77777777" w:rsidR="0008134C" w:rsidRPr="007053F3" w:rsidRDefault="00C26985" w:rsidP="0008134C">
      <w:pPr>
        <w:pStyle w:val="Sinespaciado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Coordinar</w:t>
      </w:r>
      <w:r w:rsidR="0008134C" w:rsidRPr="007053F3">
        <w:rPr>
          <w:noProof/>
          <w:sz w:val="24"/>
          <w:szCs w:val="24"/>
        </w:rPr>
        <w:t xml:space="preserve"> el área de créditos  pre aprobado del Banco AV Villas, mejorando el proceso de análisis con una disminución e</w:t>
      </w:r>
      <w:r>
        <w:rPr>
          <w:noProof/>
          <w:sz w:val="24"/>
          <w:szCs w:val="24"/>
        </w:rPr>
        <w:t xml:space="preserve">n los tiempos de respuesta en </w:t>
      </w:r>
      <w:r w:rsidR="0008134C" w:rsidRPr="007053F3">
        <w:rPr>
          <w:noProof/>
          <w:sz w:val="24"/>
          <w:szCs w:val="24"/>
        </w:rPr>
        <w:t xml:space="preserve"> 20%.</w:t>
      </w:r>
    </w:p>
    <w:p w14:paraId="44718BB3" w14:textId="77777777" w:rsidR="0008134C" w:rsidRPr="007053F3" w:rsidRDefault="00C26985" w:rsidP="0008134C">
      <w:pPr>
        <w:pStyle w:val="Sinespaciado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Capacitar</w:t>
      </w:r>
      <w:r w:rsidR="0008134C" w:rsidRPr="007053F3">
        <w:rPr>
          <w:noProof/>
          <w:sz w:val="24"/>
          <w:szCs w:val="24"/>
        </w:rPr>
        <w:t xml:space="preserve"> a grupos de  analistas de crédito en el manejo software  bancario y políticas del  riesgo de la entidad.</w:t>
      </w:r>
    </w:p>
    <w:p w14:paraId="530920C7" w14:textId="77777777" w:rsidR="00B203E1" w:rsidRPr="00B203E1" w:rsidRDefault="00B203E1" w:rsidP="00B203E1">
      <w:pPr>
        <w:spacing w:after="0" w:line="240" w:lineRule="auto"/>
        <w:rPr>
          <w:lang w:val="es-CO"/>
        </w:rPr>
      </w:pPr>
    </w:p>
    <w:p w14:paraId="203B4876" w14:textId="77777777" w:rsidR="008C16B4" w:rsidRPr="007053F3" w:rsidRDefault="008C16B4" w:rsidP="007053F3">
      <w:pPr>
        <w:pStyle w:val="Sinespaciado"/>
        <w:jc w:val="both"/>
        <w:rPr>
          <w:noProof/>
          <w:sz w:val="24"/>
          <w:szCs w:val="24"/>
        </w:rPr>
      </w:pPr>
    </w:p>
    <w:p w14:paraId="1D57AC5D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BANCO WWB S.A.</w:t>
      </w:r>
      <w:r w:rsidRPr="00FF1DB4">
        <w:rPr>
          <w:b/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ab/>
      </w:r>
      <w:r w:rsidR="00451CF5">
        <w:rPr>
          <w:noProof/>
          <w:sz w:val="24"/>
          <w:szCs w:val="24"/>
        </w:rPr>
        <w:tab/>
      </w:r>
      <w:r w:rsidR="00451CF5">
        <w:rPr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>Julio 2008 – Septiembre 2010</w:t>
      </w:r>
    </w:p>
    <w:p w14:paraId="477C28ED" w14:textId="77777777" w:rsidR="00A77D1E" w:rsidRPr="004C3875" w:rsidRDefault="007053F3" w:rsidP="007053F3">
      <w:pPr>
        <w:pStyle w:val="Sinespaciado"/>
        <w:jc w:val="both"/>
        <w:rPr>
          <w:b/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Analista  de crédito</w:t>
      </w:r>
    </w:p>
    <w:p w14:paraId="013AEE55" w14:textId="77777777" w:rsidR="007053F3" w:rsidRDefault="00FF1DB4" w:rsidP="007053F3">
      <w:pPr>
        <w:pStyle w:val="Sinespaciado"/>
        <w:jc w:val="both"/>
        <w:rPr>
          <w:noProof/>
          <w:sz w:val="24"/>
          <w:szCs w:val="24"/>
        </w:rPr>
      </w:pPr>
      <w:r w:rsidRPr="00284D83">
        <w:rPr>
          <w:b/>
          <w:noProof/>
          <w:sz w:val="24"/>
          <w:szCs w:val="24"/>
        </w:rPr>
        <w:t>FUNCIONES</w:t>
      </w:r>
      <w:r w:rsidRPr="007053F3">
        <w:rPr>
          <w:noProof/>
          <w:sz w:val="24"/>
          <w:szCs w:val="24"/>
        </w:rPr>
        <w:t xml:space="preserve"> </w:t>
      </w:r>
      <w:r w:rsidR="007053F3" w:rsidRPr="007053F3">
        <w:rPr>
          <w:noProof/>
          <w:sz w:val="24"/>
          <w:szCs w:val="24"/>
        </w:rPr>
        <w:t>Asesoría comercial, análisis financiero de unidades micro empresarial para otorgar cupos de crédito para compra productos y servicios a pequeñas empresas de los diferentes sectores económicos; administración y recuperación de cartera.</w:t>
      </w:r>
      <w:r>
        <w:rPr>
          <w:noProof/>
          <w:sz w:val="24"/>
          <w:szCs w:val="24"/>
        </w:rPr>
        <w:t xml:space="preserve"> </w:t>
      </w:r>
    </w:p>
    <w:p w14:paraId="4CD5EB60" w14:textId="77777777" w:rsidR="0008134C" w:rsidRDefault="00FF1DB4" w:rsidP="0008134C">
      <w:pPr>
        <w:spacing w:after="0" w:line="240" w:lineRule="auto"/>
      </w:pPr>
      <w:r>
        <w:rPr>
          <w:b/>
        </w:rPr>
        <w:t xml:space="preserve">LOGROS </w:t>
      </w:r>
    </w:p>
    <w:p w14:paraId="45B39A11" w14:textId="77777777" w:rsidR="0008134C" w:rsidRPr="0008134C" w:rsidRDefault="00C26985" w:rsidP="00C2698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Gestionnar</w:t>
      </w:r>
      <w:r w:rsidR="0008134C" w:rsidRPr="0008134C">
        <w:rPr>
          <w:noProof/>
          <w:sz w:val="24"/>
          <w:szCs w:val="24"/>
        </w:rPr>
        <w:t xml:space="preserve"> estrategia comercial para  la renovación de cupos de micro empresarial  de clientes  cancelados por medio de compra de cartera, incrementando el número de crédito renovados en un 10%. </w:t>
      </w:r>
    </w:p>
    <w:p w14:paraId="162A5B77" w14:textId="77777777" w:rsidR="00C26985" w:rsidRDefault="00C26985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72039D2C" w14:textId="77777777" w:rsidR="00C26985" w:rsidRDefault="00C26985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0FB1A2FD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2CC67D15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55B958CF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4290D04B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4893B7F2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66048B90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576B0C8C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40CD2CA7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1A36DBAF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45969A52" w14:textId="77777777" w:rsidR="00802A9C" w:rsidRDefault="00802A9C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7C111CCC" w14:textId="77777777" w:rsidR="006E4AB0" w:rsidRDefault="006E4AB0" w:rsidP="008C16B4">
      <w:pPr>
        <w:pStyle w:val="Sinespaciado"/>
        <w:jc w:val="center"/>
        <w:rPr>
          <w:b/>
          <w:noProof/>
          <w:sz w:val="24"/>
          <w:szCs w:val="24"/>
        </w:rPr>
      </w:pPr>
    </w:p>
    <w:p w14:paraId="3DAB1C26" w14:textId="77777777" w:rsidR="007053F3" w:rsidRPr="007053F3" w:rsidRDefault="007053F3" w:rsidP="008C16B4">
      <w:pPr>
        <w:pStyle w:val="Sinespaciado"/>
        <w:jc w:val="center"/>
        <w:rPr>
          <w:b/>
          <w:noProof/>
          <w:sz w:val="24"/>
          <w:szCs w:val="24"/>
        </w:rPr>
      </w:pPr>
      <w:bookmarkStart w:id="0" w:name="_GoBack"/>
      <w:bookmarkEnd w:id="0"/>
      <w:r w:rsidRPr="007053F3">
        <w:rPr>
          <w:b/>
          <w:noProof/>
          <w:sz w:val="24"/>
          <w:szCs w:val="24"/>
        </w:rPr>
        <w:lastRenderedPageBreak/>
        <w:t>FORMACION ACADEMICA</w:t>
      </w:r>
    </w:p>
    <w:p w14:paraId="6863A7E8" w14:textId="77777777" w:rsidR="007053F3" w:rsidRDefault="007053F3" w:rsidP="007053F3">
      <w:pPr>
        <w:pStyle w:val="Sinespaciado"/>
        <w:jc w:val="both"/>
        <w:rPr>
          <w:noProof/>
          <w:sz w:val="24"/>
          <w:szCs w:val="24"/>
        </w:rPr>
      </w:pPr>
    </w:p>
    <w:p w14:paraId="522D61C5" w14:textId="77777777" w:rsidR="00A33D24" w:rsidRDefault="00A33D24" w:rsidP="007053F3">
      <w:pPr>
        <w:pStyle w:val="Sinespaciado"/>
        <w:jc w:val="both"/>
        <w:rPr>
          <w:noProof/>
          <w:sz w:val="24"/>
          <w:szCs w:val="24"/>
        </w:rPr>
      </w:pPr>
    </w:p>
    <w:p w14:paraId="320CB163" w14:textId="77777777" w:rsidR="007053F3" w:rsidRPr="00FF1DB4" w:rsidRDefault="007053F3" w:rsidP="007053F3">
      <w:pPr>
        <w:pStyle w:val="Sinespaciado"/>
        <w:jc w:val="both"/>
        <w:rPr>
          <w:b/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ECONOMIA</w:t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 xml:space="preserve">Universidad Militar Nueva Granada </w:t>
      </w:r>
    </w:p>
    <w:p w14:paraId="2BFDEF3E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  <w:r w:rsidRPr="007053F3">
        <w:rPr>
          <w:noProof/>
          <w:sz w:val="24"/>
          <w:szCs w:val="24"/>
        </w:rPr>
        <w:t>2007.</w:t>
      </w:r>
    </w:p>
    <w:p w14:paraId="47CFF3EA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</w:p>
    <w:p w14:paraId="0FCD4269" w14:textId="77777777" w:rsidR="007053F3" w:rsidRPr="00FF1DB4" w:rsidRDefault="007053F3" w:rsidP="007053F3">
      <w:pPr>
        <w:pStyle w:val="Sinespaciado"/>
        <w:jc w:val="both"/>
        <w:rPr>
          <w:b/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DIPLOMADO ALTA GERENCIA</w:t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Pr="007053F3">
        <w:rPr>
          <w:noProof/>
          <w:sz w:val="24"/>
          <w:szCs w:val="24"/>
        </w:rPr>
        <w:t>Universidad Militar Nueva Granada</w:t>
      </w:r>
    </w:p>
    <w:p w14:paraId="507966EC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  <w:r w:rsidRPr="007053F3">
        <w:rPr>
          <w:noProof/>
          <w:sz w:val="24"/>
          <w:szCs w:val="24"/>
        </w:rPr>
        <w:t>Enero 2005</w:t>
      </w:r>
    </w:p>
    <w:p w14:paraId="5C6E4F16" w14:textId="77777777" w:rsidR="007053F3" w:rsidRPr="007053F3" w:rsidRDefault="007053F3" w:rsidP="007053F3">
      <w:pPr>
        <w:pStyle w:val="Sinespaciado"/>
        <w:jc w:val="both"/>
        <w:rPr>
          <w:noProof/>
          <w:sz w:val="24"/>
          <w:szCs w:val="24"/>
        </w:rPr>
      </w:pPr>
    </w:p>
    <w:p w14:paraId="0EDCF9A7" w14:textId="77777777" w:rsidR="00AB3AC9" w:rsidRPr="00FF1DB4" w:rsidRDefault="00AB3AC9" w:rsidP="007053F3">
      <w:pPr>
        <w:pStyle w:val="Sinespaciado"/>
        <w:jc w:val="both"/>
        <w:rPr>
          <w:b/>
          <w:noProof/>
          <w:sz w:val="24"/>
          <w:szCs w:val="24"/>
        </w:rPr>
      </w:pPr>
      <w:r w:rsidRPr="00FF1DB4">
        <w:rPr>
          <w:b/>
          <w:noProof/>
          <w:sz w:val="24"/>
          <w:szCs w:val="24"/>
        </w:rPr>
        <w:t>GERENCIA DE PROYECTOS</w:t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 w:rsidR="00FF1DB4">
        <w:rPr>
          <w:b/>
          <w:noProof/>
          <w:sz w:val="24"/>
          <w:szCs w:val="24"/>
        </w:rPr>
        <w:tab/>
      </w:r>
      <w:r>
        <w:rPr>
          <w:noProof/>
          <w:sz w:val="24"/>
          <w:szCs w:val="24"/>
        </w:rPr>
        <w:t>Universidad del Rosario</w:t>
      </w:r>
    </w:p>
    <w:p w14:paraId="4E623C68" w14:textId="77777777" w:rsidR="00AB3AC9" w:rsidRDefault="00AB3AC9" w:rsidP="007053F3">
      <w:pPr>
        <w:pStyle w:val="Sinespaciad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Octubre 2014</w:t>
      </w:r>
    </w:p>
    <w:p w14:paraId="29B43939" w14:textId="77777777" w:rsidR="00FF1DB4" w:rsidRPr="007053F3" w:rsidRDefault="00FF1DB4" w:rsidP="007053F3">
      <w:pPr>
        <w:pStyle w:val="Sinespaciado"/>
        <w:jc w:val="both"/>
        <w:rPr>
          <w:noProof/>
          <w:sz w:val="24"/>
          <w:szCs w:val="24"/>
        </w:rPr>
      </w:pPr>
    </w:p>
    <w:p w14:paraId="02041893" w14:textId="77777777" w:rsidR="007053F3" w:rsidRDefault="007053F3" w:rsidP="007053F3">
      <w:pPr>
        <w:pStyle w:val="Sinespaciado"/>
        <w:jc w:val="both"/>
        <w:rPr>
          <w:noProof/>
          <w:sz w:val="24"/>
          <w:szCs w:val="24"/>
        </w:rPr>
      </w:pPr>
    </w:p>
    <w:p w14:paraId="722F8336" w14:textId="77777777" w:rsidR="00A33D24" w:rsidRDefault="00A33D24" w:rsidP="007053F3">
      <w:pPr>
        <w:pStyle w:val="Sinespaciado"/>
        <w:jc w:val="both"/>
        <w:rPr>
          <w:noProof/>
          <w:sz w:val="24"/>
          <w:szCs w:val="24"/>
        </w:rPr>
      </w:pPr>
    </w:p>
    <w:p w14:paraId="23C99739" w14:textId="77777777" w:rsidR="007053F3" w:rsidRPr="007053F3" w:rsidRDefault="007053F3" w:rsidP="00802A9C">
      <w:pPr>
        <w:pStyle w:val="Sinespaciado"/>
        <w:jc w:val="center"/>
        <w:rPr>
          <w:b/>
          <w:noProof/>
          <w:sz w:val="24"/>
          <w:szCs w:val="24"/>
        </w:rPr>
      </w:pPr>
      <w:r w:rsidRPr="007053F3">
        <w:rPr>
          <w:b/>
          <w:noProof/>
          <w:sz w:val="24"/>
          <w:szCs w:val="24"/>
        </w:rPr>
        <w:t>REFERENCIAS</w:t>
      </w:r>
    </w:p>
    <w:p w14:paraId="07BB1FC8" w14:textId="77777777" w:rsidR="00B203E1" w:rsidRDefault="00B203E1" w:rsidP="007053F3">
      <w:pPr>
        <w:pStyle w:val="Sinespaciado"/>
        <w:jc w:val="both"/>
        <w:rPr>
          <w:noProof/>
          <w:sz w:val="24"/>
          <w:szCs w:val="24"/>
        </w:rPr>
      </w:pPr>
    </w:p>
    <w:p w14:paraId="30BEE65E" w14:textId="77777777" w:rsidR="00B203E1" w:rsidRDefault="00B203E1" w:rsidP="007053F3">
      <w:pPr>
        <w:pStyle w:val="Sinespaciado"/>
        <w:jc w:val="both"/>
        <w:rPr>
          <w:noProof/>
          <w:sz w:val="24"/>
          <w:szCs w:val="24"/>
        </w:rPr>
      </w:pPr>
    </w:p>
    <w:p w14:paraId="26986C28" w14:textId="77777777" w:rsidR="00B203E1" w:rsidRPr="000F0FCE" w:rsidRDefault="00B203E1" w:rsidP="00B203E1">
      <w:pPr>
        <w:pStyle w:val="Ttulo2"/>
        <w:spacing w:before="0" w:line="240" w:lineRule="auto"/>
        <w:rPr>
          <w:rFonts w:ascii="Arial Narrow" w:hAnsi="Arial Narrow"/>
          <w:i/>
          <w:sz w:val="22"/>
          <w:lang w:val="es-CO"/>
        </w:rPr>
      </w:pPr>
      <w:r w:rsidRPr="0008134C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 xml:space="preserve">Dr. </w:t>
      </w:r>
      <w:r w:rsidR="0008134C" w:rsidRPr="0008134C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>VIVIANA LUGO</w:t>
      </w:r>
      <w:r w:rsidRPr="000F0FCE">
        <w:rPr>
          <w:rFonts w:ascii="Arial Narrow" w:hAnsi="Arial Narrow"/>
          <w:sz w:val="22"/>
          <w:lang w:val="es-CO"/>
        </w:rPr>
        <w:tab/>
      </w:r>
      <w:r w:rsidRPr="000F0FCE">
        <w:rPr>
          <w:rFonts w:ascii="Arial Narrow" w:hAnsi="Arial Narrow"/>
          <w:sz w:val="22"/>
          <w:lang w:val="es-CO"/>
        </w:rPr>
        <w:tab/>
      </w:r>
    </w:p>
    <w:p w14:paraId="407A035D" w14:textId="77777777" w:rsidR="00B203E1" w:rsidRPr="00A77D1E" w:rsidRDefault="00A77D1E" w:rsidP="00B203E1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A77D1E">
        <w:rPr>
          <w:rFonts w:ascii="Arial Narrow" w:hAnsi="Arial Narrow"/>
          <w:lang w:val="en-US"/>
        </w:rPr>
        <w:t>SUPERVISOR F&amp;D</w:t>
      </w:r>
      <w:r w:rsidR="00B203E1"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ab/>
      </w:r>
      <w:r w:rsidRPr="00A77D1E">
        <w:rPr>
          <w:rFonts w:ascii="Arial Narrow" w:hAnsi="Arial Narrow"/>
          <w:lang w:val="en-US"/>
        </w:rPr>
        <w:tab/>
      </w:r>
      <w:r w:rsidRPr="00A77D1E">
        <w:rPr>
          <w:rFonts w:ascii="Arial Narrow" w:hAnsi="Arial Narrow"/>
          <w:lang w:val="en-US"/>
        </w:rPr>
        <w:tab/>
      </w:r>
      <w:r w:rsidR="00B203E1" w:rsidRPr="00A77D1E">
        <w:rPr>
          <w:rFonts w:ascii="Arial Narrow" w:hAnsi="Arial Narrow"/>
          <w:lang w:val="en-US"/>
        </w:rPr>
        <w:t>48</w:t>
      </w:r>
      <w:r w:rsidRPr="00A77D1E">
        <w:rPr>
          <w:rFonts w:ascii="Arial Narrow" w:hAnsi="Arial Narrow"/>
          <w:lang w:val="en-US"/>
        </w:rPr>
        <w:t>54000</w:t>
      </w:r>
    </w:p>
    <w:p w14:paraId="23DFCF8B" w14:textId="77777777" w:rsidR="00B203E1" w:rsidRPr="00A77D1E" w:rsidRDefault="0008134C" w:rsidP="00B203E1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  <w:lang w:val="en-US"/>
        </w:rPr>
      </w:pPr>
      <w:r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>CITIBANK COLOMBIA</w:t>
      </w:r>
      <w:r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B203E1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  <w:tab/>
      </w:r>
      <w:r w:rsidR="00A77D1E" w:rsidRPr="00A77D1E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  <w:lang w:val="en-US"/>
        </w:rPr>
        <w:t>3</w:t>
      </w:r>
      <w:r w:rsidR="00A77D1E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  <w:lang w:val="en-US"/>
        </w:rPr>
        <w:t>123099103</w:t>
      </w:r>
    </w:p>
    <w:p w14:paraId="5C29C948" w14:textId="77777777" w:rsidR="00B203E1" w:rsidRPr="00A77D1E" w:rsidRDefault="00B203E1" w:rsidP="00B203E1">
      <w:pPr>
        <w:pStyle w:val="Ttulo2"/>
        <w:spacing w:before="0" w:line="240" w:lineRule="auto"/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n-US"/>
        </w:rPr>
      </w:pPr>
    </w:p>
    <w:p w14:paraId="4A1BBB6D" w14:textId="77777777" w:rsidR="00B203E1" w:rsidRPr="000F0FCE" w:rsidRDefault="00B203E1" w:rsidP="00B203E1">
      <w:pPr>
        <w:pStyle w:val="Ttulo2"/>
        <w:spacing w:before="0" w:line="240" w:lineRule="auto"/>
        <w:rPr>
          <w:rFonts w:ascii="Arial Narrow" w:hAnsi="Arial Narrow"/>
          <w:i/>
          <w:sz w:val="22"/>
          <w:lang w:val="es-CO"/>
        </w:rPr>
      </w:pPr>
      <w:r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 xml:space="preserve">Dr. </w:t>
      </w:r>
      <w:r w:rsidR="0008134C"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>LEONEL ANTONIO SANCHEZ</w:t>
      </w:r>
      <w:r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ab/>
      </w:r>
      <w:r w:rsidRPr="000F0FCE">
        <w:rPr>
          <w:rFonts w:ascii="Arial Narrow" w:hAnsi="Arial Narrow"/>
          <w:sz w:val="22"/>
          <w:lang w:val="es-CO"/>
        </w:rPr>
        <w:tab/>
      </w:r>
      <w:r w:rsidRPr="000F0FCE">
        <w:rPr>
          <w:rFonts w:ascii="Arial Narrow" w:hAnsi="Arial Narrow"/>
          <w:sz w:val="22"/>
          <w:lang w:val="es-CO"/>
        </w:rPr>
        <w:tab/>
      </w:r>
      <w:r w:rsidRPr="000F0FCE">
        <w:rPr>
          <w:rFonts w:ascii="Arial Narrow" w:hAnsi="Arial Narrow"/>
          <w:sz w:val="22"/>
          <w:lang w:val="es-CO"/>
        </w:rPr>
        <w:tab/>
      </w:r>
      <w:r w:rsidRPr="000F0FCE">
        <w:rPr>
          <w:rFonts w:ascii="Arial Narrow" w:hAnsi="Arial Narrow"/>
          <w:sz w:val="22"/>
          <w:lang w:val="es-CO"/>
        </w:rPr>
        <w:tab/>
      </w:r>
    </w:p>
    <w:p w14:paraId="24F2307F" w14:textId="77777777" w:rsidR="00B203E1" w:rsidRPr="00AB053C" w:rsidRDefault="008C16B4" w:rsidP="00B203E1">
      <w:pPr>
        <w:spacing w:after="0" w:line="240" w:lineRule="auto"/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>GERENTE DE ZONA</w:t>
      </w:r>
      <w:r w:rsidR="00B203E1" w:rsidRPr="00AB053C">
        <w:rPr>
          <w:rFonts w:ascii="Arial Narrow" w:hAnsi="Arial Narrow"/>
          <w:lang w:val="es-CO"/>
        </w:rPr>
        <w:tab/>
      </w:r>
      <w:r w:rsidR="0008134C">
        <w:rPr>
          <w:rFonts w:ascii="Arial Narrow" w:hAnsi="Arial Narrow"/>
          <w:lang w:val="es-CO"/>
        </w:rPr>
        <w:tab/>
      </w:r>
      <w:r w:rsidR="0008134C">
        <w:rPr>
          <w:rFonts w:ascii="Arial Narrow" w:hAnsi="Arial Narrow"/>
          <w:lang w:val="es-CO"/>
        </w:rPr>
        <w:tab/>
      </w:r>
      <w:r w:rsidR="0008134C">
        <w:rPr>
          <w:rFonts w:ascii="Arial Narrow" w:hAnsi="Arial Narrow"/>
          <w:lang w:val="es-CO"/>
        </w:rPr>
        <w:tab/>
      </w:r>
      <w:r w:rsidR="0008134C">
        <w:rPr>
          <w:rFonts w:ascii="Arial Narrow" w:hAnsi="Arial Narrow"/>
          <w:lang w:val="es-CO"/>
        </w:rPr>
        <w:tab/>
      </w:r>
    </w:p>
    <w:p w14:paraId="7A3B4130" w14:textId="77777777" w:rsidR="00B203E1" w:rsidRPr="00A77D1E" w:rsidRDefault="0008134C" w:rsidP="00B203E1">
      <w:pPr>
        <w:pStyle w:val="Ttulo2"/>
        <w:spacing w:before="0" w:line="240" w:lineRule="auto"/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CO"/>
        </w:rPr>
      </w:pPr>
      <w:r w:rsidRPr="00A77D1E"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4"/>
          <w:lang w:val="es-CO"/>
        </w:rPr>
        <w:t>BANCO WWB S.A.</w:t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B203E1">
        <w:rPr>
          <w:rFonts w:ascii="Arial Narrow" w:hAnsi="Arial Narrow"/>
          <w:sz w:val="22"/>
          <w:lang w:val="es-MX"/>
        </w:rPr>
        <w:tab/>
      </w:r>
      <w:r w:rsidR="00A77D1E"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CO"/>
        </w:rPr>
        <w:t>3148903141</w:t>
      </w:r>
    </w:p>
    <w:sectPr w:rsidR="00B203E1" w:rsidRPr="00A77D1E" w:rsidSect="00B1012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108"/>
    <w:multiLevelType w:val="hybridMultilevel"/>
    <w:tmpl w:val="E3360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7C29"/>
    <w:multiLevelType w:val="hybridMultilevel"/>
    <w:tmpl w:val="1708F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43C4"/>
    <w:multiLevelType w:val="hybridMultilevel"/>
    <w:tmpl w:val="D0586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0F7D"/>
    <w:multiLevelType w:val="hybridMultilevel"/>
    <w:tmpl w:val="91B4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4E4"/>
    <w:multiLevelType w:val="hybridMultilevel"/>
    <w:tmpl w:val="646E4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B475B"/>
    <w:multiLevelType w:val="hybridMultilevel"/>
    <w:tmpl w:val="6922A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4A3"/>
    <w:multiLevelType w:val="hybridMultilevel"/>
    <w:tmpl w:val="60C6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3831"/>
    <w:multiLevelType w:val="hybridMultilevel"/>
    <w:tmpl w:val="E0825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114FB"/>
    <w:multiLevelType w:val="hybridMultilevel"/>
    <w:tmpl w:val="132001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81215B"/>
    <w:multiLevelType w:val="hybridMultilevel"/>
    <w:tmpl w:val="AB4E7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44D8C"/>
    <w:multiLevelType w:val="hybridMultilevel"/>
    <w:tmpl w:val="5AA04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2F"/>
    <w:rsid w:val="0008134C"/>
    <w:rsid w:val="00272762"/>
    <w:rsid w:val="00284D83"/>
    <w:rsid w:val="0032224F"/>
    <w:rsid w:val="00396BF3"/>
    <w:rsid w:val="003A4B17"/>
    <w:rsid w:val="00451CF5"/>
    <w:rsid w:val="004C161A"/>
    <w:rsid w:val="004C3875"/>
    <w:rsid w:val="004D0468"/>
    <w:rsid w:val="00560B6A"/>
    <w:rsid w:val="00567815"/>
    <w:rsid w:val="0068105F"/>
    <w:rsid w:val="006826C1"/>
    <w:rsid w:val="006E4AB0"/>
    <w:rsid w:val="006F07E4"/>
    <w:rsid w:val="007053F3"/>
    <w:rsid w:val="007247EC"/>
    <w:rsid w:val="0075497A"/>
    <w:rsid w:val="007660A6"/>
    <w:rsid w:val="007D1C38"/>
    <w:rsid w:val="007E5322"/>
    <w:rsid w:val="00802A9C"/>
    <w:rsid w:val="00805BBE"/>
    <w:rsid w:val="00824990"/>
    <w:rsid w:val="00867ADE"/>
    <w:rsid w:val="008C16B4"/>
    <w:rsid w:val="00941D01"/>
    <w:rsid w:val="00A142A7"/>
    <w:rsid w:val="00A32228"/>
    <w:rsid w:val="00A33D24"/>
    <w:rsid w:val="00A56778"/>
    <w:rsid w:val="00A77D1E"/>
    <w:rsid w:val="00AB3AC9"/>
    <w:rsid w:val="00AC098D"/>
    <w:rsid w:val="00B03CBF"/>
    <w:rsid w:val="00B10122"/>
    <w:rsid w:val="00B203E1"/>
    <w:rsid w:val="00B414B1"/>
    <w:rsid w:val="00B5275F"/>
    <w:rsid w:val="00B74B2F"/>
    <w:rsid w:val="00C26985"/>
    <w:rsid w:val="00C449E4"/>
    <w:rsid w:val="00CC3D70"/>
    <w:rsid w:val="00CD6D47"/>
    <w:rsid w:val="00D10E02"/>
    <w:rsid w:val="00DF732B"/>
    <w:rsid w:val="00E578F0"/>
    <w:rsid w:val="00EE3CAA"/>
    <w:rsid w:val="00F154FB"/>
    <w:rsid w:val="00FF1DB4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EB7CD"/>
  <w15:docId w15:val="{66DA3781-9517-4E4E-94B7-9214B4B7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qFormat/>
    <w:rsid w:val="00B74B2F"/>
    <w:pPr>
      <w:keepNext/>
      <w:spacing w:before="480" w:after="120" w:line="240" w:lineRule="auto"/>
      <w:outlineLvl w:val="2"/>
    </w:pPr>
    <w:rPr>
      <w:rFonts w:ascii="Arial" w:eastAsia="SimSun" w:hAnsi="Arial" w:cs="Times New Roman"/>
      <w:noProof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74B2F"/>
    <w:rPr>
      <w:rFonts w:ascii="Arial" w:eastAsia="SimSun" w:hAnsi="Arial" w:cs="Times New Roman"/>
      <w:noProof/>
      <w:sz w:val="24"/>
      <w:szCs w:val="20"/>
      <w:lang w:val="es-MX" w:eastAsia="es-MX"/>
    </w:rPr>
  </w:style>
  <w:style w:type="paragraph" w:styleId="Sinespaciado">
    <w:name w:val="No Spacing"/>
    <w:uiPriority w:val="1"/>
    <w:qFormat/>
    <w:rsid w:val="007053F3"/>
    <w:pPr>
      <w:spacing w:after="0" w:line="240" w:lineRule="auto"/>
    </w:pPr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122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284D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2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20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wardricardo_b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D307-9F01-4836-8B06-A9CB4D43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Edward Ricardo Gonzalez Caro</cp:lastModifiedBy>
  <cp:revision>2</cp:revision>
  <cp:lastPrinted>2015-03-25T13:51:00Z</cp:lastPrinted>
  <dcterms:created xsi:type="dcterms:W3CDTF">2016-06-07T01:34:00Z</dcterms:created>
  <dcterms:modified xsi:type="dcterms:W3CDTF">2016-06-07T01:34:00Z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FileSaveAs" visible="true"/>
      </mso:documentControls>
    </mso:qat>
  </mso:ribbon>
</mso:customUI>
</file>