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65B" w:rsidRPr="002A4AFD" w:rsidRDefault="005A065B" w:rsidP="00061644">
      <w:pPr>
        <w:spacing w:after="0" w:line="240" w:lineRule="auto"/>
        <w:rPr>
          <w:rFonts w:ascii="Arial" w:eastAsia="Cambria" w:hAnsi="Arial" w:cs="Arial"/>
          <w:sz w:val="24"/>
          <w:szCs w:val="24"/>
        </w:rPr>
      </w:pPr>
    </w:p>
    <w:tbl>
      <w:tblPr>
        <w:tblpPr w:leftFromText="180" w:rightFromText="180" w:vertAnchor="text" w:horzAnchor="page" w:tblpX="469" w:tblpY="1"/>
        <w:tblW w:w="14832" w:type="dxa"/>
        <w:tblLook w:val="0000" w:firstRow="0" w:lastRow="0" w:firstColumn="0" w:lastColumn="0" w:noHBand="0" w:noVBand="0"/>
      </w:tblPr>
      <w:tblGrid>
        <w:gridCol w:w="3859"/>
        <w:gridCol w:w="1739"/>
        <w:gridCol w:w="1102"/>
        <w:gridCol w:w="1729"/>
        <w:gridCol w:w="1442"/>
        <w:gridCol w:w="1193"/>
        <w:gridCol w:w="1194"/>
        <w:gridCol w:w="2574"/>
      </w:tblGrid>
      <w:tr w:rsidR="005A065B" w:rsidRPr="002A4AFD" w:rsidTr="00D17D8D">
        <w:trPr>
          <w:trHeight w:val="700"/>
        </w:trPr>
        <w:tc>
          <w:tcPr>
            <w:tcW w:w="1483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A065B" w:rsidRDefault="005A065B" w:rsidP="00D17D8D">
            <w:pPr>
              <w:spacing w:after="0" w:line="240" w:lineRule="auto"/>
              <w:jc w:val="center"/>
              <w:rPr>
                <w:rFonts w:ascii="Arial" w:eastAsia="Cambria" w:hAnsi="Arial" w:cs="Arial"/>
                <w:b/>
                <w:bCs/>
                <w:color w:val="000000"/>
                <w:sz w:val="32"/>
                <w:szCs w:val="32"/>
                <w:u w:val="single"/>
              </w:rPr>
            </w:pPr>
            <w:bookmarkStart w:id="0" w:name="RANGE!B1:G27"/>
            <w:r w:rsidRPr="002A4AFD">
              <w:rPr>
                <w:rFonts w:ascii="Arial" w:eastAsia="Cambria" w:hAnsi="Arial" w:cs="Arial"/>
                <w:b/>
                <w:bCs/>
                <w:color w:val="000000"/>
                <w:sz w:val="32"/>
                <w:szCs w:val="32"/>
                <w:u w:val="single"/>
              </w:rPr>
              <w:t xml:space="preserve">Ryan White Part A Implementation </w:t>
            </w:r>
            <w:bookmarkEnd w:id="0"/>
            <w:r w:rsidR="00061644">
              <w:rPr>
                <w:rFonts w:ascii="Arial" w:eastAsia="Cambria" w:hAnsi="Arial" w:cs="Arial"/>
                <w:b/>
                <w:bCs/>
                <w:color w:val="000000"/>
                <w:sz w:val="32"/>
                <w:szCs w:val="32"/>
                <w:u w:val="single"/>
              </w:rPr>
              <w:t>Plan</w:t>
            </w:r>
          </w:p>
          <w:p w:rsidR="00061644" w:rsidRPr="00061644" w:rsidRDefault="00061644" w:rsidP="00D17D8D">
            <w:pPr>
              <w:spacing w:after="0" w:line="240" w:lineRule="auto"/>
              <w:jc w:val="center"/>
              <w:rPr>
                <w:rFonts w:ascii="Arial" w:eastAsia="Cambria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:rsidR="00D34D31" w:rsidRDefault="00DD10CD" w:rsidP="00D34D31">
            <w:pPr>
              <w:spacing w:after="0" w:line="240" w:lineRule="auto"/>
              <w:jc w:val="center"/>
              <w:rPr>
                <w:rFonts w:ascii="Arial" w:eastAsia="Cambria" w:hAnsi="Arial" w:cs="Arial"/>
                <w:b/>
                <w:bCs/>
                <w:color w:val="000000"/>
              </w:rPr>
            </w:pPr>
            <w:sdt>
              <w:sdtPr>
                <w:rPr>
                  <w:rFonts w:ascii="Arial" w:eastAsia="Cambria" w:hAnsi="Arial" w:cs="Arial"/>
                  <w:b/>
                  <w:bCs/>
                  <w:color w:val="000000"/>
                  <w:sz w:val="32"/>
                  <w:szCs w:val="32"/>
                </w:rPr>
                <w:id w:val="-23793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32DE"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32"/>
                    <w:szCs w:val="32"/>
                  </w:rPr>
                  <w:t>☐</w:t>
                </w:r>
              </w:sdtContent>
            </w:sdt>
            <w:r w:rsidR="00D34D31">
              <w:rPr>
                <w:rFonts w:ascii="Arial" w:eastAsia="Cambria" w:hAnsi="Arial" w:cs="Arial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="00D34D31" w:rsidRPr="00061644">
              <w:rPr>
                <w:rFonts w:ascii="Arial" w:eastAsia="Cambria" w:hAnsi="Arial" w:cs="Arial"/>
                <w:b/>
                <w:bCs/>
                <w:color w:val="000000"/>
              </w:rPr>
              <w:t>Program Terms Report</w:t>
            </w:r>
            <w:r w:rsidR="00D34D31">
              <w:rPr>
                <w:rFonts w:ascii="Arial" w:eastAsia="Cambria" w:hAnsi="Arial" w:cs="Arial"/>
                <w:b/>
                <w:bCs/>
                <w:color w:val="000000"/>
              </w:rPr>
              <w:tab/>
            </w:r>
            <w:r w:rsidR="00D34D31">
              <w:rPr>
                <w:rFonts w:ascii="Arial" w:eastAsia="Cambria" w:hAnsi="Arial" w:cs="Arial"/>
                <w:b/>
                <w:bCs/>
                <w:color w:val="000000"/>
              </w:rPr>
              <w:tab/>
            </w:r>
            <w:sdt>
              <w:sdtPr>
                <w:rPr>
                  <w:rFonts w:ascii="Arial" w:eastAsia="Cambria" w:hAnsi="Arial" w:cs="Arial"/>
                  <w:b/>
                  <w:bCs/>
                  <w:color w:val="000000"/>
                  <w:sz w:val="32"/>
                  <w:szCs w:val="32"/>
                </w:rPr>
                <w:id w:val="2145696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4D31"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32"/>
                    <w:szCs w:val="32"/>
                  </w:rPr>
                  <w:t>☐</w:t>
                </w:r>
              </w:sdtContent>
            </w:sdt>
            <w:r w:rsidR="00D34D31">
              <w:rPr>
                <w:rFonts w:ascii="Arial" w:eastAsia="Cambria" w:hAnsi="Arial" w:cs="Arial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="00D34D31">
              <w:rPr>
                <w:rFonts w:ascii="Arial" w:eastAsia="Cambria" w:hAnsi="Arial" w:cs="Arial"/>
                <w:b/>
                <w:bCs/>
                <w:color w:val="000000"/>
              </w:rPr>
              <w:t>Annual Progress</w:t>
            </w:r>
            <w:r w:rsidR="00D34D31" w:rsidRPr="00061644">
              <w:rPr>
                <w:rFonts w:ascii="Arial" w:eastAsia="Cambria" w:hAnsi="Arial" w:cs="Arial"/>
                <w:b/>
                <w:bCs/>
                <w:color w:val="000000"/>
              </w:rPr>
              <w:t xml:space="preserve"> Report</w:t>
            </w:r>
          </w:p>
          <w:p w:rsidR="00061644" w:rsidRPr="00061644" w:rsidRDefault="00061644" w:rsidP="00061644">
            <w:pPr>
              <w:spacing w:after="0" w:line="240" w:lineRule="auto"/>
              <w:jc w:val="center"/>
              <w:rPr>
                <w:rFonts w:ascii="Arial" w:eastAsia="Cambria" w:hAnsi="Arial" w:cs="Arial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5A065B" w:rsidRPr="002A4AFD" w:rsidTr="00D17D8D">
        <w:trPr>
          <w:trHeight w:val="480"/>
        </w:trPr>
        <w:tc>
          <w:tcPr>
            <w:tcW w:w="84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5A065B" w:rsidRPr="002A4AFD" w:rsidRDefault="005A065B" w:rsidP="00D17D8D">
            <w:pPr>
              <w:spacing w:after="0" w:line="240" w:lineRule="auto"/>
              <w:ind w:left="720"/>
              <w:contextualSpacing/>
              <w:rPr>
                <w:rFonts w:ascii="Arial" w:eastAsia="Cambria" w:hAnsi="Arial" w:cs="Arial"/>
                <w:b/>
                <w:bCs/>
                <w:color w:val="000000"/>
              </w:rPr>
            </w:pPr>
            <w:r w:rsidRPr="002A4AFD">
              <w:rPr>
                <w:rFonts w:ascii="Arial" w:eastAsia="Cambria" w:hAnsi="Arial" w:cs="Arial"/>
                <w:b/>
                <w:bCs/>
                <w:color w:val="000000"/>
              </w:rPr>
              <w:t>Grantee: ___________________________________     Fiscal Year______</w:t>
            </w:r>
          </w:p>
        </w:tc>
        <w:tc>
          <w:tcPr>
            <w:tcW w:w="64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5A065B" w:rsidRPr="002A4AFD" w:rsidRDefault="005A065B" w:rsidP="00D17D8D">
            <w:pPr>
              <w:spacing w:after="0" w:line="240" w:lineRule="auto"/>
              <w:ind w:left="1140"/>
              <w:contextualSpacing/>
              <w:rPr>
                <w:rFonts w:ascii="Arial" w:eastAsia="Cambria" w:hAnsi="Arial" w:cs="Arial"/>
                <w:b/>
                <w:bCs/>
                <w:color w:val="000000"/>
              </w:rPr>
            </w:pPr>
            <w:r w:rsidRPr="002A4AFD">
              <w:rPr>
                <w:rFonts w:ascii="Arial" w:eastAsia="Cambria" w:hAnsi="Arial" w:cs="Arial"/>
                <w:b/>
                <w:bCs/>
                <w:color w:val="000000"/>
              </w:rPr>
              <w:t>Page ______ of ____ Pages</w:t>
            </w:r>
          </w:p>
        </w:tc>
      </w:tr>
      <w:tr w:rsidR="005A065B" w:rsidRPr="002A4AFD" w:rsidTr="00D17D8D">
        <w:trPr>
          <w:trHeight w:val="380"/>
        </w:trPr>
        <w:tc>
          <w:tcPr>
            <w:tcW w:w="84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5A065B" w:rsidRPr="002A4AFD" w:rsidRDefault="005A065B" w:rsidP="00D17D8D">
            <w:pPr>
              <w:spacing w:after="0" w:line="240" w:lineRule="auto"/>
              <w:jc w:val="center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 </w:t>
            </w:r>
          </w:p>
        </w:tc>
        <w:tc>
          <w:tcPr>
            <w:tcW w:w="64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5A065B" w:rsidRPr="002A4AFD" w:rsidRDefault="005A065B" w:rsidP="00D17D8D">
            <w:pPr>
              <w:spacing w:after="0" w:line="240" w:lineRule="auto"/>
              <w:jc w:val="center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 </w:t>
            </w:r>
          </w:p>
        </w:tc>
      </w:tr>
      <w:tr w:rsidR="005A065B" w:rsidRPr="002A4AFD" w:rsidTr="00D17D8D">
        <w:trPr>
          <w:trHeight w:val="480"/>
        </w:trPr>
        <w:tc>
          <w:tcPr>
            <w:tcW w:w="8429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5A065B" w:rsidRPr="002A4AFD" w:rsidRDefault="005A065B" w:rsidP="00D17D8D">
            <w:pPr>
              <w:spacing w:after="0" w:line="240" w:lineRule="auto"/>
              <w:ind w:left="360" w:hanging="360"/>
              <w:contextualSpacing/>
              <w:rPr>
                <w:rFonts w:ascii="Arial" w:eastAsia="Cambria" w:hAnsi="Arial" w:cs="Arial"/>
                <w:b/>
                <w:bCs/>
                <w:color w:val="000000"/>
              </w:rPr>
            </w:pPr>
            <w:r w:rsidRPr="002A4AFD">
              <w:rPr>
                <w:rFonts w:ascii="Arial" w:eastAsia="Cambria" w:hAnsi="Arial" w:cs="Arial"/>
                <w:b/>
                <w:bCs/>
                <w:color w:val="000000"/>
              </w:rPr>
              <w:t xml:space="preserve">Service Priority Name: </w:t>
            </w:r>
            <w:r w:rsidRPr="002A4AFD">
              <w:rPr>
                <w:rFonts w:ascii="Arial" w:eastAsia="Cambria" w:hAnsi="Arial" w:cs="Arial"/>
                <w:color w:val="000000"/>
              </w:rPr>
              <w:t xml:space="preserve"> </w:t>
            </w:r>
          </w:p>
        </w:tc>
        <w:tc>
          <w:tcPr>
            <w:tcW w:w="6403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vAlign w:val="center"/>
          </w:tcPr>
          <w:p w:rsidR="005A065B" w:rsidRPr="002A4AFD" w:rsidRDefault="005A065B" w:rsidP="00AE4DEC">
            <w:pPr>
              <w:spacing w:after="0" w:line="240" w:lineRule="auto"/>
              <w:ind w:left="31"/>
              <w:contextualSpacing/>
              <w:rPr>
                <w:rFonts w:ascii="Arial" w:eastAsia="Cambria" w:hAnsi="Arial" w:cs="Arial"/>
                <w:b/>
                <w:bCs/>
                <w:color w:val="000000"/>
              </w:rPr>
            </w:pPr>
            <w:r w:rsidRPr="002A4AFD">
              <w:rPr>
                <w:rFonts w:ascii="Arial" w:eastAsia="Cambria" w:hAnsi="Arial" w:cs="Arial"/>
                <w:b/>
                <w:bCs/>
                <w:color w:val="000000"/>
              </w:rPr>
              <w:t xml:space="preserve">Total Priority </w:t>
            </w:r>
            <w:r w:rsidR="00AE4DEC">
              <w:rPr>
                <w:rFonts w:ascii="Arial" w:eastAsia="Cambria" w:hAnsi="Arial" w:cs="Arial"/>
                <w:b/>
                <w:bCs/>
                <w:color w:val="000000"/>
              </w:rPr>
              <w:t>Expenditure</w:t>
            </w:r>
            <w:r w:rsidRPr="002A4AFD">
              <w:rPr>
                <w:rFonts w:ascii="Arial" w:eastAsia="Cambria" w:hAnsi="Arial" w:cs="Arial"/>
                <w:b/>
                <w:bCs/>
                <w:color w:val="000000"/>
              </w:rPr>
              <w:t>:</w:t>
            </w:r>
          </w:p>
        </w:tc>
      </w:tr>
      <w:tr w:rsidR="005A065B" w:rsidRPr="002A4AFD" w:rsidTr="00D17D8D">
        <w:trPr>
          <w:trHeight w:val="480"/>
        </w:trPr>
        <w:tc>
          <w:tcPr>
            <w:tcW w:w="559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center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b/>
                <w:bCs/>
                <w:color w:val="000000"/>
              </w:rPr>
            </w:pPr>
            <w:r w:rsidRPr="002A4AFD">
              <w:rPr>
                <w:rFonts w:ascii="Arial" w:eastAsia="Cambria" w:hAnsi="Arial" w:cs="Arial"/>
                <w:b/>
                <w:bCs/>
                <w:color w:val="000000"/>
              </w:rPr>
              <w:t>Service Priority Number:</w:t>
            </w:r>
          </w:p>
        </w:tc>
        <w:tc>
          <w:tcPr>
            <w:tcW w:w="92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vAlign w:val="center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b/>
                <w:bCs/>
                <w:color w:val="000000"/>
              </w:rPr>
            </w:pPr>
            <w:r w:rsidRPr="002A4AFD">
              <w:rPr>
                <w:rFonts w:ascii="Arial" w:eastAsia="Cambria" w:hAnsi="Arial" w:cs="Arial"/>
                <w:b/>
                <w:bCs/>
                <w:color w:val="000000"/>
              </w:rPr>
              <w:t xml:space="preserve">Part A Core Medical </w:t>
            </w:r>
            <w:sdt>
              <w:sdtPr>
                <w:rPr>
                  <w:rFonts w:ascii="Arial" w:eastAsia="Cambria" w:hAnsi="Arial" w:cs="Arial"/>
                  <w:b/>
                  <w:bCs/>
                  <w:color w:val="000000"/>
                </w:rPr>
                <w:id w:val="-811096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</w:rPr>
              </w:sdtEndPr>
              <w:sdtContent>
                <w:r w:rsidR="006164E9">
                  <w:rPr>
                    <w:rFonts w:ascii="MS Gothic" w:eastAsia="MS Gothic" w:hAnsi="MS Gothic" w:cs="Arial" w:hint="eastAsia"/>
                    <w:b/>
                    <w:bCs/>
                    <w:color w:val="000000"/>
                  </w:rPr>
                  <w:t>☐</w:t>
                </w:r>
              </w:sdtContent>
            </w:sdt>
            <w:r w:rsidRPr="002A4AFD">
              <w:rPr>
                <w:rFonts w:ascii="Arial" w:eastAsia="Cambria" w:hAnsi="Arial" w:cs="Arial"/>
                <w:b/>
                <w:bCs/>
                <w:color w:val="000000"/>
              </w:rPr>
              <w:t xml:space="preserve">     Part A Support </w:t>
            </w:r>
            <w:sdt>
              <w:sdtPr>
                <w:rPr>
                  <w:rFonts w:ascii="Arial" w:eastAsia="Cambria" w:hAnsi="Arial" w:cs="Arial"/>
                  <w:b/>
                  <w:bCs/>
                  <w:color w:val="000000"/>
                </w:rPr>
                <w:id w:val="1854137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</w:rPr>
              </w:sdtEndPr>
              <w:sdtContent>
                <w:r w:rsidR="00B114DD">
                  <w:rPr>
                    <w:rFonts w:ascii="MS Gothic" w:eastAsia="MS Gothic" w:hAnsi="MS Gothic" w:cs="Arial" w:hint="eastAsia"/>
                    <w:b/>
                    <w:bCs/>
                    <w:color w:val="000000"/>
                  </w:rPr>
                  <w:t>☐</w:t>
                </w:r>
              </w:sdtContent>
            </w:sdt>
            <w:r w:rsidRPr="002A4AFD">
              <w:rPr>
                <w:rFonts w:ascii="Arial" w:eastAsia="Cambria" w:hAnsi="Arial" w:cs="Arial"/>
                <w:b/>
                <w:bCs/>
                <w:color w:val="000000"/>
              </w:rPr>
              <w:t xml:space="preserve">      MAI Core Medical </w:t>
            </w:r>
            <w:sdt>
              <w:sdtPr>
                <w:rPr>
                  <w:rFonts w:ascii="Arial" w:eastAsia="Cambria" w:hAnsi="Arial" w:cs="Arial"/>
                  <w:b/>
                  <w:bCs/>
                  <w:color w:val="000000"/>
                </w:rPr>
                <w:id w:val="1511489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</w:rPr>
              </w:sdtEndPr>
              <w:sdtContent>
                <w:r w:rsidR="006164E9">
                  <w:rPr>
                    <w:rFonts w:ascii="MS Gothic" w:eastAsia="MS Gothic" w:hAnsi="MS Gothic" w:cs="Arial" w:hint="eastAsia"/>
                    <w:b/>
                    <w:bCs/>
                    <w:color w:val="000000"/>
                  </w:rPr>
                  <w:t>☐</w:t>
                </w:r>
              </w:sdtContent>
            </w:sdt>
            <w:r w:rsidRPr="002A4AFD">
              <w:rPr>
                <w:rFonts w:ascii="Arial" w:eastAsia="Cambria" w:hAnsi="Arial" w:cs="Arial"/>
                <w:b/>
                <w:bCs/>
                <w:color w:val="000000"/>
              </w:rPr>
              <w:t xml:space="preserve">      MAI Support </w:t>
            </w:r>
            <w:sdt>
              <w:sdtPr>
                <w:rPr>
                  <w:rFonts w:ascii="Arial" w:eastAsia="Cambria" w:hAnsi="Arial" w:cs="Arial"/>
                  <w:b/>
                  <w:bCs/>
                  <w:color w:val="000000"/>
                </w:rPr>
                <w:id w:val="-2108876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</w:rPr>
              </w:sdtEndPr>
              <w:sdtContent>
                <w:r w:rsidR="006164E9">
                  <w:rPr>
                    <w:rFonts w:ascii="MS Gothic" w:eastAsia="MS Gothic" w:hAnsi="MS Gothic" w:cs="Arial" w:hint="eastAsia"/>
                    <w:b/>
                    <w:bCs/>
                    <w:color w:val="000000"/>
                  </w:rPr>
                  <w:t>☐</w:t>
                </w:r>
              </w:sdtContent>
            </w:sdt>
          </w:p>
        </w:tc>
      </w:tr>
      <w:tr w:rsidR="005A065B" w:rsidRPr="002A4AFD" w:rsidTr="00D17D8D">
        <w:trPr>
          <w:trHeight w:val="780"/>
        </w:trPr>
        <w:tc>
          <w:tcPr>
            <w:tcW w:w="8429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b/>
                <w:bCs/>
                <w:color w:val="000000"/>
              </w:rPr>
            </w:pPr>
            <w:r w:rsidRPr="002A4AFD">
              <w:rPr>
                <w:rFonts w:ascii="Arial" w:eastAsia="Cambria" w:hAnsi="Arial" w:cs="Arial"/>
                <w:b/>
                <w:bCs/>
                <w:color w:val="000000"/>
              </w:rPr>
              <w:t xml:space="preserve">Service Goal: </w:t>
            </w:r>
          </w:p>
        </w:tc>
        <w:tc>
          <w:tcPr>
            <w:tcW w:w="6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b/>
                <w:bCs/>
                <w:color w:val="000000"/>
              </w:rPr>
            </w:pPr>
            <w:r w:rsidRPr="002A4AFD">
              <w:rPr>
                <w:rFonts w:ascii="Arial" w:eastAsia="Cambria" w:hAnsi="Arial" w:cs="Arial"/>
                <w:b/>
                <w:bCs/>
                <w:color w:val="000000"/>
              </w:rPr>
              <w:t>Reference Current Comprehensive Plan:</w:t>
            </w:r>
          </w:p>
        </w:tc>
      </w:tr>
      <w:tr w:rsidR="005A065B" w:rsidRPr="002A4AFD" w:rsidTr="00D17D8D">
        <w:trPr>
          <w:trHeight w:val="280"/>
        </w:trPr>
        <w:tc>
          <w:tcPr>
            <w:tcW w:w="3859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b/>
                <w:bCs/>
                <w:color w:val="000000"/>
              </w:rPr>
            </w:pPr>
            <w:r w:rsidRPr="002A4AFD">
              <w:rPr>
                <w:rFonts w:ascii="Arial" w:eastAsia="Cambria" w:hAnsi="Arial" w:cs="Arial"/>
                <w:b/>
                <w:bCs/>
                <w:color w:val="000000"/>
              </w:rPr>
              <w:t xml:space="preserve">1. Objectives: </w:t>
            </w:r>
            <w:r w:rsidRPr="002A4AFD">
              <w:rPr>
                <w:rFonts w:ascii="Arial" w:eastAsia="Cambria" w:hAnsi="Arial" w:cs="Arial"/>
                <w:color w:val="000000"/>
              </w:rPr>
              <w:br/>
              <w:t>List quantifiable time-limited objectives related to the service priorities listed above</w:t>
            </w:r>
          </w:p>
        </w:tc>
        <w:tc>
          <w:tcPr>
            <w:tcW w:w="284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65B" w:rsidRPr="002A4AFD" w:rsidRDefault="005A065B" w:rsidP="00743CD9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b/>
                <w:bCs/>
                <w:color w:val="000000"/>
              </w:rPr>
              <w:t xml:space="preserve">2. Service Unit Definition: </w:t>
            </w:r>
            <w:r w:rsidRPr="002A4AFD">
              <w:rPr>
                <w:rFonts w:ascii="Arial" w:eastAsia="Cambria" w:hAnsi="Arial" w:cs="Arial"/>
                <w:color w:val="000000"/>
              </w:rPr>
              <w:br/>
              <w:t>Define the service unit  provided</w:t>
            </w:r>
          </w:p>
        </w:tc>
        <w:tc>
          <w:tcPr>
            <w:tcW w:w="3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A065B" w:rsidRPr="002A4AFD" w:rsidRDefault="005A065B" w:rsidP="00D17D8D">
            <w:pPr>
              <w:spacing w:after="0" w:line="240" w:lineRule="auto"/>
              <w:jc w:val="center"/>
              <w:rPr>
                <w:rFonts w:ascii="Arial" w:eastAsia="Cambria" w:hAnsi="Arial" w:cs="Arial"/>
                <w:b/>
                <w:bCs/>
                <w:color w:val="000000"/>
              </w:rPr>
            </w:pPr>
            <w:r w:rsidRPr="002A4AFD">
              <w:rPr>
                <w:rFonts w:ascii="Arial" w:eastAsia="Cambria" w:hAnsi="Arial" w:cs="Arial"/>
                <w:b/>
                <w:bCs/>
                <w:color w:val="000000"/>
              </w:rPr>
              <w:t>3. Quantity</w:t>
            </w:r>
          </w:p>
        </w:tc>
        <w:tc>
          <w:tcPr>
            <w:tcW w:w="23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65B" w:rsidRPr="002A4AFD" w:rsidRDefault="005A065B" w:rsidP="002A0C3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b/>
                <w:bCs/>
                <w:color w:val="000000"/>
              </w:rPr>
              <w:t xml:space="preserve">4. Time Frame: </w:t>
            </w:r>
            <w:r w:rsidRPr="002A4AFD">
              <w:rPr>
                <w:rFonts w:ascii="Arial" w:eastAsia="Cambria" w:hAnsi="Arial" w:cs="Arial"/>
                <w:b/>
                <w:bCs/>
                <w:color w:val="000000"/>
              </w:rPr>
              <w:br/>
            </w:r>
            <w:r w:rsidRPr="002A4AFD">
              <w:rPr>
                <w:rFonts w:ascii="Arial" w:eastAsia="Cambria" w:hAnsi="Arial" w:cs="Arial"/>
                <w:color w:val="000000"/>
              </w:rPr>
              <w:t xml:space="preserve">Indicate the </w:t>
            </w:r>
            <w:r w:rsidR="002A0C3D">
              <w:rPr>
                <w:rFonts w:ascii="Arial" w:eastAsia="Cambria" w:hAnsi="Arial" w:cs="Arial"/>
                <w:color w:val="000000"/>
              </w:rPr>
              <w:t xml:space="preserve">actual </w:t>
            </w:r>
            <w:r w:rsidRPr="002A4AFD">
              <w:rPr>
                <w:rFonts w:ascii="Arial" w:eastAsia="Cambria" w:hAnsi="Arial" w:cs="Arial"/>
                <w:color w:val="000000"/>
              </w:rPr>
              <w:t>duration of activity relating to the objective listed</w:t>
            </w:r>
          </w:p>
        </w:tc>
        <w:tc>
          <w:tcPr>
            <w:tcW w:w="2574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A065B" w:rsidRPr="002A4AFD" w:rsidRDefault="005A065B" w:rsidP="00DD10C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b/>
                <w:bCs/>
                <w:color w:val="000000"/>
              </w:rPr>
              <w:t xml:space="preserve">5. Funds: </w:t>
            </w:r>
            <w:r w:rsidRPr="002A4AFD">
              <w:rPr>
                <w:rFonts w:ascii="Arial" w:eastAsia="Cambria" w:hAnsi="Arial" w:cs="Arial"/>
                <w:color w:val="000000"/>
              </w:rPr>
              <w:br/>
              <w:t xml:space="preserve">Provide the </w:t>
            </w:r>
            <w:bookmarkStart w:id="1" w:name="_GoBack"/>
            <w:bookmarkEnd w:id="1"/>
            <w:r w:rsidR="00DD10CD">
              <w:rPr>
                <w:rFonts w:ascii="Arial" w:eastAsia="Cambria" w:hAnsi="Arial" w:cs="Arial"/>
                <w:color w:val="000000"/>
              </w:rPr>
              <w:t xml:space="preserve">actual </w:t>
            </w:r>
            <w:r w:rsidR="00DD10CD" w:rsidRPr="002A4AFD">
              <w:rPr>
                <w:rFonts w:ascii="Arial" w:eastAsia="Cambria" w:hAnsi="Arial" w:cs="Arial"/>
                <w:color w:val="000000"/>
              </w:rPr>
              <w:t>amount</w:t>
            </w:r>
            <w:r w:rsidRPr="002A4AFD">
              <w:rPr>
                <w:rFonts w:ascii="Arial" w:eastAsia="Cambria" w:hAnsi="Arial" w:cs="Arial"/>
                <w:color w:val="000000"/>
              </w:rPr>
              <w:t xml:space="preserve"> of funds </w:t>
            </w:r>
            <w:r w:rsidR="00743CD9">
              <w:rPr>
                <w:rFonts w:ascii="Arial" w:eastAsia="Cambria" w:hAnsi="Arial" w:cs="Arial"/>
                <w:color w:val="000000"/>
              </w:rPr>
              <w:t xml:space="preserve">expended for </w:t>
            </w:r>
            <w:r w:rsidRPr="002A4AFD">
              <w:rPr>
                <w:rFonts w:ascii="Arial" w:eastAsia="Cambria" w:hAnsi="Arial" w:cs="Arial"/>
                <w:color w:val="000000"/>
              </w:rPr>
              <w:t>this service.</w:t>
            </w:r>
          </w:p>
        </w:tc>
      </w:tr>
      <w:tr w:rsidR="005A065B" w:rsidRPr="002A4AFD" w:rsidTr="00D17D8D">
        <w:trPr>
          <w:trHeight w:val="1080"/>
        </w:trPr>
        <w:tc>
          <w:tcPr>
            <w:tcW w:w="385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b/>
                <w:bCs/>
                <w:color w:val="000000"/>
              </w:rPr>
            </w:pPr>
          </w:p>
        </w:tc>
        <w:tc>
          <w:tcPr>
            <w:tcW w:w="284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17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65B" w:rsidRPr="002A4AFD" w:rsidRDefault="005A065B" w:rsidP="00743CD9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3a) Number of people served</w:t>
            </w:r>
          </w:p>
        </w:tc>
        <w:tc>
          <w:tcPr>
            <w:tcW w:w="14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65B" w:rsidRPr="002A4AFD" w:rsidRDefault="005A065B" w:rsidP="00743CD9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3b) Total Number of service units provided</w:t>
            </w:r>
          </w:p>
        </w:tc>
        <w:tc>
          <w:tcPr>
            <w:tcW w:w="238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2574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</w:p>
        </w:tc>
      </w:tr>
      <w:tr w:rsidR="005A065B" w:rsidRPr="002A4AFD" w:rsidTr="00D17D8D">
        <w:trPr>
          <w:trHeight w:val="280"/>
        </w:trPr>
        <w:tc>
          <w:tcPr>
            <w:tcW w:w="3859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284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17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14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2A4AFD">
              <w:rPr>
                <w:rFonts w:ascii="Arial" w:eastAsia="Cambria" w:hAnsi="Arial" w:cs="Arial"/>
                <w:color w:val="000000"/>
                <w:sz w:val="20"/>
                <w:szCs w:val="20"/>
              </w:rPr>
              <w:t>Start Date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2A4AFD">
              <w:rPr>
                <w:rFonts w:ascii="Arial" w:eastAsia="Cambria" w:hAnsi="Arial" w:cs="Arial"/>
                <w:color w:val="000000"/>
                <w:sz w:val="20"/>
                <w:szCs w:val="20"/>
              </w:rPr>
              <w:t>End Date</w:t>
            </w:r>
          </w:p>
        </w:tc>
        <w:tc>
          <w:tcPr>
            <w:tcW w:w="2574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</w:p>
        </w:tc>
      </w:tr>
      <w:tr w:rsidR="005A065B" w:rsidRPr="002A4AFD" w:rsidTr="00D17D8D">
        <w:trPr>
          <w:trHeight w:val="280"/>
        </w:trPr>
        <w:tc>
          <w:tcPr>
            <w:tcW w:w="38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a:</w:t>
            </w:r>
          </w:p>
        </w:tc>
        <w:tc>
          <w:tcPr>
            <w:tcW w:w="2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 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 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 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 </w:t>
            </w:r>
          </w:p>
        </w:tc>
      </w:tr>
      <w:tr w:rsidR="005A065B" w:rsidRPr="002A4AFD" w:rsidTr="00D17D8D">
        <w:trPr>
          <w:trHeight w:val="280"/>
        </w:trPr>
        <w:tc>
          <w:tcPr>
            <w:tcW w:w="38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b:</w:t>
            </w:r>
          </w:p>
        </w:tc>
        <w:tc>
          <w:tcPr>
            <w:tcW w:w="2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 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 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 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 </w:t>
            </w:r>
          </w:p>
        </w:tc>
      </w:tr>
      <w:tr w:rsidR="005A065B" w:rsidRPr="002A4AFD" w:rsidTr="00D17D8D">
        <w:trPr>
          <w:trHeight w:val="280"/>
        </w:trPr>
        <w:tc>
          <w:tcPr>
            <w:tcW w:w="38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c:</w:t>
            </w:r>
          </w:p>
        </w:tc>
        <w:tc>
          <w:tcPr>
            <w:tcW w:w="2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 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 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 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 </w:t>
            </w:r>
          </w:p>
        </w:tc>
      </w:tr>
      <w:tr w:rsidR="005A065B" w:rsidRPr="002A4AFD" w:rsidTr="00D17D8D">
        <w:trPr>
          <w:trHeight w:val="280"/>
        </w:trPr>
        <w:tc>
          <w:tcPr>
            <w:tcW w:w="38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d:</w:t>
            </w:r>
          </w:p>
        </w:tc>
        <w:tc>
          <w:tcPr>
            <w:tcW w:w="2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 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 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 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 </w:t>
            </w:r>
          </w:p>
        </w:tc>
      </w:tr>
      <w:tr w:rsidR="005A065B" w:rsidRPr="002A4AFD" w:rsidTr="00D17D8D">
        <w:trPr>
          <w:trHeight w:val="280"/>
        </w:trPr>
        <w:tc>
          <w:tcPr>
            <w:tcW w:w="38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e.</w:t>
            </w:r>
          </w:p>
        </w:tc>
        <w:tc>
          <w:tcPr>
            <w:tcW w:w="2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</w:p>
        </w:tc>
      </w:tr>
      <w:tr w:rsidR="005A065B" w:rsidRPr="002A4AFD" w:rsidTr="00D17D8D">
        <w:trPr>
          <w:trHeight w:val="400"/>
        </w:trPr>
        <w:tc>
          <w:tcPr>
            <w:tcW w:w="1483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b/>
                <w:bCs/>
                <w:color w:val="000000"/>
              </w:rPr>
            </w:pPr>
            <w:r w:rsidRPr="002A4AFD">
              <w:rPr>
                <w:rFonts w:ascii="Arial" w:eastAsia="Cambria" w:hAnsi="Arial" w:cs="Arial"/>
                <w:b/>
                <w:bCs/>
                <w:color w:val="000000"/>
              </w:rPr>
              <w:t>6. Select a minimum of two objectives and list planned client level</w:t>
            </w:r>
            <w:r>
              <w:rPr>
                <w:rFonts w:ascii="Arial" w:eastAsia="Cambria" w:hAnsi="Arial" w:cs="Arial"/>
                <w:b/>
                <w:bCs/>
                <w:color w:val="000000"/>
              </w:rPr>
              <w:t xml:space="preserve"> outcomes tracked</w:t>
            </w:r>
            <w:r w:rsidRPr="002A4AFD">
              <w:rPr>
                <w:rFonts w:ascii="Arial" w:eastAsia="Cambria" w:hAnsi="Arial" w:cs="Arial"/>
                <w:b/>
                <w:bCs/>
                <w:color w:val="000000"/>
              </w:rPr>
              <w:t>:</w:t>
            </w:r>
          </w:p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b/>
                <w:bCs/>
                <w:color w:val="000000"/>
              </w:rPr>
            </w:pPr>
          </w:p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b/>
                <w:bCs/>
                <w:color w:val="000000"/>
              </w:rPr>
            </w:pPr>
          </w:p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b/>
                <w:bCs/>
                <w:color w:val="000000"/>
              </w:rPr>
            </w:pPr>
          </w:p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b/>
                <w:bCs/>
                <w:color w:val="000000"/>
              </w:rPr>
            </w:pPr>
          </w:p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b/>
                <w:bCs/>
                <w:color w:val="000000"/>
              </w:rPr>
            </w:pPr>
          </w:p>
        </w:tc>
      </w:tr>
    </w:tbl>
    <w:p w:rsidR="006164E9" w:rsidRDefault="006164E9" w:rsidP="005A065B">
      <w:pPr>
        <w:spacing w:after="0"/>
        <w:rPr>
          <w:rFonts w:ascii="Cambria" w:eastAsia="Cambria" w:hAnsi="Cambria" w:cs="Times New Roman"/>
          <w:sz w:val="28"/>
          <w:szCs w:val="28"/>
        </w:rPr>
      </w:pPr>
    </w:p>
    <w:p w:rsidR="006164E9" w:rsidRDefault="006164E9">
      <w:pPr>
        <w:rPr>
          <w:rFonts w:ascii="Cambria" w:eastAsia="Cambria" w:hAnsi="Cambria" w:cs="Times New Roman"/>
          <w:sz w:val="28"/>
          <w:szCs w:val="28"/>
        </w:rPr>
      </w:pPr>
      <w:r>
        <w:rPr>
          <w:rFonts w:ascii="Cambria" w:eastAsia="Cambria" w:hAnsi="Cambria" w:cs="Times New Roman"/>
          <w:sz w:val="28"/>
          <w:szCs w:val="28"/>
        </w:rPr>
        <w:br w:type="page"/>
      </w:r>
    </w:p>
    <w:p w:rsidR="005A065B" w:rsidRPr="002A4AFD" w:rsidRDefault="005A065B" w:rsidP="005A065B">
      <w:pPr>
        <w:spacing w:after="0"/>
        <w:jc w:val="center"/>
        <w:rPr>
          <w:rFonts w:ascii="Cambria" w:eastAsia="Cambria" w:hAnsi="Cambria" w:cs="Times New Roman"/>
          <w:sz w:val="24"/>
          <w:szCs w:val="24"/>
        </w:rPr>
      </w:pPr>
      <w:r w:rsidRPr="002A4AFD">
        <w:rPr>
          <w:rFonts w:ascii="Cambria" w:eastAsia="Cambria" w:hAnsi="Cambria" w:cs="Times New Roman"/>
          <w:b/>
          <w:sz w:val="36"/>
          <w:szCs w:val="36"/>
        </w:rPr>
        <w:lastRenderedPageBreak/>
        <w:t>SAMPLE FORM</w:t>
      </w:r>
    </w:p>
    <w:p w:rsidR="005A065B" w:rsidRDefault="005A065B" w:rsidP="005A065B">
      <w:pPr>
        <w:spacing w:after="0" w:line="240" w:lineRule="auto"/>
        <w:jc w:val="center"/>
        <w:rPr>
          <w:rFonts w:ascii="Arial" w:eastAsia="Cambria" w:hAnsi="Arial" w:cs="Arial"/>
          <w:b/>
          <w:bCs/>
          <w:color w:val="000000"/>
          <w:sz w:val="32"/>
          <w:szCs w:val="32"/>
          <w:u w:val="single"/>
        </w:rPr>
      </w:pPr>
      <w:r w:rsidRPr="002A4AFD">
        <w:rPr>
          <w:rFonts w:ascii="Arial" w:eastAsia="Cambria" w:hAnsi="Arial" w:cs="Arial"/>
          <w:b/>
          <w:bCs/>
          <w:color w:val="000000"/>
          <w:sz w:val="32"/>
          <w:szCs w:val="32"/>
          <w:u w:val="single"/>
        </w:rPr>
        <w:t xml:space="preserve">Ryan White Part </w:t>
      </w:r>
      <w:proofErr w:type="gramStart"/>
      <w:r w:rsidRPr="002A4AFD">
        <w:rPr>
          <w:rFonts w:ascii="Arial" w:eastAsia="Cambria" w:hAnsi="Arial" w:cs="Arial"/>
          <w:b/>
          <w:bCs/>
          <w:color w:val="000000"/>
          <w:sz w:val="32"/>
          <w:szCs w:val="32"/>
          <w:u w:val="single"/>
        </w:rPr>
        <w:t>A</w:t>
      </w:r>
      <w:proofErr w:type="gramEnd"/>
      <w:r w:rsidRPr="002A4AFD">
        <w:rPr>
          <w:rFonts w:ascii="Arial" w:eastAsia="Cambria" w:hAnsi="Arial" w:cs="Arial"/>
          <w:b/>
          <w:bCs/>
          <w:color w:val="000000"/>
          <w:sz w:val="32"/>
          <w:szCs w:val="32"/>
          <w:u w:val="single"/>
        </w:rPr>
        <w:t xml:space="preserve"> Implementation Plan</w:t>
      </w:r>
    </w:p>
    <w:p w:rsidR="00D34D31" w:rsidRPr="00D34D31" w:rsidRDefault="00D34D31" w:rsidP="00D34D31">
      <w:pPr>
        <w:spacing w:after="0" w:line="240" w:lineRule="auto"/>
        <w:jc w:val="center"/>
        <w:rPr>
          <w:rFonts w:ascii="Arial" w:eastAsia="Cambria" w:hAnsi="Arial" w:cs="Arial"/>
          <w:bCs/>
          <w:color w:val="000000"/>
          <w:sz w:val="20"/>
          <w:szCs w:val="20"/>
        </w:rPr>
      </w:pPr>
    </w:p>
    <w:p w:rsidR="00D34D31" w:rsidRDefault="00DD10CD" w:rsidP="00D34D31">
      <w:pPr>
        <w:spacing w:after="0" w:line="240" w:lineRule="auto"/>
        <w:jc w:val="center"/>
        <w:rPr>
          <w:rFonts w:ascii="Arial" w:eastAsia="Cambria" w:hAnsi="Arial" w:cs="Arial"/>
          <w:b/>
          <w:bCs/>
          <w:color w:val="000000"/>
        </w:rPr>
      </w:pPr>
      <w:sdt>
        <w:sdtPr>
          <w:rPr>
            <w:rFonts w:ascii="Arial" w:eastAsia="Cambria" w:hAnsi="Arial" w:cs="Arial"/>
            <w:b/>
            <w:bCs/>
            <w:color w:val="000000"/>
            <w:sz w:val="32"/>
            <w:szCs w:val="32"/>
          </w:rPr>
          <w:id w:val="14731741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4D31">
            <w:rPr>
              <w:rFonts w:ascii="MS Gothic" w:eastAsia="MS Gothic" w:hAnsi="MS Gothic" w:cs="Arial" w:hint="eastAsia"/>
              <w:b/>
              <w:bCs/>
              <w:color w:val="000000"/>
              <w:sz w:val="32"/>
              <w:szCs w:val="32"/>
            </w:rPr>
            <w:t>☐</w:t>
          </w:r>
        </w:sdtContent>
      </w:sdt>
      <w:r w:rsidR="00D34D31">
        <w:rPr>
          <w:rFonts w:ascii="Arial" w:eastAsia="Cambria" w:hAnsi="Arial" w:cs="Arial"/>
          <w:b/>
          <w:bCs/>
          <w:color w:val="000000"/>
          <w:sz w:val="32"/>
          <w:szCs w:val="32"/>
        </w:rPr>
        <w:t xml:space="preserve"> </w:t>
      </w:r>
      <w:r w:rsidR="00D34D31" w:rsidRPr="00061644">
        <w:rPr>
          <w:rFonts w:ascii="Arial" w:eastAsia="Cambria" w:hAnsi="Arial" w:cs="Arial"/>
          <w:b/>
          <w:bCs/>
          <w:color w:val="000000"/>
        </w:rPr>
        <w:t>Program Terms Report</w:t>
      </w:r>
      <w:r w:rsidR="00D34D31">
        <w:rPr>
          <w:rFonts w:ascii="Arial" w:eastAsia="Cambria" w:hAnsi="Arial" w:cs="Arial"/>
          <w:b/>
          <w:bCs/>
          <w:color w:val="000000"/>
        </w:rPr>
        <w:tab/>
      </w:r>
      <w:r w:rsidR="00D34D31">
        <w:rPr>
          <w:rFonts w:ascii="Arial" w:eastAsia="Cambria" w:hAnsi="Arial" w:cs="Arial"/>
          <w:b/>
          <w:bCs/>
          <w:color w:val="000000"/>
        </w:rPr>
        <w:tab/>
      </w:r>
      <w:sdt>
        <w:sdtPr>
          <w:rPr>
            <w:rFonts w:ascii="Arial" w:eastAsia="Cambria" w:hAnsi="Arial" w:cs="Arial"/>
            <w:b/>
            <w:bCs/>
            <w:color w:val="000000"/>
            <w:sz w:val="32"/>
            <w:szCs w:val="32"/>
          </w:rPr>
          <w:id w:val="-19123042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4C7B">
            <w:rPr>
              <w:rFonts w:ascii="MS Gothic" w:eastAsia="MS Gothic" w:hAnsi="MS Gothic" w:cs="Arial" w:hint="eastAsia"/>
              <w:b/>
              <w:bCs/>
              <w:color w:val="000000"/>
              <w:sz w:val="32"/>
              <w:szCs w:val="32"/>
            </w:rPr>
            <w:t>☐</w:t>
          </w:r>
        </w:sdtContent>
      </w:sdt>
      <w:r w:rsidR="00D34D31">
        <w:rPr>
          <w:rFonts w:ascii="Arial" w:eastAsia="Cambria" w:hAnsi="Arial" w:cs="Arial"/>
          <w:b/>
          <w:bCs/>
          <w:color w:val="000000"/>
          <w:sz w:val="32"/>
          <w:szCs w:val="32"/>
        </w:rPr>
        <w:t xml:space="preserve"> </w:t>
      </w:r>
      <w:r w:rsidR="00D34D31">
        <w:rPr>
          <w:rFonts w:ascii="Arial" w:eastAsia="Cambria" w:hAnsi="Arial" w:cs="Arial"/>
          <w:b/>
          <w:bCs/>
          <w:color w:val="000000"/>
        </w:rPr>
        <w:t>Annual Progress</w:t>
      </w:r>
      <w:r w:rsidR="00D34D31" w:rsidRPr="00061644">
        <w:rPr>
          <w:rFonts w:ascii="Arial" w:eastAsia="Cambria" w:hAnsi="Arial" w:cs="Arial"/>
          <w:b/>
          <w:bCs/>
          <w:color w:val="000000"/>
        </w:rPr>
        <w:t xml:space="preserve"> Report</w:t>
      </w:r>
    </w:p>
    <w:p w:rsidR="005A065B" w:rsidRDefault="005A065B" w:rsidP="005A065B">
      <w:pPr>
        <w:spacing w:after="0" w:line="240" w:lineRule="auto"/>
        <w:jc w:val="center"/>
        <w:rPr>
          <w:rFonts w:ascii="Arial" w:eastAsia="Cambria" w:hAnsi="Arial" w:cs="Arial"/>
          <w:b/>
          <w:bCs/>
          <w:color w:val="000000"/>
          <w:u w:val="single"/>
        </w:rPr>
      </w:pPr>
    </w:p>
    <w:p w:rsidR="006164E9" w:rsidRPr="002A4AFD" w:rsidRDefault="006164E9" w:rsidP="005A065B">
      <w:pPr>
        <w:spacing w:after="0" w:line="240" w:lineRule="auto"/>
        <w:jc w:val="center"/>
        <w:rPr>
          <w:rFonts w:ascii="Arial" w:eastAsia="Cambria" w:hAnsi="Arial" w:cs="Arial"/>
          <w:b/>
          <w:bCs/>
          <w:color w:val="000000"/>
          <w:u w:val="single"/>
        </w:rPr>
      </w:pPr>
    </w:p>
    <w:tbl>
      <w:tblPr>
        <w:tblStyle w:val="TableGrid"/>
        <w:tblW w:w="12073" w:type="dxa"/>
        <w:tblInd w:w="-252" w:type="dxa"/>
        <w:tblLook w:val="04A0" w:firstRow="1" w:lastRow="0" w:firstColumn="1" w:lastColumn="0" w:noHBand="0" w:noVBand="1"/>
      </w:tblPr>
      <w:tblGrid>
        <w:gridCol w:w="1980"/>
        <w:gridCol w:w="2709"/>
        <w:gridCol w:w="1521"/>
        <w:gridCol w:w="1971"/>
        <w:gridCol w:w="810"/>
        <w:gridCol w:w="911"/>
        <w:gridCol w:w="439"/>
        <w:gridCol w:w="770"/>
        <w:gridCol w:w="962"/>
      </w:tblGrid>
      <w:tr w:rsidR="005A065B" w:rsidRPr="002A4AFD" w:rsidTr="00D17D8D">
        <w:sdt>
          <w:sdtPr>
            <w:rPr>
              <w:rFonts w:ascii="Arial" w:eastAsia="Cambria" w:hAnsi="Arial" w:cs="Arial"/>
              <w:b/>
              <w:bCs/>
              <w:color w:val="000000"/>
            </w:rPr>
            <w:id w:val="-609973859"/>
            <w:lock w:val="contentLocked"/>
            <w:text/>
          </w:sdtPr>
          <w:sdtEndPr/>
          <w:sdtContent>
            <w:tc>
              <w:tcPr>
                <w:tcW w:w="19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A065B" w:rsidRPr="002A4AFD" w:rsidRDefault="005A065B" w:rsidP="00D17D8D">
                <w:pPr>
                  <w:rPr>
                    <w:rFonts w:ascii="Arial" w:eastAsia="Cambria" w:hAnsi="Arial" w:cs="Arial"/>
                    <w:b/>
                    <w:bCs/>
                    <w:color w:val="000000"/>
                    <w:u w:val="single"/>
                  </w:rPr>
                </w:pPr>
                <w:r w:rsidRPr="002A4AFD">
                  <w:rPr>
                    <w:rFonts w:ascii="Arial" w:eastAsia="Cambria" w:hAnsi="Arial" w:cs="Arial"/>
                    <w:b/>
                    <w:bCs/>
                    <w:color w:val="000000"/>
                  </w:rPr>
                  <w:t xml:space="preserve">Grantee Name:  </w:t>
                </w:r>
              </w:p>
            </w:tc>
          </w:sdtContent>
        </w:sdt>
        <w:tc>
          <w:tcPr>
            <w:tcW w:w="2709" w:type="dxa"/>
            <w:tcBorders>
              <w:top w:val="nil"/>
              <w:left w:val="nil"/>
              <w:right w:val="nil"/>
            </w:tcBorders>
          </w:tcPr>
          <w:p w:rsidR="005A065B" w:rsidRPr="002A4AFD" w:rsidRDefault="005A065B" w:rsidP="00D17D8D">
            <w:pPr>
              <w:jc w:val="center"/>
              <w:rPr>
                <w:rFonts w:ascii="Arial" w:eastAsia="Cambria" w:hAnsi="Arial" w:cs="Arial"/>
                <w:b/>
                <w:bCs/>
                <w:color w:val="000000"/>
              </w:rPr>
            </w:pPr>
            <w:r w:rsidRPr="002A4AFD">
              <w:rPr>
                <w:rFonts w:ascii="Arial" w:eastAsia="Cambria" w:hAnsi="Arial" w:cs="Arial"/>
                <w:b/>
                <w:bCs/>
                <w:color w:val="000000"/>
              </w:rPr>
              <w:t>Big City EMA</w:t>
            </w:r>
          </w:p>
        </w:tc>
        <w:sdt>
          <w:sdtPr>
            <w:rPr>
              <w:rFonts w:ascii="Arial" w:eastAsia="Cambria" w:hAnsi="Arial" w:cs="Arial"/>
              <w:b/>
              <w:bCs/>
              <w:color w:val="000000"/>
            </w:rPr>
            <w:id w:val="-709337665"/>
            <w:lock w:val="contentLocked"/>
            <w:text/>
          </w:sdtPr>
          <w:sdtEndPr/>
          <w:sdtContent>
            <w:tc>
              <w:tcPr>
                <w:tcW w:w="152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A065B" w:rsidRPr="002A4AFD" w:rsidRDefault="005A065B" w:rsidP="00D17D8D">
                <w:pPr>
                  <w:rPr>
                    <w:rFonts w:ascii="Arial" w:eastAsia="Cambria" w:hAnsi="Arial" w:cs="Arial"/>
                    <w:b/>
                    <w:bCs/>
                    <w:color w:val="000000"/>
                    <w:u w:val="single"/>
                  </w:rPr>
                </w:pPr>
                <w:r w:rsidRPr="002A4AFD">
                  <w:rPr>
                    <w:rFonts w:ascii="Arial" w:eastAsia="Cambria" w:hAnsi="Arial" w:cs="Arial"/>
                    <w:b/>
                    <w:bCs/>
                    <w:color w:val="000000"/>
                  </w:rPr>
                  <w:t>Fiscal Year:</w:t>
                </w:r>
              </w:p>
            </w:tc>
          </w:sdtContent>
        </w:sdt>
        <w:tc>
          <w:tcPr>
            <w:tcW w:w="1971" w:type="dxa"/>
            <w:tcBorders>
              <w:top w:val="nil"/>
              <w:left w:val="nil"/>
              <w:right w:val="nil"/>
            </w:tcBorders>
          </w:tcPr>
          <w:p w:rsidR="005A065B" w:rsidRPr="002A4AFD" w:rsidRDefault="005A065B" w:rsidP="00D17D8D">
            <w:pPr>
              <w:jc w:val="center"/>
              <w:rPr>
                <w:rFonts w:ascii="Arial" w:eastAsia="Cambria" w:hAnsi="Arial" w:cs="Arial"/>
                <w:bCs/>
                <w:color w:val="000000"/>
              </w:rPr>
            </w:pPr>
            <w:r w:rsidRPr="002A4AFD">
              <w:rPr>
                <w:rFonts w:ascii="Arial" w:eastAsia="Cambria" w:hAnsi="Arial" w:cs="Arial"/>
                <w:bCs/>
                <w:color w:val="000000"/>
              </w:rPr>
              <w:t>2013</w:t>
            </w:r>
          </w:p>
        </w:tc>
        <w:sdt>
          <w:sdtPr>
            <w:rPr>
              <w:rFonts w:ascii="Arial" w:eastAsia="Cambria" w:hAnsi="Arial" w:cs="Arial"/>
              <w:b/>
              <w:bCs/>
              <w:color w:val="000000"/>
            </w:rPr>
            <w:id w:val="-1134326193"/>
            <w:lock w:val="contentLocked"/>
            <w:text/>
          </w:sdtPr>
          <w:sdtEndPr/>
          <w:sdtContent>
            <w:tc>
              <w:tcPr>
                <w:tcW w:w="81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A065B" w:rsidRPr="002A4AFD" w:rsidRDefault="005A065B" w:rsidP="00D17D8D">
                <w:pPr>
                  <w:rPr>
                    <w:rFonts w:ascii="Arial" w:eastAsia="Cambria" w:hAnsi="Arial" w:cs="Arial"/>
                    <w:b/>
                    <w:bCs/>
                    <w:color w:val="000000"/>
                    <w:u w:val="single"/>
                  </w:rPr>
                </w:pPr>
                <w:r w:rsidRPr="002A4AFD">
                  <w:rPr>
                    <w:rFonts w:ascii="Arial" w:eastAsia="Cambria" w:hAnsi="Arial" w:cs="Arial"/>
                    <w:b/>
                    <w:bCs/>
                    <w:color w:val="000000"/>
                  </w:rPr>
                  <w:t>Page</w:t>
                </w:r>
              </w:p>
            </w:tc>
          </w:sdtContent>
        </w:sdt>
        <w:tc>
          <w:tcPr>
            <w:tcW w:w="911" w:type="dxa"/>
            <w:tcBorders>
              <w:top w:val="nil"/>
              <w:left w:val="nil"/>
              <w:right w:val="nil"/>
            </w:tcBorders>
          </w:tcPr>
          <w:p w:rsidR="005A065B" w:rsidRPr="002A4AFD" w:rsidRDefault="005A065B" w:rsidP="00D17D8D">
            <w:pPr>
              <w:ind w:left="-125"/>
              <w:jc w:val="center"/>
              <w:rPr>
                <w:rFonts w:ascii="Arial" w:eastAsia="Cambria" w:hAnsi="Arial" w:cs="Arial"/>
                <w:bCs/>
                <w:color w:val="000000"/>
              </w:rPr>
            </w:pPr>
            <w:r w:rsidRPr="002A4AFD">
              <w:rPr>
                <w:rFonts w:ascii="Arial" w:eastAsia="Cambria" w:hAnsi="Arial" w:cs="Arial"/>
                <w:bCs/>
                <w:color w:val="000000"/>
              </w:rPr>
              <w:t>7</w:t>
            </w:r>
          </w:p>
        </w:tc>
        <w:sdt>
          <w:sdtPr>
            <w:rPr>
              <w:rFonts w:ascii="Arial" w:eastAsia="Cambria" w:hAnsi="Arial" w:cs="Arial"/>
              <w:b/>
              <w:bCs/>
              <w:color w:val="000000"/>
            </w:rPr>
            <w:id w:val="470029796"/>
            <w:lock w:val="contentLocked"/>
            <w:text/>
          </w:sdtPr>
          <w:sdtEndPr/>
          <w:sdtContent>
            <w:tc>
              <w:tcPr>
                <w:tcW w:w="439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A065B" w:rsidRPr="002A4AFD" w:rsidRDefault="005A065B" w:rsidP="00D17D8D">
                <w:pPr>
                  <w:rPr>
                    <w:rFonts w:ascii="Arial" w:eastAsia="Cambria" w:hAnsi="Arial" w:cs="Arial"/>
                    <w:b/>
                    <w:bCs/>
                    <w:color w:val="000000"/>
                  </w:rPr>
                </w:pPr>
                <w:r w:rsidRPr="002A4AFD">
                  <w:rPr>
                    <w:rFonts w:ascii="Arial" w:eastAsia="Cambria" w:hAnsi="Arial" w:cs="Arial"/>
                    <w:b/>
                    <w:bCs/>
                    <w:color w:val="000000"/>
                  </w:rPr>
                  <w:t>of</w:t>
                </w:r>
              </w:p>
            </w:tc>
          </w:sdtContent>
        </w:sdt>
        <w:tc>
          <w:tcPr>
            <w:tcW w:w="770" w:type="dxa"/>
            <w:tcBorders>
              <w:top w:val="nil"/>
              <w:left w:val="nil"/>
              <w:right w:val="nil"/>
            </w:tcBorders>
          </w:tcPr>
          <w:p w:rsidR="005A065B" w:rsidRPr="002A4AFD" w:rsidRDefault="005A065B" w:rsidP="00D17D8D">
            <w:pPr>
              <w:jc w:val="center"/>
              <w:rPr>
                <w:rFonts w:ascii="Arial" w:eastAsia="Cambria" w:hAnsi="Arial" w:cs="Arial"/>
                <w:bCs/>
                <w:color w:val="000000"/>
              </w:rPr>
            </w:pPr>
            <w:r w:rsidRPr="002A4AFD">
              <w:rPr>
                <w:rFonts w:ascii="Arial" w:eastAsia="Cambria" w:hAnsi="Arial" w:cs="Arial"/>
                <w:bCs/>
                <w:color w:val="000000"/>
              </w:rPr>
              <w:t>15</w:t>
            </w:r>
          </w:p>
        </w:tc>
        <w:sdt>
          <w:sdtPr>
            <w:rPr>
              <w:rFonts w:ascii="Arial" w:eastAsia="Cambria" w:hAnsi="Arial" w:cs="Arial"/>
              <w:b/>
              <w:bCs/>
              <w:color w:val="000000"/>
            </w:rPr>
            <w:id w:val="-430741195"/>
            <w:lock w:val="contentLocked"/>
            <w:text/>
          </w:sdtPr>
          <w:sdtEndPr/>
          <w:sdtContent>
            <w:tc>
              <w:tcPr>
                <w:tcW w:w="96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A065B" w:rsidRPr="002A4AFD" w:rsidRDefault="005A065B" w:rsidP="00D17D8D">
                <w:pPr>
                  <w:ind w:left="-74"/>
                  <w:rPr>
                    <w:rFonts w:ascii="Arial" w:eastAsia="Cambria" w:hAnsi="Arial" w:cs="Arial"/>
                    <w:b/>
                    <w:bCs/>
                    <w:color w:val="000000"/>
                  </w:rPr>
                </w:pPr>
                <w:r w:rsidRPr="002A4AFD">
                  <w:rPr>
                    <w:rFonts w:ascii="Arial" w:eastAsia="Cambria" w:hAnsi="Arial" w:cs="Arial"/>
                    <w:b/>
                    <w:bCs/>
                    <w:color w:val="000000"/>
                  </w:rPr>
                  <w:t>Pages</w:t>
                </w:r>
              </w:p>
            </w:tc>
          </w:sdtContent>
        </w:sdt>
      </w:tr>
    </w:tbl>
    <w:p w:rsidR="005A065B" w:rsidRPr="00D34D31" w:rsidRDefault="005A065B" w:rsidP="005A065B">
      <w:pPr>
        <w:spacing w:line="240" w:lineRule="auto"/>
        <w:rPr>
          <w:rFonts w:ascii="Arial" w:eastAsia="Cambria" w:hAnsi="Arial" w:cs="Arial"/>
          <w:sz w:val="20"/>
          <w:szCs w:val="20"/>
        </w:rPr>
      </w:pPr>
    </w:p>
    <w:tbl>
      <w:tblPr>
        <w:tblpPr w:leftFromText="180" w:rightFromText="180" w:vertAnchor="text" w:horzAnchor="page" w:tblpX="469" w:tblpY="1"/>
        <w:tblW w:w="14688" w:type="dxa"/>
        <w:tblLook w:val="0000" w:firstRow="0" w:lastRow="0" w:firstColumn="0" w:lastColumn="0" w:noHBand="0" w:noVBand="0"/>
      </w:tblPr>
      <w:tblGrid>
        <w:gridCol w:w="5418"/>
        <w:gridCol w:w="1710"/>
        <w:gridCol w:w="1519"/>
        <w:gridCol w:w="1413"/>
        <w:gridCol w:w="1170"/>
        <w:gridCol w:w="1208"/>
        <w:gridCol w:w="2250"/>
      </w:tblGrid>
      <w:tr w:rsidR="005A065B" w:rsidRPr="002A4AFD" w:rsidTr="00D17D8D">
        <w:trPr>
          <w:trHeight w:val="480"/>
        </w:trPr>
        <w:tc>
          <w:tcPr>
            <w:tcW w:w="8647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b/>
                <w:bCs/>
                <w:color w:val="000000"/>
              </w:rPr>
            </w:pPr>
            <w:r w:rsidRPr="002A4AFD">
              <w:rPr>
                <w:rFonts w:ascii="Arial" w:eastAsia="Cambria" w:hAnsi="Arial" w:cs="Arial"/>
                <w:b/>
                <w:bCs/>
                <w:color w:val="000000"/>
              </w:rPr>
              <w:t xml:space="preserve">Service Priority Name: </w:t>
            </w:r>
            <w:r w:rsidRPr="002A4AFD">
              <w:rPr>
                <w:rFonts w:ascii="Arial" w:eastAsia="Cambria" w:hAnsi="Arial" w:cs="Arial"/>
                <w:color w:val="000000"/>
              </w:rPr>
              <w:t xml:space="preserve"> Medical Transportation Services</w:t>
            </w:r>
          </w:p>
        </w:tc>
        <w:tc>
          <w:tcPr>
            <w:tcW w:w="6041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vAlign w:val="center"/>
          </w:tcPr>
          <w:p w:rsidR="005A065B" w:rsidRPr="002A4AFD" w:rsidRDefault="005A065B" w:rsidP="00D17D8D">
            <w:pPr>
              <w:spacing w:after="0" w:line="240" w:lineRule="auto"/>
              <w:ind w:left="31"/>
              <w:contextualSpacing/>
              <w:rPr>
                <w:rFonts w:ascii="Arial" w:eastAsia="Cambria" w:hAnsi="Arial" w:cs="Arial"/>
                <w:b/>
                <w:bCs/>
                <w:color w:val="000000"/>
              </w:rPr>
            </w:pPr>
            <w:r w:rsidRPr="002A4AFD">
              <w:rPr>
                <w:rFonts w:ascii="Arial" w:eastAsia="Cambria" w:hAnsi="Arial" w:cs="Arial"/>
                <w:b/>
                <w:bCs/>
                <w:color w:val="000000"/>
              </w:rPr>
              <w:t>Total Priority Allocation: $35,000</w:t>
            </w:r>
          </w:p>
        </w:tc>
      </w:tr>
      <w:tr w:rsidR="005A065B" w:rsidRPr="002A4AFD" w:rsidTr="00D17D8D">
        <w:trPr>
          <w:trHeight w:val="480"/>
        </w:trPr>
        <w:tc>
          <w:tcPr>
            <w:tcW w:w="54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center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b/>
                <w:bCs/>
                <w:color w:val="000000"/>
              </w:rPr>
            </w:pPr>
            <w:r w:rsidRPr="002A4AFD">
              <w:rPr>
                <w:rFonts w:ascii="Arial" w:eastAsia="Cambria" w:hAnsi="Arial" w:cs="Arial"/>
                <w:b/>
                <w:bCs/>
                <w:color w:val="000000"/>
              </w:rPr>
              <w:t xml:space="preserve">Service Priority Number:  </w:t>
            </w:r>
            <w:r w:rsidRPr="002A4AFD">
              <w:rPr>
                <w:rFonts w:ascii="Arial" w:eastAsia="Cambria" w:hAnsi="Arial" w:cs="Arial"/>
                <w:bCs/>
                <w:color w:val="000000"/>
              </w:rPr>
              <w:t>9</w:t>
            </w:r>
          </w:p>
        </w:tc>
        <w:tc>
          <w:tcPr>
            <w:tcW w:w="92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vAlign w:val="center"/>
          </w:tcPr>
          <w:p w:rsidR="005A065B" w:rsidRPr="002A4AFD" w:rsidRDefault="006164E9" w:rsidP="00D17D8D">
            <w:pPr>
              <w:spacing w:after="0" w:line="240" w:lineRule="auto"/>
              <w:rPr>
                <w:rFonts w:ascii="Arial" w:eastAsia="Cambria" w:hAnsi="Arial" w:cs="Arial"/>
                <w:b/>
                <w:bCs/>
                <w:color w:val="000000"/>
              </w:rPr>
            </w:pPr>
            <w:r w:rsidRPr="002A4AFD">
              <w:rPr>
                <w:rFonts w:ascii="Arial" w:eastAsia="Cambria" w:hAnsi="Arial" w:cs="Arial"/>
                <w:b/>
                <w:bCs/>
                <w:color w:val="000000"/>
              </w:rPr>
              <w:t xml:space="preserve">Part A Core Medical </w:t>
            </w:r>
            <w:sdt>
              <w:sdtPr>
                <w:rPr>
                  <w:rFonts w:ascii="Arial" w:eastAsia="Cambria" w:hAnsi="Arial" w:cs="Arial"/>
                  <w:b/>
                  <w:bCs/>
                  <w:color w:val="000000"/>
                </w:rPr>
                <w:id w:val="1857379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</w:rPr>
              </w:sdtEndPr>
              <w:sdtContent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</w:rPr>
                  <w:t>☐</w:t>
                </w:r>
              </w:sdtContent>
            </w:sdt>
            <w:r w:rsidRPr="002A4AFD">
              <w:rPr>
                <w:rFonts w:ascii="Arial" w:eastAsia="Cambria" w:hAnsi="Arial" w:cs="Arial"/>
                <w:b/>
                <w:bCs/>
                <w:color w:val="000000"/>
              </w:rPr>
              <w:t xml:space="preserve">     Part A Support </w:t>
            </w:r>
            <w:sdt>
              <w:sdtPr>
                <w:rPr>
                  <w:rFonts w:ascii="Arial" w:eastAsia="Cambria" w:hAnsi="Arial" w:cs="Arial"/>
                  <w:b/>
                  <w:bCs/>
                  <w:color w:val="000000"/>
                </w:rPr>
                <w:id w:val="1218091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</w:rPr>
              </w:sdtEndPr>
              <w:sdtContent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</w:rPr>
                  <w:t>☐</w:t>
                </w:r>
              </w:sdtContent>
            </w:sdt>
            <w:r w:rsidRPr="002A4AFD">
              <w:rPr>
                <w:rFonts w:ascii="Arial" w:eastAsia="Cambria" w:hAnsi="Arial" w:cs="Arial"/>
                <w:b/>
                <w:bCs/>
                <w:color w:val="000000"/>
              </w:rPr>
              <w:t xml:space="preserve">      MAI Core Medical </w:t>
            </w:r>
            <w:sdt>
              <w:sdtPr>
                <w:rPr>
                  <w:rFonts w:ascii="Arial" w:eastAsia="Cambria" w:hAnsi="Arial" w:cs="Arial"/>
                  <w:b/>
                  <w:bCs/>
                  <w:color w:val="000000"/>
                </w:rPr>
                <w:id w:val="-803918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</w:rPr>
              </w:sdtEndPr>
              <w:sdtContent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</w:rPr>
                  <w:t>☐</w:t>
                </w:r>
              </w:sdtContent>
            </w:sdt>
            <w:r w:rsidRPr="002A4AFD">
              <w:rPr>
                <w:rFonts w:ascii="Arial" w:eastAsia="Cambria" w:hAnsi="Arial" w:cs="Arial"/>
                <w:b/>
                <w:bCs/>
                <w:color w:val="000000"/>
              </w:rPr>
              <w:t xml:space="preserve">      MAI Support </w:t>
            </w:r>
            <w:sdt>
              <w:sdtPr>
                <w:rPr>
                  <w:rFonts w:ascii="Arial" w:eastAsia="Cambria" w:hAnsi="Arial" w:cs="Arial"/>
                  <w:b/>
                  <w:bCs/>
                  <w:color w:val="000000"/>
                </w:rPr>
                <w:id w:val="526372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</w:rPr>
              </w:sdtEndPr>
              <w:sdtContent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</w:rPr>
                  <w:t>☐</w:t>
                </w:r>
              </w:sdtContent>
            </w:sdt>
          </w:p>
        </w:tc>
      </w:tr>
      <w:tr w:rsidR="005A065B" w:rsidRPr="002A4AFD" w:rsidTr="00D17D8D">
        <w:trPr>
          <w:trHeight w:val="780"/>
        </w:trPr>
        <w:tc>
          <w:tcPr>
            <w:tcW w:w="864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b/>
                <w:bCs/>
                <w:color w:val="000000"/>
              </w:rPr>
            </w:pPr>
            <w:r w:rsidRPr="002A4AF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Service Goal: </w:t>
            </w:r>
            <w:r w:rsidRPr="002A4A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Improve health outcomes by ensuring transportation is available to any client needing assistance with transportation to access medical services.</w:t>
            </w:r>
          </w:p>
        </w:tc>
        <w:tc>
          <w:tcPr>
            <w:tcW w:w="60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</w:tcPr>
          <w:p w:rsidR="005A065B" w:rsidRPr="002A4AFD" w:rsidRDefault="005A065B" w:rsidP="00D17D8D">
            <w:pPr>
              <w:spacing w:after="120" w:line="240" w:lineRule="auto"/>
              <w:rPr>
                <w:rFonts w:ascii="Arial" w:eastAsia="Cambria" w:hAnsi="Arial" w:cs="Arial"/>
                <w:b/>
                <w:bCs/>
                <w:color w:val="000000"/>
              </w:rPr>
            </w:pPr>
            <w:r w:rsidRPr="002A4AFD">
              <w:rPr>
                <w:rFonts w:ascii="Arial" w:eastAsia="Cambria" w:hAnsi="Arial" w:cs="Arial"/>
                <w:b/>
                <w:bCs/>
                <w:color w:val="000000"/>
              </w:rPr>
              <w:t>Reference Current Comprehensive Plan:</w:t>
            </w:r>
          </w:p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b/>
                <w:bCs/>
                <w:color w:val="000000"/>
              </w:rPr>
            </w:pPr>
            <w:r w:rsidRPr="002A4AFD">
              <w:rPr>
                <w:rFonts w:ascii="Arial" w:eastAsia="Cambria" w:hAnsi="Arial" w:cs="Arial"/>
                <w:b/>
                <w:bCs/>
                <w:color w:val="000000"/>
              </w:rPr>
              <w:t>Section G. p. 25</w:t>
            </w:r>
          </w:p>
        </w:tc>
      </w:tr>
      <w:tr w:rsidR="005A065B" w:rsidRPr="002A4AFD" w:rsidTr="00D17D8D">
        <w:trPr>
          <w:trHeight w:val="280"/>
        </w:trPr>
        <w:tc>
          <w:tcPr>
            <w:tcW w:w="541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b/>
                <w:bCs/>
                <w:color w:val="000000"/>
              </w:rPr>
            </w:pPr>
            <w:r w:rsidRPr="002A4AFD">
              <w:rPr>
                <w:rFonts w:ascii="Arial" w:eastAsia="Cambria" w:hAnsi="Arial" w:cs="Arial"/>
                <w:b/>
                <w:bCs/>
                <w:color w:val="000000"/>
              </w:rPr>
              <w:t xml:space="preserve">1. Objectives: </w:t>
            </w:r>
            <w:r w:rsidRPr="002A4AFD">
              <w:rPr>
                <w:rFonts w:ascii="Arial" w:eastAsia="Cambria" w:hAnsi="Arial" w:cs="Arial"/>
                <w:color w:val="000000"/>
              </w:rPr>
              <w:br/>
              <w:t>List quantifiable time-limited objectives related to the service priorities listed above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b/>
                <w:bCs/>
                <w:color w:val="000000"/>
              </w:rPr>
              <w:t xml:space="preserve">2. Service Unit Definition: </w:t>
            </w:r>
            <w:r w:rsidRPr="002A4AFD">
              <w:rPr>
                <w:rFonts w:ascii="Arial" w:eastAsia="Cambria" w:hAnsi="Arial" w:cs="Arial"/>
                <w:color w:val="000000"/>
              </w:rPr>
              <w:br/>
              <w:t>Define the service unit to be provided</w:t>
            </w: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A065B" w:rsidRPr="002A4AFD" w:rsidRDefault="005A065B" w:rsidP="00D17D8D">
            <w:pPr>
              <w:spacing w:after="0" w:line="240" w:lineRule="auto"/>
              <w:jc w:val="center"/>
              <w:rPr>
                <w:rFonts w:ascii="Arial" w:eastAsia="Cambria" w:hAnsi="Arial" w:cs="Arial"/>
                <w:b/>
                <w:bCs/>
                <w:color w:val="000000"/>
              </w:rPr>
            </w:pPr>
            <w:r w:rsidRPr="002A4AFD">
              <w:rPr>
                <w:rFonts w:ascii="Arial" w:eastAsia="Cambria" w:hAnsi="Arial" w:cs="Arial"/>
                <w:b/>
                <w:bCs/>
                <w:color w:val="000000"/>
              </w:rPr>
              <w:t>3. Quantity</w:t>
            </w:r>
          </w:p>
        </w:tc>
        <w:tc>
          <w:tcPr>
            <w:tcW w:w="23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65B" w:rsidRPr="002A4AFD" w:rsidRDefault="005A065B" w:rsidP="00DD10C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b/>
                <w:bCs/>
                <w:color w:val="000000"/>
              </w:rPr>
              <w:t xml:space="preserve">4. Time Frame: </w:t>
            </w:r>
            <w:r w:rsidRPr="002A4AFD">
              <w:rPr>
                <w:rFonts w:ascii="Arial" w:eastAsia="Cambria" w:hAnsi="Arial" w:cs="Arial"/>
                <w:b/>
                <w:bCs/>
                <w:color w:val="000000"/>
              </w:rPr>
              <w:br/>
            </w:r>
            <w:r w:rsidRPr="002A4AFD">
              <w:rPr>
                <w:rFonts w:ascii="Arial" w:eastAsia="Cambria" w:hAnsi="Arial" w:cs="Arial"/>
                <w:color w:val="000000"/>
              </w:rPr>
              <w:t>Indicate the duration of activity relating to the objective listed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A065B" w:rsidRPr="002A4AFD" w:rsidRDefault="005A065B" w:rsidP="00DD10C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b/>
                <w:bCs/>
                <w:color w:val="000000"/>
              </w:rPr>
              <w:t xml:space="preserve">5. Funds: </w:t>
            </w:r>
            <w:r w:rsidRPr="002A4AFD">
              <w:rPr>
                <w:rFonts w:ascii="Arial" w:eastAsia="Cambria" w:hAnsi="Arial" w:cs="Arial"/>
                <w:color w:val="000000"/>
              </w:rPr>
              <w:br/>
              <w:t xml:space="preserve">Provide the </w:t>
            </w:r>
            <w:r w:rsidR="00DD10CD">
              <w:rPr>
                <w:rFonts w:ascii="Arial" w:eastAsia="Cambria" w:hAnsi="Arial" w:cs="Arial"/>
                <w:color w:val="000000"/>
              </w:rPr>
              <w:t>actual</w:t>
            </w:r>
            <w:r w:rsidRPr="002A4AFD">
              <w:rPr>
                <w:rFonts w:ascii="Arial" w:eastAsia="Cambria" w:hAnsi="Arial" w:cs="Arial"/>
                <w:color w:val="000000"/>
              </w:rPr>
              <w:t xml:space="preserve"> amount of funds to be used to provide this service.</w:t>
            </w:r>
          </w:p>
        </w:tc>
      </w:tr>
      <w:tr w:rsidR="005A065B" w:rsidRPr="002A4AFD" w:rsidTr="00D17D8D">
        <w:trPr>
          <w:trHeight w:val="1080"/>
        </w:trPr>
        <w:tc>
          <w:tcPr>
            <w:tcW w:w="541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15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65B" w:rsidRPr="002A4AFD" w:rsidRDefault="005A065B" w:rsidP="00DD10C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3a) Number of people served</w:t>
            </w:r>
          </w:p>
        </w:tc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65B" w:rsidRPr="002A4AFD" w:rsidRDefault="005A065B" w:rsidP="00DD10C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3b) Total Number of service units provided</w:t>
            </w:r>
          </w:p>
        </w:tc>
        <w:tc>
          <w:tcPr>
            <w:tcW w:w="237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</w:p>
        </w:tc>
      </w:tr>
      <w:tr w:rsidR="005A065B" w:rsidRPr="002A4AFD" w:rsidTr="00D17D8D">
        <w:trPr>
          <w:trHeight w:val="280"/>
        </w:trPr>
        <w:tc>
          <w:tcPr>
            <w:tcW w:w="541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15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14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2A4AFD">
              <w:rPr>
                <w:rFonts w:ascii="Arial" w:eastAsia="Cambria" w:hAnsi="Arial" w:cs="Arial"/>
                <w:color w:val="000000"/>
                <w:sz w:val="20"/>
                <w:szCs w:val="20"/>
              </w:rPr>
              <w:t>Start Date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 w:rsidRPr="002A4AFD">
              <w:rPr>
                <w:rFonts w:ascii="Arial" w:eastAsia="Cambria" w:hAnsi="Arial" w:cs="Arial"/>
                <w:color w:val="000000"/>
                <w:sz w:val="20"/>
                <w:szCs w:val="20"/>
              </w:rPr>
              <w:t>End Date</w:t>
            </w: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</w:p>
        </w:tc>
      </w:tr>
      <w:tr w:rsidR="005A065B" w:rsidRPr="002A4AFD" w:rsidTr="00D17D8D">
        <w:trPr>
          <w:trHeight w:val="280"/>
        </w:trPr>
        <w:tc>
          <w:tcPr>
            <w:tcW w:w="54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 xml:space="preserve">a: </w:t>
            </w:r>
            <w:r w:rsidRPr="002A4AFD">
              <w:rPr>
                <w:rFonts w:ascii="Times New Roman" w:hAnsi="Times New Roman" w:cs="Times New Roman"/>
                <w:sz w:val="24"/>
                <w:szCs w:val="24"/>
              </w:rPr>
              <w:t>By March 1, 2014, 100% of RW funded medical case management service providers will have bus passes available for distribution to clients requiring assistance with transportation to medical appointments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65B" w:rsidRPr="002A4AFD" w:rsidRDefault="005A065B" w:rsidP="00D17D8D">
            <w:pPr>
              <w:spacing w:after="0" w:line="240" w:lineRule="auto"/>
              <w:jc w:val="center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1-day pass</w:t>
            </w:r>
          </w:p>
          <w:p w:rsidR="005A065B" w:rsidRPr="002A4AFD" w:rsidRDefault="005A065B" w:rsidP="00D17D8D">
            <w:pPr>
              <w:spacing w:after="0" w:line="240" w:lineRule="auto"/>
              <w:jc w:val="center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7-day pass</w:t>
            </w:r>
          </w:p>
          <w:p w:rsidR="005A065B" w:rsidRPr="002A4AFD" w:rsidRDefault="005A065B" w:rsidP="00D17D8D">
            <w:pPr>
              <w:spacing w:after="0" w:line="240" w:lineRule="auto"/>
              <w:jc w:val="center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30-day pass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65B" w:rsidRPr="002A4AFD" w:rsidRDefault="005A065B" w:rsidP="00D17D8D">
            <w:pPr>
              <w:spacing w:after="0" w:line="240" w:lineRule="auto"/>
              <w:jc w:val="center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50</w:t>
            </w:r>
          </w:p>
          <w:p w:rsidR="005A065B" w:rsidRPr="002A4AFD" w:rsidRDefault="005A065B" w:rsidP="00D17D8D">
            <w:pPr>
              <w:spacing w:after="0" w:line="240" w:lineRule="auto"/>
              <w:jc w:val="center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240</w:t>
            </w:r>
          </w:p>
          <w:p w:rsidR="005A065B" w:rsidRPr="002A4AFD" w:rsidRDefault="005A065B" w:rsidP="00D17D8D">
            <w:pPr>
              <w:spacing w:after="0" w:line="240" w:lineRule="auto"/>
              <w:jc w:val="center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150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65B" w:rsidRPr="002A4AFD" w:rsidRDefault="005A065B" w:rsidP="00D17D8D">
            <w:pPr>
              <w:spacing w:after="0" w:line="240" w:lineRule="auto"/>
              <w:jc w:val="center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70</w:t>
            </w:r>
          </w:p>
          <w:p w:rsidR="005A065B" w:rsidRPr="002A4AFD" w:rsidRDefault="005A065B" w:rsidP="00D17D8D">
            <w:pPr>
              <w:spacing w:after="0" w:line="240" w:lineRule="auto"/>
              <w:jc w:val="center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440</w:t>
            </w:r>
          </w:p>
          <w:p w:rsidR="005A065B" w:rsidRPr="002A4AFD" w:rsidRDefault="005A065B" w:rsidP="00D17D8D">
            <w:pPr>
              <w:spacing w:after="0" w:line="240" w:lineRule="auto"/>
              <w:jc w:val="center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600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65B" w:rsidRPr="002A4AFD" w:rsidRDefault="005A065B" w:rsidP="00D17D8D">
            <w:pPr>
              <w:spacing w:after="0" w:line="240" w:lineRule="auto"/>
              <w:jc w:val="center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3/1/2013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65B" w:rsidRPr="002A4AFD" w:rsidRDefault="005A065B" w:rsidP="00D17D8D">
            <w:pPr>
              <w:spacing w:after="0" w:line="240" w:lineRule="auto"/>
              <w:jc w:val="center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2/28/2014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A065B" w:rsidRPr="002A4AFD" w:rsidRDefault="005A065B" w:rsidP="00D17D8D">
            <w:pPr>
              <w:spacing w:after="0" w:line="240" w:lineRule="auto"/>
              <w:jc w:val="center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 xml:space="preserve">   $280</w:t>
            </w:r>
          </w:p>
          <w:p w:rsidR="005A065B" w:rsidRPr="002A4AFD" w:rsidRDefault="005A065B" w:rsidP="00D17D8D">
            <w:pPr>
              <w:spacing w:after="0" w:line="240" w:lineRule="auto"/>
              <w:jc w:val="center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 xml:space="preserve"> $3,520</w:t>
            </w:r>
          </w:p>
          <w:p w:rsidR="005A065B" w:rsidRPr="002A4AFD" w:rsidRDefault="005A065B" w:rsidP="00D17D8D">
            <w:pPr>
              <w:spacing w:after="0" w:line="240" w:lineRule="auto"/>
              <w:jc w:val="center"/>
              <w:rPr>
                <w:rFonts w:ascii="Arial" w:eastAsia="Cambria" w:hAnsi="Arial" w:cs="Arial"/>
                <w:color w:val="000000"/>
                <w:u w:val="single"/>
              </w:rPr>
            </w:pPr>
            <w:r w:rsidRPr="002A4AFD">
              <w:rPr>
                <w:rFonts w:ascii="Arial" w:eastAsia="Cambria" w:hAnsi="Arial" w:cs="Arial"/>
                <w:color w:val="000000"/>
                <w:u w:val="single"/>
              </w:rPr>
              <w:t>$16,200</w:t>
            </w:r>
          </w:p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Total:  $20,000</w:t>
            </w:r>
          </w:p>
        </w:tc>
      </w:tr>
      <w:tr w:rsidR="005A065B" w:rsidRPr="002A4AFD" w:rsidTr="00D17D8D">
        <w:trPr>
          <w:trHeight w:val="280"/>
        </w:trPr>
        <w:tc>
          <w:tcPr>
            <w:tcW w:w="54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b:</w:t>
            </w:r>
            <w:r w:rsidRPr="002A4AFD">
              <w:rPr>
                <w:rFonts w:ascii="Times New Roman" w:hAnsi="Times New Roman" w:cs="Times New Roman"/>
                <w:sz w:val="24"/>
                <w:szCs w:val="24"/>
              </w:rPr>
              <w:t>By May 1, 2014, 100% of medical case management service providers will have taxi vouchers available for distribution to clients requiring assistance with transportation to medical appointments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65B" w:rsidRPr="002A4AFD" w:rsidRDefault="005A065B" w:rsidP="00D17D8D">
            <w:pPr>
              <w:spacing w:after="0" w:line="240" w:lineRule="auto"/>
              <w:jc w:val="center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One-way trip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65B" w:rsidRPr="002A4AFD" w:rsidRDefault="005A065B" w:rsidP="00D17D8D">
            <w:pPr>
              <w:spacing w:after="0" w:line="240" w:lineRule="auto"/>
              <w:jc w:val="center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75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65B" w:rsidRPr="002A4AFD" w:rsidRDefault="005A065B" w:rsidP="00D17D8D">
            <w:pPr>
              <w:spacing w:after="0" w:line="240" w:lineRule="auto"/>
              <w:jc w:val="center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600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65B" w:rsidRPr="002A4AFD" w:rsidRDefault="005A065B" w:rsidP="00D17D8D">
            <w:pPr>
              <w:spacing w:after="0" w:line="240" w:lineRule="auto"/>
              <w:jc w:val="center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5/1/2013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65B" w:rsidRPr="002A4AFD" w:rsidRDefault="005A065B" w:rsidP="00D17D8D">
            <w:pPr>
              <w:spacing w:after="0" w:line="240" w:lineRule="auto"/>
              <w:jc w:val="center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2/28/2014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A065B" w:rsidRPr="002A4AFD" w:rsidRDefault="005A065B" w:rsidP="00D17D8D">
            <w:pPr>
              <w:spacing w:after="0" w:line="240" w:lineRule="auto"/>
              <w:jc w:val="center"/>
              <w:rPr>
                <w:rFonts w:ascii="Arial" w:eastAsia="Cambria" w:hAnsi="Arial" w:cs="Arial"/>
                <w:color w:val="000000"/>
              </w:rPr>
            </w:pPr>
            <w:r w:rsidRPr="002A4AFD">
              <w:rPr>
                <w:rFonts w:ascii="Arial" w:eastAsia="Cambria" w:hAnsi="Arial" w:cs="Arial"/>
                <w:color w:val="000000"/>
              </w:rPr>
              <w:t>$15,000</w:t>
            </w:r>
          </w:p>
        </w:tc>
      </w:tr>
      <w:tr w:rsidR="005A065B" w:rsidRPr="002A4AFD" w:rsidTr="00D17D8D">
        <w:trPr>
          <w:trHeight w:val="400"/>
        </w:trPr>
        <w:tc>
          <w:tcPr>
            <w:tcW w:w="146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A065B" w:rsidRDefault="005A065B" w:rsidP="00D17D8D">
            <w:pPr>
              <w:spacing w:after="0" w:line="240" w:lineRule="auto"/>
              <w:rPr>
                <w:rFonts w:ascii="Arial" w:eastAsia="Cambria" w:hAnsi="Arial" w:cs="Arial"/>
                <w:b/>
                <w:bCs/>
                <w:color w:val="000000"/>
              </w:rPr>
            </w:pPr>
            <w:r w:rsidRPr="002A4AFD">
              <w:rPr>
                <w:rFonts w:ascii="Arial" w:eastAsia="Cambria" w:hAnsi="Arial" w:cs="Arial"/>
                <w:b/>
                <w:bCs/>
                <w:color w:val="000000"/>
              </w:rPr>
              <w:t>6. Select a minimum of two objectives and list planned clie</w:t>
            </w:r>
            <w:r>
              <w:rPr>
                <w:rFonts w:ascii="Arial" w:eastAsia="Cambria" w:hAnsi="Arial" w:cs="Arial"/>
                <w:b/>
                <w:bCs/>
                <w:color w:val="000000"/>
              </w:rPr>
              <w:t>nt level outcomes to be tracked:</w:t>
            </w:r>
          </w:p>
          <w:p w:rsidR="005A065B" w:rsidRPr="002A4AFD" w:rsidRDefault="005A065B" w:rsidP="00D17D8D">
            <w:pPr>
              <w:spacing w:after="0" w:line="240" w:lineRule="auto"/>
              <w:rPr>
                <w:rFonts w:ascii="Arial" w:eastAsia="Cambria" w:hAnsi="Arial" w:cs="Arial"/>
                <w:b/>
                <w:bCs/>
                <w:color w:val="000000"/>
              </w:rPr>
            </w:pPr>
            <w:r w:rsidRPr="002A4AFD">
              <w:rPr>
                <w:rFonts w:ascii="Times New Roman" w:eastAsia="Cambria" w:hAnsi="Times New Roman" w:cs="Times New Roman"/>
                <w:sz w:val="24"/>
                <w:szCs w:val="24"/>
              </w:rPr>
              <w:t>Decrease in the percentage of clients who identify transportation as a barrier to accessing medical care from 70% to 30%.</w:t>
            </w:r>
          </w:p>
        </w:tc>
      </w:tr>
    </w:tbl>
    <w:p w:rsidR="00AA3D9D" w:rsidRPr="006164E9" w:rsidRDefault="00AA3D9D" w:rsidP="006164E9"/>
    <w:sectPr w:rsidR="00AA3D9D" w:rsidRPr="006164E9" w:rsidSect="006164E9">
      <w:pgSz w:w="15840" w:h="12240" w:orient="landscape"/>
      <w:pgMar w:top="1008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65B"/>
    <w:rsid w:val="00061644"/>
    <w:rsid w:val="002A0C3D"/>
    <w:rsid w:val="005A065B"/>
    <w:rsid w:val="006164E9"/>
    <w:rsid w:val="00743CD9"/>
    <w:rsid w:val="007B2C3B"/>
    <w:rsid w:val="007D32DE"/>
    <w:rsid w:val="00AA3D9D"/>
    <w:rsid w:val="00AC4C7B"/>
    <w:rsid w:val="00AE4DEC"/>
    <w:rsid w:val="00B114DD"/>
    <w:rsid w:val="00D34D31"/>
    <w:rsid w:val="00DD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0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0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6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0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0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6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HRSA</Company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Adeola Fawehinmi</cp:lastModifiedBy>
  <cp:revision>3</cp:revision>
  <dcterms:created xsi:type="dcterms:W3CDTF">2015-05-14T17:17:00Z</dcterms:created>
  <dcterms:modified xsi:type="dcterms:W3CDTF">2015-05-14T17:19:00Z</dcterms:modified>
</cp:coreProperties>
</file>