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66D" w:rsidRDefault="004C0269" w:rsidP="004B57F8">
      <w:pPr>
        <w:jc w:val="center"/>
        <w:rPr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15.2pt;margin-top:-56.65pt;width:79.45pt;height:59.25pt;z-index:251661312;mso-position-horizontal-relative:text;mso-position-vertical-relative:text" wrapcoords="-72 0 -72 21503 21600 21503 21600 0 -72 0">
            <v:imagedata r:id="rId6" o:title="Feder"/>
          </v:shape>
        </w:pict>
      </w:r>
      <w:r w:rsidR="004B57F8" w:rsidRPr="004B57F8">
        <w:rPr>
          <w:sz w:val="36"/>
          <w:szCs w:val="36"/>
        </w:rPr>
        <w:t>Poetik und Poesie</w:t>
      </w:r>
    </w:p>
    <w:p w:rsidR="004B57F8" w:rsidRPr="004B57F8" w:rsidRDefault="004B57F8" w:rsidP="004B57F8">
      <w:pPr>
        <w:jc w:val="center"/>
        <w:rPr>
          <w:sz w:val="28"/>
          <w:szCs w:val="28"/>
        </w:rPr>
      </w:pPr>
    </w:p>
    <w:p w:rsidR="004B57F8" w:rsidRDefault="004B57F8" w:rsidP="00DA26E1">
      <w:pPr>
        <w:jc w:val="both"/>
        <w:rPr>
          <w:sz w:val="28"/>
          <w:szCs w:val="28"/>
        </w:rPr>
      </w:pPr>
      <w:r w:rsidRPr="004B57F8">
        <w:rPr>
          <w:sz w:val="28"/>
          <w:szCs w:val="28"/>
        </w:rPr>
        <w:t>Die Poetik ist die Theorie der Poesie</w:t>
      </w:r>
      <w:r>
        <w:rPr>
          <w:sz w:val="28"/>
          <w:szCs w:val="28"/>
        </w:rPr>
        <w:t xml:space="preserve">. Diese </w:t>
      </w:r>
      <w:r w:rsidRPr="004B57F8">
        <w:rPr>
          <w:sz w:val="28"/>
          <w:szCs w:val="28"/>
        </w:rPr>
        <w:t>umfasst eine Gattung</w:t>
      </w:r>
      <w:r w:rsidR="00014620">
        <w:rPr>
          <w:sz w:val="28"/>
          <w:szCs w:val="28"/>
        </w:rPr>
        <w:t xml:space="preserve"> also</w:t>
      </w:r>
      <w:r>
        <w:rPr>
          <w:sz w:val="28"/>
          <w:szCs w:val="28"/>
        </w:rPr>
        <w:t xml:space="preserve"> </w:t>
      </w:r>
      <w:r w:rsidRPr="004B57F8">
        <w:rPr>
          <w:sz w:val="28"/>
          <w:szCs w:val="28"/>
        </w:rPr>
        <w:t>einen Textbereich. Seit dem 19. Jahrhundert ist diese ein Teil der literarischen Gattung geworden.</w:t>
      </w:r>
    </w:p>
    <w:p w:rsidR="004B57F8" w:rsidRDefault="004B57F8" w:rsidP="004B57F8">
      <w:pPr>
        <w:rPr>
          <w:sz w:val="28"/>
          <w:szCs w:val="28"/>
        </w:rPr>
      </w:pPr>
    </w:p>
    <w:p w:rsidR="004B57F8" w:rsidRDefault="000D69AC" w:rsidP="000D69AC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drawing>
          <wp:anchor distT="0" distB="0" distL="114300" distR="114300" simplePos="0" relativeHeight="251658240" behindDoc="1" locked="0" layoutInCell="1" allowOverlap="1" wp14:anchorId="5301D629" wp14:editId="0881B3E5">
            <wp:simplePos x="0" y="0"/>
            <wp:positionH relativeFrom="column">
              <wp:posOffset>4519930</wp:posOffset>
            </wp:positionH>
            <wp:positionV relativeFrom="paragraph">
              <wp:posOffset>59690</wp:posOffset>
            </wp:positionV>
            <wp:extent cx="1220400" cy="1256400"/>
            <wp:effectExtent l="0" t="0" r="0" b="1270"/>
            <wp:wrapTight wrapText="bothSides">
              <wp:wrapPolygon edited="0">
                <wp:start x="0" y="0"/>
                <wp:lineTo x="0" y="21294"/>
                <wp:lineTo x="21251" y="21294"/>
                <wp:lineTo x="21251" y="0"/>
                <wp:lineTo x="0" y="0"/>
              </wp:wrapPolygon>
            </wp:wrapTight>
            <wp:docPr id="1" name="Grafik 1" descr="C:\Users\AD\AppData\Local\Microsoft\Windows\INetCache\Content.Word\schleg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\AppData\Local\Microsoft\Windows\INetCache\Content.Word\schlegel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00" cy="12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7F8">
        <w:rPr>
          <w:sz w:val="28"/>
          <w:szCs w:val="28"/>
        </w:rPr>
        <w:t xml:space="preserve">Die romantische Poesie ist auf den Fortschritt ausgerichtet. Sie will alle Gattungen der Lyrik verbinden und die Gesellschaft bzw. das Leben poetisch gestalten. Ebenso hebt sich die romantische </w:t>
      </w:r>
      <w:proofErr w:type="spellStart"/>
      <w:r w:rsidR="004B57F8">
        <w:rPr>
          <w:sz w:val="28"/>
          <w:szCs w:val="28"/>
        </w:rPr>
        <w:t>Dichtart</w:t>
      </w:r>
      <w:proofErr w:type="spellEnd"/>
      <w:r w:rsidR="004B57F8">
        <w:rPr>
          <w:sz w:val="28"/>
          <w:szCs w:val="28"/>
        </w:rPr>
        <w:t xml:space="preserve"> von anderen Dichtarten ab, da sie </w:t>
      </w:r>
      <w:r w:rsidR="00014620">
        <w:rPr>
          <w:sz w:val="28"/>
          <w:szCs w:val="28"/>
        </w:rPr>
        <w:t xml:space="preserve">sich </w:t>
      </w:r>
      <w:r w:rsidR="004B57F8">
        <w:rPr>
          <w:sz w:val="28"/>
          <w:szCs w:val="28"/>
        </w:rPr>
        <w:t xml:space="preserve">im Aufbau </w:t>
      </w:r>
      <w:r w:rsidR="00014620">
        <w:rPr>
          <w:sz w:val="28"/>
          <w:szCs w:val="28"/>
        </w:rPr>
        <w:t>befindet</w:t>
      </w:r>
      <w:r w:rsidR="004B57F8">
        <w:rPr>
          <w:sz w:val="28"/>
          <w:szCs w:val="28"/>
        </w:rPr>
        <w:t xml:space="preserve"> und nie endet. Unter anderem ist dem Dichter bei dieser </w:t>
      </w:r>
      <w:proofErr w:type="spellStart"/>
      <w:r w:rsidR="004B57F8">
        <w:rPr>
          <w:sz w:val="28"/>
          <w:szCs w:val="28"/>
        </w:rPr>
        <w:t>Dichtart</w:t>
      </w:r>
      <w:proofErr w:type="spellEnd"/>
      <w:r w:rsidR="004B57F8">
        <w:rPr>
          <w:sz w:val="28"/>
          <w:szCs w:val="28"/>
        </w:rPr>
        <w:t xml:space="preserve"> freigestellt</w:t>
      </w:r>
      <w:r w:rsidR="00014620">
        <w:rPr>
          <w:sz w:val="28"/>
          <w:szCs w:val="28"/>
        </w:rPr>
        <w:t>,</w:t>
      </w:r>
      <w:r w:rsidR="004B57F8">
        <w:rPr>
          <w:sz w:val="28"/>
          <w:szCs w:val="28"/>
        </w:rPr>
        <w:t xml:space="preserve"> wie er diese auslebt.</w:t>
      </w:r>
      <w:r w:rsidR="004B57F8">
        <w:rPr>
          <w:sz w:val="28"/>
          <w:szCs w:val="28"/>
        </w:rPr>
        <w:br/>
        <w:t>- Friedrich Schlegel, 116</w:t>
      </w:r>
    </w:p>
    <w:p w:rsidR="004C0269" w:rsidRDefault="004C0269" w:rsidP="000D69AC">
      <w:pPr>
        <w:jc w:val="both"/>
        <w:rPr>
          <w:sz w:val="28"/>
          <w:szCs w:val="28"/>
        </w:rPr>
      </w:pPr>
    </w:p>
    <w:p w:rsidR="00F90B61" w:rsidRDefault="004B57F8" w:rsidP="004C02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Die Welt soll nach Novalis romantisiert werden. Das bedeutet, dass man das niedere Selbst mit einem besseren Selbst austauscht. Sozusagen </w:t>
      </w:r>
      <w:r w:rsidR="00F90B61">
        <w:rPr>
          <w:sz w:val="28"/>
          <w:szCs w:val="28"/>
        </w:rPr>
        <w:t>dem Gewöhnlichen etwas anderes verleiht wie zum Beispiel etwas Geheimnisvolles.</w:t>
      </w:r>
      <w:r w:rsidR="004C0269">
        <w:rPr>
          <w:sz w:val="28"/>
          <w:szCs w:val="28"/>
        </w:rPr>
        <w:t xml:space="preserve"> </w:t>
      </w:r>
      <w:r w:rsidR="00F90B61">
        <w:rPr>
          <w:sz w:val="28"/>
          <w:szCs w:val="28"/>
        </w:rPr>
        <w:br/>
        <w:t>- Novalis, 1799</w:t>
      </w:r>
    </w:p>
    <w:p w:rsidR="004C0269" w:rsidRDefault="004C0269" w:rsidP="004C0269">
      <w:pPr>
        <w:jc w:val="both"/>
        <w:rPr>
          <w:sz w:val="28"/>
          <w:szCs w:val="28"/>
        </w:rPr>
      </w:pPr>
    </w:p>
    <w:p w:rsidR="004B57F8" w:rsidRDefault="004C0269" w:rsidP="004C0269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drawing>
          <wp:anchor distT="0" distB="0" distL="114300" distR="114300" simplePos="0" relativeHeight="251659264" behindDoc="1" locked="0" layoutInCell="1" allowOverlap="1" wp14:anchorId="261CE79E" wp14:editId="3DEE698C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933450" cy="1404620"/>
            <wp:effectExtent l="0" t="0" r="0" b="5080"/>
            <wp:wrapTight wrapText="bothSides">
              <wp:wrapPolygon edited="0">
                <wp:start x="0" y="0"/>
                <wp:lineTo x="0" y="21385"/>
                <wp:lineTo x="21159" y="21385"/>
                <wp:lineTo x="21159" y="0"/>
                <wp:lineTo x="0" y="0"/>
              </wp:wrapPolygon>
            </wp:wrapTight>
            <wp:docPr id="2" name="Grafik 2" descr="C:\Users\AD\AppData\Local\Microsoft\Windows\INetCache\Content.Word\noval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\AppData\Local\Microsoft\Windows\INetCache\Content.Word\novali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B61" w:rsidRPr="00F90B61">
        <w:rPr>
          <w:sz w:val="28"/>
          <w:szCs w:val="28"/>
        </w:rPr>
        <w:t xml:space="preserve">„Wir träumen von Reisen durch das Weltall: ist denn das Weltall nicht in uns?“. </w:t>
      </w:r>
      <w:r w:rsidR="00F90B61">
        <w:rPr>
          <w:sz w:val="28"/>
          <w:szCs w:val="28"/>
        </w:rPr>
        <w:t>Novalis sagt</w:t>
      </w:r>
      <w:r w:rsidR="00F90B61" w:rsidRPr="00F90B61">
        <w:rPr>
          <w:sz w:val="28"/>
          <w:szCs w:val="28"/>
        </w:rPr>
        <w:t xml:space="preserve">, dass </w:t>
      </w:r>
      <w:r w:rsidR="00F90B61">
        <w:rPr>
          <w:sz w:val="28"/>
          <w:szCs w:val="28"/>
        </w:rPr>
        <w:t xml:space="preserve">sich </w:t>
      </w:r>
      <w:r w:rsidR="00F90B61" w:rsidRPr="00F90B61">
        <w:rPr>
          <w:sz w:val="28"/>
          <w:szCs w:val="28"/>
        </w:rPr>
        <w:t>alles</w:t>
      </w:r>
      <w:r w:rsidR="00F90B61">
        <w:rPr>
          <w:sz w:val="28"/>
          <w:szCs w:val="28"/>
        </w:rPr>
        <w:t xml:space="preserve"> im Menschen befindet, d</w:t>
      </w:r>
      <w:r w:rsidR="00F90B61" w:rsidRPr="00F90B61">
        <w:rPr>
          <w:sz w:val="28"/>
          <w:szCs w:val="28"/>
        </w:rPr>
        <w:t>ies muss man nur ausleben.</w:t>
      </w:r>
      <w:r w:rsidR="00F90B61">
        <w:rPr>
          <w:sz w:val="28"/>
          <w:szCs w:val="28"/>
        </w:rPr>
        <w:t xml:space="preserve"> Wenn dies nicht so wäre hätte d</w:t>
      </w:r>
      <w:r w:rsidR="00014620">
        <w:rPr>
          <w:sz w:val="28"/>
          <w:szCs w:val="28"/>
        </w:rPr>
        <w:t>as</w:t>
      </w:r>
      <w:r w:rsidR="00F90B61">
        <w:rPr>
          <w:sz w:val="28"/>
          <w:szCs w:val="28"/>
        </w:rPr>
        <w:t xml:space="preserve"> </w:t>
      </w:r>
      <w:r w:rsidR="00014620">
        <w:rPr>
          <w:sz w:val="28"/>
          <w:szCs w:val="28"/>
        </w:rPr>
        <w:t>menschliche Dasein</w:t>
      </w:r>
      <w:r w:rsidR="00F90B61">
        <w:rPr>
          <w:sz w:val="28"/>
          <w:szCs w:val="28"/>
        </w:rPr>
        <w:t xml:space="preserve"> keinen Sinn. Ebenso ist nichts poetischer als die Erinnerung und Strafe oder die Vorstellung der Zukunft.</w:t>
      </w:r>
      <w:r w:rsidR="00F90B61">
        <w:rPr>
          <w:sz w:val="28"/>
          <w:szCs w:val="28"/>
        </w:rPr>
        <w:br/>
        <w:t>- Novalis: Aus „Blütenstaub“, 1798</w:t>
      </w:r>
    </w:p>
    <w:p w:rsidR="004C0269" w:rsidRDefault="004C0269" w:rsidP="004B57F8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F90B61" w:rsidRDefault="00F90B61" w:rsidP="00DA26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Poetik und Poesie </w:t>
      </w:r>
      <w:r w:rsidR="00014620">
        <w:rPr>
          <w:sz w:val="28"/>
          <w:szCs w:val="28"/>
        </w:rPr>
        <w:t>kann man durchaus</w:t>
      </w:r>
      <w:r>
        <w:rPr>
          <w:sz w:val="28"/>
          <w:szCs w:val="28"/>
        </w:rPr>
        <w:t xml:space="preserve"> mit „Der Sandmann“ </w:t>
      </w:r>
      <w:r w:rsidR="00014620">
        <w:rPr>
          <w:sz w:val="28"/>
          <w:szCs w:val="28"/>
        </w:rPr>
        <w:t>verbinden. D</w:t>
      </w:r>
      <w:r>
        <w:rPr>
          <w:sz w:val="28"/>
          <w:szCs w:val="28"/>
        </w:rPr>
        <w:t xml:space="preserve">er Automat (Olimpia) </w:t>
      </w:r>
      <w:r w:rsidR="00014620">
        <w:rPr>
          <w:sz w:val="28"/>
          <w:szCs w:val="28"/>
        </w:rPr>
        <w:t xml:space="preserve">ist </w:t>
      </w:r>
      <w:r>
        <w:rPr>
          <w:sz w:val="28"/>
          <w:szCs w:val="28"/>
        </w:rPr>
        <w:t>nicht</w:t>
      </w:r>
      <w:r w:rsidR="000C62A8">
        <w:rPr>
          <w:sz w:val="28"/>
          <w:szCs w:val="28"/>
        </w:rPr>
        <w:t xml:space="preserve"> in der La</w:t>
      </w:r>
      <w:r w:rsidR="00014620">
        <w:rPr>
          <w:sz w:val="28"/>
          <w:szCs w:val="28"/>
        </w:rPr>
        <w:t xml:space="preserve">ge </w:t>
      </w:r>
      <w:bookmarkStart w:id="0" w:name="_GoBack"/>
      <w:bookmarkEnd w:id="0"/>
      <w:r w:rsidR="000C62A8">
        <w:rPr>
          <w:sz w:val="28"/>
          <w:szCs w:val="28"/>
        </w:rPr>
        <w:t>sich frei zu entfalten. Er kann lediglich nur ein Wort sprechen und hat somit kein Eigenleben, da er künstlich erschaffen wurde.</w:t>
      </w:r>
      <w:r w:rsidR="00DA26E1">
        <w:rPr>
          <w:sz w:val="28"/>
          <w:szCs w:val="28"/>
        </w:rPr>
        <w:t xml:space="preserve"> Damit wäre Novalis Theorie bestätigt.</w:t>
      </w:r>
    </w:p>
    <w:p w:rsidR="004B57F8" w:rsidRPr="004B57F8" w:rsidRDefault="004B57F8" w:rsidP="004B57F8">
      <w:pPr>
        <w:rPr>
          <w:sz w:val="28"/>
          <w:szCs w:val="28"/>
        </w:rPr>
      </w:pPr>
    </w:p>
    <w:sectPr w:rsidR="004B57F8" w:rsidRPr="004B57F8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301" w:rsidRDefault="00403301" w:rsidP="00DA26E1">
      <w:pPr>
        <w:spacing w:after="0" w:line="240" w:lineRule="auto"/>
      </w:pPr>
      <w:r>
        <w:separator/>
      </w:r>
    </w:p>
  </w:endnote>
  <w:endnote w:type="continuationSeparator" w:id="0">
    <w:p w:rsidR="00403301" w:rsidRDefault="00403301" w:rsidP="00DA2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6E1" w:rsidRDefault="00DA26E1">
    <w:pPr>
      <w:pStyle w:val="Fuzeile"/>
    </w:pPr>
    <w:r>
      <w:t xml:space="preserve">Gruppe: Linus </w:t>
    </w:r>
    <w:proofErr w:type="spellStart"/>
    <w:r>
      <w:t>Esch</w:t>
    </w:r>
    <w:proofErr w:type="spellEnd"/>
    <w:r>
      <w:t xml:space="preserve"> und Andreas Voß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301" w:rsidRDefault="00403301" w:rsidP="00DA26E1">
      <w:pPr>
        <w:spacing w:after="0" w:line="240" w:lineRule="auto"/>
      </w:pPr>
      <w:r>
        <w:separator/>
      </w:r>
    </w:p>
  </w:footnote>
  <w:footnote w:type="continuationSeparator" w:id="0">
    <w:p w:rsidR="00403301" w:rsidRDefault="00403301" w:rsidP="00DA26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F8"/>
    <w:rsid w:val="00014620"/>
    <w:rsid w:val="000C62A8"/>
    <w:rsid w:val="000D69AC"/>
    <w:rsid w:val="00403301"/>
    <w:rsid w:val="004B57F8"/>
    <w:rsid w:val="004C0269"/>
    <w:rsid w:val="00DA26E1"/>
    <w:rsid w:val="00F8266D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A77D639-DEA3-43CB-9E1C-8A758E1F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D69AC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A26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26E1"/>
  </w:style>
  <w:style w:type="paragraph" w:styleId="Fuzeile">
    <w:name w:val="footer"/>
    <w:basedOn w:val="Standard"/>
    <w:link w:val="FuzeileZchn"/>
    <w:uiPriority w:val="99"/>
    <w:unhideWhenUsed/>
    <w:rsid w:val="00DA26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2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3</cp:revision>
  <dcterms:created xsi:type="dcterms:W3CDTF">2016-06-20T12:19:00Z</dcterms:created>
  <dcterms:modified xsi:type="dcterms:W3CDTF">2016-06-20T13:12:00Z</dcterms:modified>
</cp:coreProperties>
</file>