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56A7" w:rsidRDefault="00A656A7">
      <w:pPr>
        <w:rPr>
          <w:b/>
        </w:rPr>
      </w:pPr>
    </w:p>
    <w:p w:rsidR="00B04FCD" w:rsidRDefault="00B04FCD">
      <w:pPr>
        <w:rPr>
          <w:b/>
          <w:sz w:val="36"/>
          <w:szCs w:val="36"/>
        </w:rPr>
      </w:pPr>
      <w:r w:rsidRPr="00B04FCD">
        <w:rPr>
          <w:b/>
          <w:color w:val="FF0000"/>
          <w:sz w:val="36"/>
          <w:szCs w:val="36"/>
        </w:rPr>
        <w:t>Giáo dục tài chính:</w:t>
      </w:r>
    </w:p>
    <w:p w:rsidR="00F40704" w:rsidRDefault="00A656A7">
      <w:pPr>
        <w:rPr>
          <w:b/>
          <w:sz w:val="36"/>
          <w:szCs w:val="36"/>
        </w:rPr>
      </w:pPr>
      <w:r w:rsidRPr="00A656A7">
        <w:rPr>
          <w:b/>
          <w:sz w:val="36"/>
          <w:szCs w:val="36"/>
        </w:rPr>
        <w:t>Đó là một quá trình giáo dục để nắm được đồng tiền hoạt động như thế nào, trên thế giới: người ta kiếm tiền hay đầu tư tiền ra sao. Khi ta nói đến tiền là nói đến tiết kiệm, khoản vay, tín dụng, chi tiêu, thu nhâp vv… Cụ thể hơn, giáo dục tài chính là tập hợp các kỹ năng và kiến thức cho phép một cá nhân nào đó đưa ra quyết định một cách hiệu quả về các nguồn tài chính của mình. Và như vậy, lập kế hoạch tài chính là một phần của khóa giáo dục tài chính và nó cũng là một phần khởi điểm quan trọng</w:t>
      </w:r>
    </w:p>
    <w:p w:rsidR="00D36CE0" w:rsidRDefault="00D36CE0">
      <w:pPr>
        <w:rPr>
          <w:b/>
          <w:sz w:val="36"/>
          <w:szCs w:val="36"/>
        </w:rPr>
      </w:pPr>
    </w:p>
    <w:p w:rsidR="00D36CE0" w:rsidRDefault="00D36CE0">
      <w:pPr>
        <w:rPr>
          <w:rFonts w:cs="Times New Roman"/>
          <w:b/>
          <w:bCs/>
          <w:color w:val="000000"/>
          <w:sz w:val="24"/>
          <w:szCs w:val="24"/>
        </w:rPr>
      </w:pPr>
      <w:r w:rsidRPr="00EF7DC3">
        <w:rPr>
          <w:b/>
          <w:color w:val="FF0000"/>
          <w:sz w:val="36"/>
          <w:szCs w:val="36"/>
        </w:rPr>
        <w:t>Kế hoạch tài chính:</w:t>
      </w:r>
    </w:p>
    <w:p w:rsidR="00D36CE0" w:rsidRPr="00A656A7" w:rsidRDefault="00D36CE0">
      <w:pPr>
        <w:rPr>
          <w:sz w:val="36"/>
          <w:szCs w:val="36"/>
        </w:rPr>
      </w:pPr>
      <w:r w:rsidRPr="00EF7DC3">
        <w:rPr>
          <w:b/>
          <w:sz w:val="36"/>
          <w:szCs w:val="36"/>
        </w:rPr>
        <w:t>Đó  là một bài tập về dự tính nhu cầu tài chính và cũng như các cách để đáp ứng nhu cầu đó trong suốt cuộc đời của một con người, ví dụ như nhu cầu tài chính cho việc sinh con, giáo dục, mua nhà, cưới hỏi, mua hạt giống…hoặc để đáp ứng được các tình huống khẩn cấp như ốm đau, tai nạn, chết chóc, thiên tai như hạn hán, lũ lụt</w:t>
      </w:r>
      <w:bookmarkStart w:id="0" w:name="_GoBack"/>
      <w:bookmarkEnd w:id="0"/>
      <w:r w:rsidRPr="00EF7DC3">
        <w:rPr>
          <w:b/>
          <w:sz w:val="36"/>
          <w:szCs w:val="36"/>
        </w:rPr>
        <w:t xml:space="preserve"> vv.</w:t>
      </w:r>
    </w:p>
    <w:sectPr w:rsidR="00D36CE0" w:rsidRPr="00A656A7" w:rsidSect="00A656A7">
      <w:pgSz w:w="11907" w:h="16839"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56A7"/>
    <w:rsid w:val="00171DA7"/>
    <w:rsid w:val="00796979"/>
    <w:rsid w:val="00A656A7"/>
    <w:rsid w:val="00B04FCD"/>
    <w:rsid w:val="00B178EF"/>
    <w:rsid w:val="00B60A91"/>
    <w:rsid w:val="00BA279D"/>
    <w:rsid w:val="00D36CE0"/>
    <w:rsid w:val="00EF7DC3"/>
    <w:rsid w:val="00F407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130</Words>
  <Characters>744</Characters>
  <Application>Microsoft Office Word</Application>
  <DocSecurity>0</DocSecurity>
  <Lines>6</Lines>
  <Paragraphs>1</Paragraphs>
  <ScaleCrop>false</ScaleCrop>
  <Company/>
  <LinksUpToDate>false</LinksUpToDate>
  <CharactersWithSpaces>873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Hong Huong</dc:creator>
  <cp:lastModifiedBy>Nguyen Hong Huong</cp:lastModifiedBy>
  <cp:revision>5</cp:revision>
  <dcterms:created xsi:type="dcterms:W3CDTF">2016-09-28T01:55:00Z</dcterms:created>
  <dcterms:modified xsi:type="dcterms:W3CDTF">2016-09-28T01:58:00Z</dcterms:modified>
</cp:coreProperties>
</file>