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610" w:rsidRPr="00FA5018" w:rsidRDefault="00844610" w:rsidP="00FA5018">
      <w:pPr>
        <w:spacing w:line="480" w:lineRule="auto"/>
        <w:jc w:val="center"/>
        <w:rPr>
          <w:rFonts w:asciiTheme="majorBidi" w:hAnsiTheme="majorBidi" w:cstheme="majorBidi"/>
          <w:b/>
          <w:bCs/>
          <w:sz w:val="24"/>
          <w:szCs w:val="24"/>
        </w:rPr>
      </w:pPr>
      <w:r w:rsidRPr="00FA5018">
        <w:rPr>
          <w:rFonts w:asciiTheme="majorBidi" w:hAnsiTheme="majorBidi" w:cstheme="majorBidi"/>
          <w:b/>
          <w:bCs/>
          <w:sz w:val="24"/>
          <w:szCs w:val="24"/>
        </w:rPr>
        <w:t>CHAPTER NO: 3</w:t>
      </w:r>
    </w:p>
    <w:p w:rsidR="00844610" w:rsidRPr="00FA5018" w:rsidRDefault="007977A2" w:rsidP="00FA5018">
      <w:pPr>
        <w:spacing w:line="480" w:lineRule="auto"/>
        <w:jc w:val="center"/>
        <w:rPr>
          <w:rFonts w:asciiTheme="majorBidi" w:hAnsiTheme="majorBidi" w:cstheme="majorBidi"/>
          <w:b/>
          <w:bCs/>
          <w:sz w:val="24"/>
          <w:szCs w:val="24"/>
        </w:rPr>
      </w:pPr>
      <w:r w:rsidRPr="00FA5018">
        <w:rPr>
          <w:rFonts w:asciiTheme="majorBidi" w:hAnsiTheme="majorBidi" w:cstheme="majorBidi"/>
          <w:b/>
          <w:bCs/>
          <w:sz w:val="24"/>
          <w:szCs w:val="24"/>
        </w:rPr>
        <w:t xml:space="preserve">RESEARCH </w:t>
      </w:r>
      <w:r w:rsidR="00CF5230">
        <w:rPr>
          <w:rFonts w:asciiTheme="majorBidi" w:hAnsiTheme="majorBidi" w:cstheme="majorBidi"/>
          <w:b/>
          <w:bCs/>
          <w:sz w:val="24"/>
          <w:szCs w:val="24"/>
        </w:rPr>
        <w:t xml:space="preserve">DESIGN AND </w:t>
      </w:r>
      <w:r w:rsidRPr="00FA5018">
        <w:rPr>
          <w:rFonts w:asciiTheme="majorBidi" w:hAnsiTheme="majorBidi" w:cstheme="majorBidi"/>
          <w:b/>
          <w:bCs/>
          <w:sz w:val="24"/>
          <w:szCs w:val="24"/>
        </w:rPr>
        <w:t>METHODOLOGY</w:t>
      </w:r>
    </w:p>
    <w:p w:rsidR="00844610" w:rsidRPr="00FA5018" w:rsidRDefault="00844610" w:rsidP="00FA5018">
      <w:pPr>
        <w:spacing w:line="480" w:lineRule="auto"/>
        <w:jc w:val="center"/>
        <w:rPr>
          <w:rFonts w:asciiTheme="majorBidi" w:hAnsiTheme="majorBidi" w:cstheme="majorBidi"/>
          <w:b/>
          <w:bCs/>
          <w:sz w:val="24"/>
          <w:szCs w:val="24"/>
        </w:rPr>
      </w:pPr>
      <w:r w:rsidRPr="00FA5018">
        <w:rPr>
          <w:rFonts w:asciiTheme="majorBidi" w:hAnsiTheme="majorBidi" w:cstheme="majorBidi"/>
          <w:b/>
          <w:bCs/>
          <w:sz w:val="24"/>
          <w:szCs w:val="24"/>
        </w:rPr>
        <w:t>3.1   Introduction</w:t>
      </w:r>
    </w:p>
    <w:p w:rsidR="00771223" w:rsidRDefault="00695A91" w:rsidP="00771223">
      <w:pPr>
        <w:pStyle w:val="ListParagraph"/>
        <w:spacing w:line="480" w:lineRule="auto"/>
        <w:ind w:left="0" w:firstLine="720"/>
        <w:rPr>
          <w:rFonts w:asciiTheme="majorBidi" w:hAnsiTheme="majorBidi" w:cstheme="majorBidi"/>
          <w:sz w:val="24"/>
          <w:szCs w:val="24"/>
        </w:rPr>
      </w:pPr>
      <w:r>
        <w:rPr>
          <w:rFonts w:asciiTheme="majorBidi" w:hAnsiTheme="majorBidi" w:cstheme="majorBidi"/>
          <w:sz w:val="24"/>
          <w:szCs w:val="24"/>
        </w:rPr>
        <w:t>This study presents the procedure used in different stages of the study i.e. literature review, designing of data collection instrument, collection</w:t>
      </w:r>
      <w:r w:rsidR="00771223">
        <w:rPr>
          <w:rFonts w:asciiTheme="majorBidi" w:hAnsiTheme="majorBidi" w:cstheme="majorBidi"/>
          <w:sz w:val="24"/>
          <w:szCs w:val="24"/>
        </w:rPr>
        <w:t xml:space="preserve"> of the data, data analysis and interpretation. </w:t>
      </w:r>
    </w:p>
    <w:p w:rsidR="00844610" w:rsidRDefault="00844610" w:rsidP="00771223">
      <w:pPr>
        <w:pStyle w:val="ListParagraph"/>
        <w:spacing w:line="480" w:lineRule="auto"/>
        <w:ind w:left="0" w:firstLine="720"/>
        <w:rPr>
          <w:rFonts w:asciiTheme="majorBidi" w:hAnsiTheme="majorBidi" w:cstheme="majorBidi"/>
          <w:sz w:val="24"/>
          <w:szCs w:val="24"/>
        </w:rPr>
      </w:pPr>
      <w:r w:rsidRPr="00FA5018">
        <w:rPr>
          <w:rFonts w:asciiTheme="majorBidi" w:hAnsiTheme="majorBidi" w:cstheme="majorBidi"/>
          <w:sz w:val="24"/>
          <w:szCs w:val="24"/>
        </w:rPr>
        <w:t xml:space="preserve">Technologies are changing rapidly and attracting </w:t>
      </w:r>
      <w:proofErr w:type="spellStart"/>
      <w:r w:rsidRPr="00FA5018">
        <w:rPr>
          <w:rFonts w:asciiTheme="majorBidi" w:hAnsiTheme="majorBidi" w:cstheme="majorBidi"/>
          <w:sz w:val="24"/>
          <w:szCs w:val="24"/>
        </w:rPr>
        <w:t>million</w:t>
      </w:r>
      <w:proofErr w:type="spellEnd"/>
      <w:r w:rsidRPr="00FA5018">
        <w:rPr>
          <w:rFonts w:asciiTheme="majorBidi" w:hAnsiTheme="majorBidi" w:cstheme="majorBidi"/>
          <w:sz w:val="24"/>
          <w:szCs w:val="24"/>
        </w:rPr>
        <w:t xml:space="preserve"> of peoples towards using these in all walks of life. Since the inception, Web 2.0 tools are gaining popularity among students and library professionals and becoming a central topic in our information world. This study aims to investigate the application status of web 2.0 technology in HEC recognized Public and Private Sector Universities / Degree Awarding Institutes of Pakistan. This study also explores whether librarians whose main work focuses on </w:t>
      </w:r>
      <w:proofErr w:type="gramStart"/>
      <w:r w:rsidRPr="00FA5018">
        <w:rPr>
          <w:rFonts w:asciiTheme="majorBidi" w:hAnsiTheme="majorBidi" w:cstheme="majorBidi"/>
          <w:sz w:val="24"/>
          <w:szCs w:val="24"/>
        </w:rPr>
        <w:t>information</w:t>
      </w:r>
      <w:proofErr w:type="gramEnd"/>
      <w:r w:rsidRPr="00FA5018">
        <w:rPr>
          <w:rFonts w:asciiTheme="majorBidi" w:hAnsiTheme="majorBidi" w:cstheme="majorBidi"/>
          <w:sz w:val="24"/>
          <w:szCs w:val="24"/>
        </w:rPr>
        <w:t xml:space="preserve"> are familiar with the new technological innovations and whether they use different Web 2.0 applications. Researcher also explores in this study to what extent students use web 2.0 tools both in everyday life and in relation to their studies.</w:t>
      </w:r>
    </w:p>
    <w:p w:rsidR="002325A4" w:rsidRPr="00FA5018" w:rsidRDefault="00E57AAA" w:rsidP="00E57AAA">
      <w:pPr>
        <w:pStyle w:val="ListParagraph"/>
        <w:numPr>
          <w:ilvl w:val="1"/>
          <w:numId w:val="8"/>
        </w:num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 xml:space="preserve">  Literature Review</w:t>
      </w:r>
    </w:p>
    <w:p w:rsidR="002325A4" w:rsidRDefault="00175852" w:rsidP="00771223">
      <w:pPr>
        <w:pStyle w:val="ListParagraph"/>
        <w:spacing w:line="480" w:lineRule="auto"/>
        <w:ind w:left="0" w:firstLine="720"/>
        <w:rPr>
          <w:rFonts w:asciiTheme="majorBidi" w:hAnsiTheme="majorBidi" w:cstheme="majorBidi"/>
          <w:sz w:val="24"/>
          <w:szCs w:val="24"/>
        </w:rPr>
      </w:pPr>
      <w:r>
        <w:rPr>
          <w:rFonts w:asciiTheme="majorBidi" w:hAnsiTheme="majorBidi" w:cstheme="majorBidi"/>
          <w:sz w:val="24"/>
          <w:szCs w:val="24"/>
        </w:rPr>
        <w:t xml:space="preserve">A comprehensive review of the relevant literature was made in order to understand the research problem in the first phase. </w:t>
      </w:r>
      <w:r w:rsidR="005B0658">
        <w:rPr>
          <w:rFonts w:asciiTheme="majorBidi" w:hAnsiTheme="majorBidi" w:cstheme="majorBidi"/>
          <w:sz w:val="24"/>
          <w:szCs w:val="24"/>
        </w:rPr>
        <w:t xml:space="preserve">Web 2.0 technology related studies were comprehensively reviewed to understand different theories of Web 2.0 technology, usage and nature of Web 2.0 technology, applications in libraries, and findings of these relevant studies. </w:t>
      </w:r>
      <w:r w:rsidR="00DC7D5C">
        <w:rPr>
          <w:rFonts w:asciiTheme="majorBidi" w:hAnsiTheme="majorBidi" w:cstheme="majorBidi"/>
          <w:sz w:val="24"/>
          <w:szCs w:val="24"/>
        </w:rPr>
        <w:t xml:space="preserve">To meet the scope of the study, different searching terms related to the topic and its parameters were used for literature search in published and unpublished </w:t>
      </w:r>
      <w:r w:rsidR="00DC7D5C">
        <w:rPr>
          <w:rFonts w:asciiTheme="majorBidi" w:hAnsiTheme="majorBidi" w:cstheme="majorBidi"/>
          <w:sz w:val="24"/>
          <w:szCs w:val="24"/>
        </w:rPr>
        <w:lastRenderedPageBreak/>
        <w:t xml:space="preserve">forms. Search engine such as Google, Yahoo, Alta Vista, and Answers.com were used. In order to find the relevant material from different databases like Emerald, Science Direct, ERIC, LISA, LISTA, ASLIB, and </w:t>
      </w:r>
      <w:proofErr w:type="spellStart"/>
      <w:r w:rsidR="00DC7D5C">
        <w:rPr>
          <w:rFonts w:asciiTheme="majorBidi" w:hAnsiTheme="majorBidi" w:cstheme="majorBidi"/>
          <w:sz w:val="24"/>
          <w:szCs w:val="24"/>
        </w:rPr>
        <w:t>Ebsco</w:t>
      </w:r>
      <w:proofErr w:type="spellEnd"/>
      <w:r w:rsidR="00DC7D5C">
        <w:rPr>
          <w:rFonts w:asciiTheme="majorBidi" w:hAnsiTheme="majorBidi" w:cstheme="majorBidi"/>
          <w:sz w:val="24"/>
          <w:szCs w:val="24"/>
        </w:rPr>
        <w:t xml:space="preserve"> were thoroughly surveyed to consult peer reviewed journals, articles, proceedings, reposts etc. It helped in developing the research instrument for collecting data.  </w:t>
      </w:r>
    </w:p>
    <w:p w:rsidR="00686F42" w:rsidRPr="00FA5018" w:rsidRDefault="00686F42" w:rsidP="0024193B">
      <w:pPr>
        <w:pStyle w:val="ListParagraph"/>
        <w:numPr>
          <w:ilvl w:val="1"/>
          <w:numId w:val="8"/>
        </w:numPr>
        <w:spacing w:line="480" w:lineRule="auto"/>
        <w:jc w:val="center"/>
        <w:rPr>
          <w:rFonts w:asciiTheme="majorBidi" w:hAnsiTheme="majorBidi" w:cstheme="majorBidi"/>
          <w:b/>
          <w:bCs/>
          <w:sz w:val="24"/>
          <w:szCs w:val="24"/>
        </w:rPr>
      </w:pPr>
      <w:r w:rsidRPr="00FA5018">
        <w:rPr>
          <w:rFonts w:asciiTheme="majorBidi" w:hAnsiTheme="majorBidi" w:cstheme="majorBidi"/>
          <w:b/>
          <w:bCs/>
          <w:sz w:val="24"/>
          <w:szCs w:val="24"/>
        </w:rPr>
        <w:t xml:space="preserve">  </w:t>
      </w:r>
      <w:r w:rsidR="0024193B">
        <w:rPr>
          <w:rFonts w:asciiTheme="majorBidi" w:hAnsiTheme="majorBidi" w:cstheme="majorBidi"/>
          <w:b/>
          <w:bCs/>
          <w:sz w:val="24"/>
          <w:szCs w:val="24"/>
        </w:rPr>
        <w:t>Research Methodology</w:t>
      </w:r>
    </w:p>
    <w:p w:rsidR="00BB66DE" w:rsidRPr="00FA5018" w:rsidRDefault="00BB66DE" w:rsidP="00BB66DE">
      <w:pPr>
        <w:pStyle w:val="ListParagraph"/>
        <w:spacing w:line="480" w:lineRule="auto"/>
        <w:ind w:left="0" w:firstLine="720"/>
        <w:rPr>
          <w:rFonts w:asciiTheme="majorBidi" w:hAnsiTheme="majorBidi" w:cstheme="majorBidi"/>
          <w:sz w:val="24"/>
          <w:szCs w:val="24"/>
        </w:rPr>
      </w:pPr>
      <w:r w:rsidRPr="00FA5018">
        <w:rPr>
          <w:rFonts w:asciiTheme="majorBidi" w:hAnsiTheme="majorBidi" w:cstheme="majorBidi"/>
          <w:sz w:val="24"/>
          <w:szCs w:val="24"/>
        </w:rPr>
        <w:t>The content analysis research method was employed to explore the status of web 2.0 tools in HEC recognized Public and Private Sector Universities / Degree Awarding Institutes of Pakistan. Content analysis is a research tool used to determine the presence of certain words or concepts within texts or sets of texts. Content analysis is a methodology in the social sciences for studying the content of communication (</w:t>
      </w:r>
      <w:proofErr w:type="spellStart"/>
      <w:r w:rsidRPr="00FA5018">
        <w:rPr>
          <w:rFonts w:asciiTheme="majorBidi" w:hAnsiTheme="majorBidi" w:cstheme="majorBidi"/>
          <w:sz w:val="24"/>
          <w:szCs w:val="24"/>
        </w:rPr>
        <w:t>Tripathi</w:t>
      </w:r>
      <w:proofErr w:type="spellEnd"/>
      <w:r w:rsidRPr="00FA5018">
        <w:rPr>
          <w:rFonts w:asciiTheme="majorBidi" w:hAnsiTheme="majorBidi" w:cstheme="majorBidi"/>
          <w:sz w:val="24"/>
          <w:szCs w:val="24"/>
        </w:rPr>
        <w:t xml:space="preserve"> and Kumar, 2010). Based on the review of the literature a checklist was developed for collection of data. The checkpoints used for this evaluative study were given by </w:t>
      </w:r>
      <w:bookmarkStart w:id="0" w:name="bbib40"/>
      <w:bookmarkEnd w:id="0"/>
      <w:r w:rsidR="0081591C" w:rsidRPr="00FA5018">
        <w:rPr>
          <w:rFonts w:asciiTheme="majorBidi" w:hAnsiTheme="majorBidi" w:cstheme="majorBidi"/>
          <w:sz w:val="24"/>
          <w:szCs w:val="24"/>
        </w:rPr>
        <w:fldChar w:fldCharType="begin"/>
      </w:r>
      <w:r w:rsidRPr="00FA5018">
        <w:rPr>
          <w:rFonts w:asciiTheme="majorBidi" w:hAnsiTheme="majorBidi" w:cstheme="majorBidi"/>
          <w:sz w:val="24"/>
          <w:szCs w:val="24"/>
        </w:rPr>
        <w:instrText xml:space="preserve"> HYPERLINK "http://www.sciencedirect.com/science?_ob=ArticleURL&amp;_udi=B6WGP-50S8C41-1&amp;_user=3414960&amp;_coverDate=09%2F30%2F2010&amp;_alid=1471134777&amp;_rdoc=2&amp;_orig=search&amp;_origin=search&amp;_zone=rslt_list_item&amp;_cdi=6828&amp;_st=13&amp;_docanchor=&amp;view=c&amp;_ct=7803&amp;_acct=C000060478&amp;_version=1&amp;_urlVersion=0&amp;_userid=3414960&amp;searchtype=a&amp;_fmt=full&amp;_pii=S1057231710000445&amp;_issn=10572317&amp;md5=50014a41c84a8404ffa238e2c65cd1c6" \l "bib40" </w:instrText>
      </w:r>
      <w:r w:rsidR="0081591C" w:rsidRPr="00FA5018">
        <w:rPr>
          <w:rFonts w:asciiTheme="majorBidi" w:hAnsiTheme="majorBidi" w:cstheme="majorBidi"/>
          <w:sz w:val="24"/>
          <w:szCs w:val="24"/>
        </w:rPr>
        <w:fldChar w:fldCharType="separate"/>
      </w:r>
      <w:r w:rsidRPr="00FA5018">
        <w:rPr>
          <w:rFonts w:asciiTheme="majorBidi" w:hAnsiTheme="majorBidi" w:cstheme="majorBidi"/>
          <w:sz w:val="24"/>
          <w:szCs w:val="24"/>
        </w:rPr>
        <w:t>Nguyen (2008)</w:t>
      </w:r>
      <w:r w:rsidR="0081591C" w:rsidRPr="00FA5018">
        <w:rPr>
          <w:rFonts w:asciiTheme="majorBidi" w:hAnsiTheme="majorBidi" w:cstheme="majorBidi"/>
          <w:sz w:val="24"/>
          <w:szCs w:val="24"/>
        </w:rPr>
        <w:fldChar w:fldCharType="end"/>
      </w:r>
      <w:r w:rsidRPr="00FA5018">
        <w:rPr>
          <w:rFonts w:asciiTheme="majorBidi" w:hAnsiTheme="majorBidi" w:cstheme="majorBidi"/>
          <w:sz w:val="24"/>
          <w:szCs w:val="24"/>
        </w:rPr>
        <w:t xml:space="preserve"> for evaluating various</w:t>
      </w:r>
      <w:bookmarkStart w:id="1" w:name="hit8"/>
      <w:bookmarkEnd w:id="1"/>
      <w:r w:rsidRPr="00FA5018">
        <w:rPr>
          <w:rFonts w:asciiTheme="majorBidi" w:hAnsiTheme="majorBidi" w:cstheme="majorBidi"/>
          <w:sz w:val="24"/>
          <w:szCs w:val="24"/>
        </w:rPr>
        <w:t xml:space="preserve"> web 2.0 tools. Additional checkpoints were arrived at after visiting and browsing the various sites. The investigation of Web 2.0 technology covers Blog, RSS feeds, IM (Instant Messaging), Wikis, Podcast / </w:t>
      </w:r>
      <w:proofErr w:type="spellStart"/>
      <w:r w:rsidRPr="00FA5018">
        <w:rPr>
          <w:rFonts w:asciiTheme="majorBidi" w:hAnsiTheme="majorBidi" w:cstheme="majorBidi"/>
          <w:sz w:val="24"/>
          <w:szCs w:val="24"/>
        </w:rPr>
        <w:t>Vodcast</w:t>
      </w:r>
      <w:proofErr w:type="spellEnd"/>
      <w:r w:rsidRPr="00FA5018">
        <w:rPr>
          <w:rFonts w:asciiTheme="majorBidi" w:hAnsiTheme="majorBidi" w:cstheme="majorBidi"/>
          <w:sz w:val="24"/>
          <w:szCs w:val="24"/>
        </w:rPr>
        <w:t>, Facebook, Twitter, LinkedIn, and YouTube. The contents of library websites were surveyed in September to November 2011 and following procedure was adopted to collect data.</w:t>
      </w:r>
    </w:p>
    <w:p w:rsidR="00BB66DE" w:rsidRPr="00FA5018" w:rsidRDefault="00BB66DE" w:rsidP="00BB66DE">
      <w:pPr>
        <w:pStyle w:val="ListParagraph"/>
        <w:numPr>
          <w:ilvl w:val="0"/>
          <w:numId w:val="7"/>
        </w:numPr>
        <w:spacing w:line="480" w:lineRule="auto"/>
        <w:rPr>
          <w:rFonts w:asciiTheme="majorBidi" w:hAnsiTheme="majorBidi" w:cstheme="majorBidi"/>
          <w:sz w:val="24"/>
          <w:szCs w:val="24"/>
        </w:rPr>
      </w:pPr>
      <w:r w:rsidRPr="00FA5018">
        <w:rPr>
          <w:rFonts w:asciiTheme="majorBidi" w:hAnsiTheme="majorBidi" w:cstheme="majorBidi"/>
          <w:sz w:val="24"/>
          <w:szCs w:val="24"/>
        </w:rPr>
        <w:t>Get a list of HEC recognized Public and Private Sector Universities / Degree Awarding Institutes of Pakistan with their web site addresses from HEC web site (</w:t>
      </w:r>
      <w:hyperlink r:id="rId9" w:history="1">
        <w:r w:rsidRPr="00FA5018">
          <w:rPr>
            <w:rStyle w:val="Hyperlink"/>
            <w:rFonts w:asciiTheme="majorBidi" w:hAnsiTheme="majorBidi" w:cstheme="majorBidi"/>
            <w:sz w:val="24"/>
            <w:szCs w:val="24"/>
          </w:rPr>
          <w:t>www.hec.gov.pk</w:t>
        </w:r>
      </w:hyperlink>
      <w:r w:rsidRPr="00FA5018">
        <w:rPr>
          <w:rFonts w:asciiTheme="majorBidi" w:hAnsiTheme="majorBidi" w:cstheme="majorBidi"/>
          <w:sz w:val="24"/>
          <w:szCs w:val="24"/>
        </w:rPr>
        <w:t xml:space="preserve">). </w:t>
      </w:r>
    </w:p>
    <w:p w:rsidR="00BB66DE" w:rsidRPr="00FA5018" w:rsidRDefault="00BB66DE" w:rsidP="00BB66DE">
      <w:pPr>
        <w:pStyle w:val="ListParagraph"/>
        <w:numPr>
          <w:ilvl w:val="0"/>
          <w:numId w:val="7"/>
        </w:numPr>
        <w:spacing w:line="480" w:lineRule="auto"/>
        <w:rPr>
          <w:rFonts w:asciiTheme="majorBidi" w:hAnsiTheme="majorBidi" w:cstheme="majorBidi"/>
          <w:sz w:val="24"/>
          <w:szCs w:val="24"/>
        </w:rPr>
      </w:pPr>
      <w:r w:rsidRPr="00FA5018">
        <w:rPr>
          <w:rFonts w:asciiTheme="majorBidi" w:hAnsiTheme="majorBidi" w:cstheme="majorBidi"/>
          <w:sz w:val="24"/>
          <w:szCs w:val="24"/>
        </w:rPr>
        <w:t>Access all web sites of HEC recognized Public and Private Sector Universities / Degree Awarding Institutes of Pakistan to identify the existence of web 2.0 tools.</w:t>
      </w:r>
    </w:p>
    <w:p w:rsidR="00BB66DE" w:rsidRPr="00FA5018" w:rsidRDefault="00BB66DE" w:rsidP="00BB66DE">
      <w:pPr>
        <w:pStyle w:val="ListParagraph"/>
        <w:numPr>
          <w:ilvl w:val="0"/>
          <w:numId w:val="7"/>
        </w:numPr>
        <w:autoSpaceDE w:val="0"/>
        <w:autoSpaceDN w:val="0"/>
        <w:adjustRightInd w:val="0"/>
        <w:spacing w:line="480" w:lineRule="auto"/>
        <w:rPr>
          <w:rFonts w:asciiTheme="majorBidi" w:hAnsiTheme="majorBidi" w:cstheme="majorBidi"/>
          <w:color w:val="231F20"/>
          <w:sz w:val="24"/>
          <w:szCs w:val="24"/>
        </w:rPr>
      </w:pPr>
      <w:r w:rsidRPr="00FA5018">
        <w:rPr>
          <w:rFonts w:asciiTheme="majorBidi" w:hAnsiTheme="majorBidi" w:cstheme="majorBidi"/>
          <w:sz w:val="24"/>
          <w:szCs w:val="24"/>
        </w:rPr>
        <w:lastRenderedPageBreak/>
        <w:t xml:space="preserve">To check the availability of Web 2.0 tools </w:t>
      </w:r>
      <w:r w:rsidRPr="00FA5018">
        <w:rPr>
          <w:rFonts w:asciiTheme="majorBidi" w:hAnsiTheme="majorBidi" w:cstheme="majorBidi"/>
          <w:color w:val="231F20"/>
          <w:sz w:val="24"/>
          <w:szCs w:val="24"/>
        </w:rPr>
        <w:t>(</w:t>
      </w:r>
      <w:r w:rsidRPr="00FA5018">
        <w:rPr>
          <w:rFonts w:asciiTheme="majorBidi" w:hAnsiTheme="majorBidi" w:cstheme="majorBidi"/>
          <w:sz w:val="24"/>
          <w:szCs w:val="24"/>
        </w:rPr>
        <w:t xml:space="preserve">Blog, RSS feeds, IM (Instant Messaging), Wikis, Podcast / </w:t>
      </w:r>
      <w:proofErr w:type="spellStart"/>
      <w:r w:rsidRPr="00FA5018">
        <w:rPr>
          <w:rFonts w:asciiTheme="majorBidi" w:hAnsiTheme="majorBidi" w:cstheme="majorBidi"/>
          <w:sz w:val="24"/>
          <w:szCs w:val="24"/>
        </w:rPr>
        <w:t>Vodcast</w:t>
      </w:r>
      <w:proofErr w:type="spellEnd"/>
      <w:r w:rsidRPr="00FA5018">
        <w:rPr>
          <w:rFonts w:asciiTheme="majorBidi" w:hAnsiTheme="majorBidi" w:cstheme="majorBidi"/>
          <w:sz w:val="24"/>
          <w:szCs w:val="24"/>
        </w:rPr>
        <w:t>, Facebook, Twitter, LinkedIn, and YouTube</w:t>
      </w:r>
      <w:r w:rsidRPr="00FA5018">
        <w:rPr>
          <w:rFonts w:asciiTheme="majorBidi" w:hAnsiTheme="majorBidi" w:cstheme="majorBidi"/>
          <w:color w:val="231F20"/>
          <w:sz w:val="24"/>
          <w:szCs w:val="24"/>
        </w:rPr>
        <w:t xml:space="preserve">) </w:t>
      </w:r>
      <w:r w:rsidRPr="00FA5018">
        <w:rPr>
          <w:rFonts w:asciiTheme="majorBidi" w:hAnsiTheme="majorBidi" w:cstheme="majorBidi"/>
          <w:sz w:val="24"/>
          <w:szCs w:val="24"/>
        </w:rPr>
        <w:t xml:space="preserve">binary numbers (1 for Yes and 0 for no) were used to mention the availability or non-availability of respective web 2.0 tools on the list of HEC recognized Public and Private Sector Universities / Degree Awarding Institutes of Pakistan.  </w:t>
      </w:r>
    </w:p>
    <w:p w:rsidR="00BB66DE" w:rsidRPr="00FA5018" w:rsidRDefault="00BB66DE" w:rsidP="00BB66DE">
      <w:pPr>
        <w:pStyle w:val="ListParagraph"/>
        <w:numPr>
          <w:ilvl w:val="0"/>
          <w:numId w:val="7"/>
        </w:numPr>
        <w:autoSpaceDE w:val="0"/>
        <w:autoSpaceDN w:val="0"/>
        <w:adjustRightInd w:val="0"/>
        <w:spacing w:line="480" w:lineRule="auto"/>
        <w:rPr>
          <w:rFonts w:asciiTheme="majorBidi" w:hAnsiTheme="majorBidi" w:cstheme="majorBidi"/>
          <w:sz w:val="24"/>
          <w:szCs w:val="24"/>
        </w:rPr>
      </w:pPr>
      <w:r w:rsidRPr="00FA5018">
        <w:rPr>
          <w:rFonts w:asciiTheme="majorBidi" w:hAnsiTheme="majorBidi" w:cstheme="majorBidi"/>
          <w:sz w:val="24"/>
          <w:szCs w:val="24"/>
        </w:rPr>
        <w:t xml:space="preserve">To check the availability of Web 2.0 tools, all pages of web sites were browsed. Browsed home pages, </w:t>
      </w:r>
      <w:proofErr w:type="spellStart"/>
      <w:r w:rsidRPr="00FA5018">
        <w:rPr>
          <w:rFonts w:asciiTheme="majorBidi" w:hAnsiTheme="majorBidi" w:cstheme="majorBidi"/>
          <w:sz w:val="24"/>
          <w:szCs w:val="24"/>
        </w:rPr>
        <w:t>sub pages</w:t>
      </w:r>
      <w:proofErr w:type="spellEnd"/>
      <w:r w:rsidRPr="00FA5018">
        <w:rPr>
          <w:rFonts w:asciiTheme="majorBidi" w:hAnsiTheme="majorBidi" w:cstheme="majorBidi"/>
          <w:sz w:val="24"/>
          <w:szCs w:val="24"/>
        </w:rPr>
        <w:t xml:space="preserve"> and links such as “news”, “resources”, “directories”, etc. to check the availability of Blog, RSS feeds, IM, Wikis, Podcast / </w:t>
      </w:r>
      <w:proofErr w:type="spellStart"/>
      <w:r w:rsidRPr="00FA5018">
        <w:rPr>
          <w:rFonts w:asciiTheme="majorBidi" w:hAnsiTheme="majorBidi" w:cstheme="majorBidi"/>
          <w:sz w:val="24"/>
          <w:szCs w:val="24"/>
        </w:rPr>
        <w:t>Vodcast</w:t>
      </w:r>
      <w:proofErr w:type="spellEnd"/>
      <w:r w:rsidRPr="00FA5018">
        <w:rPr>
          <w:rFonts w:asciiTheme="majorBidi" w:hAnsiTheme="majorBidi" w:cstheme="majorBidi"/>
          <w:sz w:val="24"/>
          <w:szCs w:val="24"/>
        </w:rPr>
        <w:t>, Facebook, Twitter, LinkedIn, and YouTube.</w:t>
      </w:r>
    </w:p>
    <w:p w:rsidR="00BB66DE" w:rsidRPr="00FA5018" w:rsidRDefault="00BB66DE" w:rsidP="00BB66DE">
      <w:pPr>
        <w:pStyle w:val="ListParagraph"/>
        <w:numPr>
          <w:ilvl w:val="0"/>
          <w:numId w:val="7"/>
        </w:numPr>
        <w:autoSpaceDE w:val="0"/>
        <w:autoSpaceDN w:val="0"/>
        <w:adjustRightInd w:val="0"/>
        <w:spacing w:line="480" w:lineRule="auto"/>
        <w:rPr>
          <w:rFonts w:asciiTheme="majorBidi" w:hAnsiTheme="majorBidi" w:cstheme="majorBidi"/>
          <w:sz w:val="24"/>
          <w:szCs w:val="24"/>
        </w:rPr>
      </w:pPr>
      <w:r w:rsidRPr="00FA5018">
        <w:rPr>
          <w:rFonts w:asciiTheme="majorBidi" w:hAnsiTheme="majorBidi" w:cstheme="majorBidi"/>
          <w:sz w:val="24"/>
          <w:szCs w:val="24"/>
        </w:rPr>
        <w:t>“Search” function of the web sites was used to find the Web 2.0 tools. Key words were used for finding Web 2.0 tools such as “blog”, “library blog”, “RSS”, “instant messaging”, “chat”, “wiki”, “podcast”, “</w:t>
      </w:r>
      <w:proofErr w:type="spellStart"/>
      <w:r w:rsidRPr="00FA5018">
        <w:rPr>
          <w:rFonts w:asciiTheme="majorBidi" w:hAnsiTheme="majorBidi" w:cstheme="majorBidi"/>
          <w:sz w:val="24"/>
          <w:szCs w:val="24"/>
        </w:rPr>
        <w:t>Vodcast</w:t>
      </w:r>
      <w:proofErr w:type="spellEnd"/>
      <w:r w:rsidRPr="00FA5018">
        <w:rPr>
          <w:rFonts w:asciiTheme="majorBidi" w:hAnsiTheme="majorBidi" w:cstheme="majorBidi"/>
          <w:sz w:val="24"/>
          <w:szCs w:val="24"/>
        </w:rPr>
        <w:t>”, “</w:t>
      </w:r>
      <w:proofErr w:type="spellStart"/>
      <w:r w:rsidRPr="00FA5018">
        <w:rPr>
          <w:rFonts w:asciiTheme="majorBidi" w:hAnsiTheme="majorBidi" w:cstheme="majorBidi"/>
          <w:sz w:val="24"/>
          <w:szCs w:val="24"/>
        </w:rPr>
        <w:t>facebook</w:t>
      </w:r>
      <w:proofErr w:type="spellEnd"/>
      <w:r w:rsidRPr="00FA5018">
        <w:rPr>
          <w:rFonts w:asciiTheme="majorBidi" w:hAnsiTheme="majorBidi" w:cstheme="majorBidi"/>
          <w:sz w:val="24"/>
          <w:szCs w:val="24"/>
        </w:rPr>
        <w:t>”, “twitter”, “</w:t>
      </w:r>
      <w:proofErr w:type="spellStart"/>
      <w:r w:rsidRPr="00FA5018">
        <w:rPr>
          <w:rFonts w:asciiTheme="majorBidi" w:hAnsiTheme="majorBidi" w:cstheme="majorBidi"/>
          <w:sz w:val="24"/>
          <w:szCs w:val="24"/>
        </w:rPr>
        <w:t>linkedIn</w:t>
      </w:r>
      <w:proofErr w:type="spellEnd"/>
      <w:r w:rsidRPr="00FA5018">
        <w:rPr>
          <w:rFonts w:asciiTheme="majorBidi" w:hAnsiTheme="majorBidi" w:cstheme="majorBidi"/>
          <w:sz w:val="24"/>
          <w:szCs w:val="24"/>
        </w:rPr>
        <w:t xml:space="preserve">”, and “YouTube”. </w:t>
      </w:r>
    </w:p>
    <w:p w:rsidR="00BB66DE" w:rsidRPr="00FA5018" w:rsidRDefault="00BB66DE" w:rsidP="00BB66DE">
      <w:pPr>
        <w:autoSpaceDE w:val="0"/>
        <w:autoSpaceDN w:val="0"/>
        <w:adjustRightInd w:val="0"/>
        <w:spacing w:line="480" w:lineRule="auto"/>
        <w:ind w:firstLine="720"/>
        <w:rPr>
          <w:rFonts w:asciiTheme="majorBidi" w:hAnsiTheme="majorBidi" w:cstheme="majorBidi"/>
          <w:sz w:val="24"/>
          <w:szCs w:val="24"/>
        </w:rPr>
      </w:pPr>
      <w:r w:rsidRPr="00FA5018">
        <w:rPr>
          <w:rFonts w:asciiTheme="majorBidi" w:hAnsiTheme="majorBidi" w:cstheme="majorBidi"/>
          <w:sz w:val="24"/>
          <w:szCs w:val="24"/>
        </w:rPr>
        <w:t xml:space="preserve">This study </w:t>
      </w:r>
      <w:r>
        <w:rPr>
          <w:rFonts w:asciiTheme="majorBidi" w:hAnsiTheme="majorBidi" w:cstheme="majorBidi"/>
          <w:sz w:val="24"/>
          <w:szCs w:val="24"/>
        </w:rPr>
        <w:t xml:space="preserve">also </w:t>
      </w:r>
      <w:r w:rsidRPr="00FA5018">
        <w:rPr>
          <w:rFonts w:asciiTheme="majorBidi" w:hAnsiTheme="majorBidi" w:cstheme="majorBidi"/>
          <w:sz w:val="24"/>
          <w:szCs w:val="24"/>
        </w:rPr>
        <w:t xml:space="preserve">based on questionnaire survey to explore the usage of web 2.0 tools by library professionals and students. A questionnaire containing both open and close ended questions was distributed among library professionals and the students. “The survey based research methodology is most appropriate when investigators do not have direct access to subjects of the survey and/or the size of the sample is large”. </w:t>
      </w:r>
      <w:proofErr w:type="gramStart"/>
      <w:r w:rsidRPr="00FA5018">
        <w:rPr>
          <w:rFonts w:asciiTheme="majorBidi" w:hAnsiTheme="majorBidi" w:cstheme="majorBidi"/>
          <w:sz w:val="24"/>
          <w:szCs w:val="24"/>
        </w:rPr>
        <w:t>(</w:t>
      </w:r>
      <w:proofErr w:type="spellStart"/>
      <w:r w:rsidRPr="00FA5018">
        <w:rPr>
          <w:rFonts w:asciiTheme="majorBidi" w:hAnsiTheme="majorBidi" w:cstheme="majorBidi"/>
          <w:sz w:val="24"/>
          <w:szCs w:val="24"/>
        </w:rPr>
        <w:t>Tripathi</w:t>
      </w:r>
      <w:proofErr w:type="spellEnd"/>
      <w:r w:rsidRPr="00FA5018">
        <w:rPr>
          <w:rFonts w:asciiTheme="majorBidi" w:hAnsiTheme="majorBidi" w:cstheme="majorBidi"/>
          <w:sz w:val="24"/>
          <w:szCs w:val="24"/>
        </w:rPr>
        <w:t xml:space="preserve"> and Kumar, 2010).</w:t>
      </w:r>
      <w:proofErr w:type="gramEnd"/>
      <w:r w:rsidRPr="00FA5018">
        <w:rPr>
          <w:rFonts w:asciiTheme="majorBidi" w:hAnsiTheme="majorBidi" w:cstheme="majorBidi"/>
          <w:sz w:val="24"/>
          <w:szCs w:val="24"/>
        </w:rPr>
        <w:t xml:space="preserve"> Both these factors were applicable in the present study. The method of convenience sampling was used in this study. The part of the population that is close to the hands of the investigator is selected. According to </w:t>
      </w:r>
      <w:proofErr w:type="spellStart"/>
      <w:r w:rsidRPr="00FA5018">
        <w:rPr>
          <w:rFonts w:asciiTheme="majorBidi" w:hAnsiTheme="majorBidi" w:cstheme="majorBidi"/>
          <w:sz w:val="24"/>
          <w:szCs w:val="24"/>
        </w:rPr>
        <w:t>Tripathi</w:t>
      </w:r>
      <w:proofErr w:type="spellEnd"/>
      <w:r w:rsidRPr="00FA5018">
        <w:rPr>
          <w:rFonts w:asciiTheme="majorBidi" w:hAnsiTheme="majorBidi" w:cstheme="majorBidi"/>
          <w:sz w:val="24"/>
          <w:szCs w:val="24"/>
        </w:rPr>
        <w:t xml:space="preserve"> and Kumar (2010) the method of convenience sampling is based on the non-probabilistic sampling technique, </w:t>
      </w:r>
      <w:r w:rsidRPr="00FA5018">
        <w:rPr>
          <w:rFonts w:asciiTheme="majorBidi" w:hAnsiTheme="majorBidi" w:cstheme="majorBidi"/>
          <w:sz w:val="24"/>
          <w:szCs w:val="24"/>
        </w:rPr>
        <w:lastRenderedPageBreak/>
        <w:t xml:space="preserve">where subjects are selected in an unstructured manner from the population frame. The part of the population that is close to the hands of the investigators is selected. This sampling method is often used during preliminary research efforts to get a gross estimate of the results, without incurring the cost of time required to select a random sample. </w:t>
      </w:r>
    </w:p>
    <w:p w:rsidR="00844610" w:rsidRPr="000C30FE" w:rsidRDefault="00844610" w:rsidP="000C30FE">
      <w:pPr>
        <w:pStyle w:val="ListParagraph"/>
        <w:numPr>
          <w:ilvl w:val="2"/>
          <w:numId w:val="8"/>
        </w:numPr>
        <w:spacing w:line="480" w:lineRule="auto"/>
        <w:rPr>
          <w:rFonts w:asciiTheme="majorBidi" w:hAnsiTheme="majorBidi" w:cstheme="majorBidi"/>
          <w:b/>
          <w:bCs/>
          <w:sz w:val="24"/>
          <w:szCs w:val="24"/>
        </w:rPr>
      </w:pPr>
      <w:r w:rsidRPr="000C30FE">
        <w:rPr>
          <w:rFonts w:asciiTheme="majorBidi" w:hAnsiTheme="majorBidi" w:cstheme="majorBidi"/>
          <w:b/>
          <w:bCs/>
          <w:sz w:val="24"/>
          <w:szCs w:val="24"/>
        </w:rPr>
        <w:t>Population of the Study</w:t>
      </w:r>
    </w:p>
    <w:p w:rsidR="00844610" w:rsidRDefault="00844610" w:rsidP="00FA5018">
      <w:pPr>
        <w:pStyle w:val="ListParagraph"/>
        <w:spacing w:line="480" w:lineRule="auto"/>
        <w:ind w:left="0" w:firstLine="720"/>
        <w:rPr>
          <w:rFonts w:asciiTheme="majorBidi" w:hAnsiTheme="majorBidi" w:cstheme="majorBidi"/>
          <w:sz w:val="24"/>
          <w:szCs w:val="24"/>
        </w:rPr>
      </w:pPr>
      <w:r w:rsidRPr="00FA5018">
        <w:rPr>
          <w:rFonts w:asciiTheme="majorBidi" w:hAnsiTheme="majorBidi" w:cstheme="majorBidi"/>
          <w:sz w:val="24"/>
          <w:szCs w:val="24"/>
        </w:rPr>
        <w:t xml:space="preserve">This study consisted of two types of population. First, in order to investigate the applications of web 2.0, the population of the study consist of HEC recognized </w:t>
      </w:r>
      <w:proofErr w:type="gramStart"/>
      <w:r w:rsidRPr="00FA5018">
        <w:rPr>
          <w:rFonts w:asciiTheme="majorBidi" w:hAnsiTheme="majorBidi" w:cstheme="majorBidi"/>
          <w:sz w:val="24"/>
          <w:szCs w:val="24"/>
        </w:rPr>
        <w:t>Public</w:t>
      </w:r>
      <w:proofErr w:type="gramEnd"/>
      <w:r w:rsidRPr="00FA5018">
        <w:rPr>
          <w:rFonts w:asciiTheme="majorBidi" w:hAnsiTheme="majorBidi" w:cstheme="majorBidi"/>
          <w:sz w:val="24"/>
          <w:szCs w:val="24"/>
        </w:rPr>
        <w:t xml:space="preserve"> and Private Sector Universities / Degree Awarding Institutes of Pakistan. Second, to investigate the usage of web 2.0 tools by library professionals and students, HEC recognized Business / IT and General universities are selected. Details of both populations are as under:-</w:t>
      </w:r>
    </w:p>
    <w:p w:rsidR="00844610" w:rsidRPr="00FA5018" w:rsidRDefault="001E150F" w:rsidP="00683AEE">
      <w:pPr>
        <w:pStyle w:val="ListParagraph"/>
        <w:spacing w:line="480" w:lineRule="auto"/>
        <w:ind w:left="0" w:firstLine="720"/>
        <w:rPr>
          <w:rFonts w:asciiTheme="majorBidi" w:hAnsiTheme="majorBidi" w:cstheme="majorBidi"/>
          <w:b/>
          <w:bCs/>
          <w:sz w:val="24"/>
          <w:szCs w:val="24"/>
        </w:rPr>
      </w:pPr>
      <w:r w:rsidRPr="001E150F">
        <w:rPr>
          <w:rFonts w:asciiTheme="majorBidi" w:hAnsiTheme="majorBidi" w:cstheme="majorBidi"/>
          <w:b/>
          <w:bCs/>
          <w:sz w:val="24"/>
          <w:szCs w:val="24"/>
        </w:rPr>
        <w:t>3.3.1.1</w:t>
      </w:r>
      <w:r w:rsidRPr="001E150F">
        <w:rPr>
          <w:rFonts w:asciiTheme="majorBidi" w:hAnsiTheme="majorBidi" w:cstheme="majorBidi"/>
          <w:b/>
          <w:bCs/>
          <w:sz w:val="24"/>
          <w:szCs w:val="24"/>
        </w:rPr>
        <w:tab/>
      </w:r>
      <w:r w:rsidR="00844610" w:rsidRPr="00FA5018">
        <w:rPr>
          <w:rFonts w:asciiTheme="majorBidi" w:hAnsiTheme="majorBidi" w:cstheme="majorBidi"/>
          <w:b/>
          <w:bCs/>
          <w:sz w:val="24"/>
          <w:szCs w:val="24"/>
        </w:rPr>
        <w:t>Applications of Web 2.0 Tools</w:t>
      </w:r>
      <w:r w:rsidR="00844610" w:rsidRPr="00FA5018">
        <w:rPr>
          <w:rFonts w:asciiTheme="majorBidi" w:hAnsiTheme="majorBidi" w:cstheme="majorBidi"/>
          <w:b/>
          <w:bCs/>
          <w:sz w:val="24"/>
          <w:szCs w:val="24"/>
        </w:rPr>
        <w:tab/>
      </w:r>
    </w:p>
    <w:p w:rsidR="00844610" w:rsidRPr="00FA5018" w:rsidRDefault="00844610" w:rsidP="00FE416D">
      <w:pPr>
        <w:pStyle w:val="ListParagraph"/>
        <w:spacing w:line="480" w:lineRule="auto"/>
        <w:ind w:firstLine="720"/>
        <w:rPr>
          <w:rFonts w:asciiTheme="majorBidi" w:hAnsiTheme="majorBidi" w:cstheme="majorBidi"/>
          <w:sz w:val="24"/>
          <w:szCs w:val="24"/>
        </w:rPr>
      </w:pPr>
      <w:r w:rsidRPr="00FA5018">
        <w:rPr>
          <w:rFonts w:asciiTheme="majorBidi" w:hAnsiTheme="majorBidi" w:cstheme="majorBidi"/>
          <w:sz w:val="24"/>
          <w:szCs w:val="24"/>
        </w:rPr>
        <w:t xml:space="preserve">The population, for investigating applications status of web 2.0, consisted of HEC recognized Public and Private Sector Universities / Degree Awarding Institutes of Pakistan. List of HEC recognized Public and Private Sector Universities / Degree Awarding Institutes of Pakistan are attached as Appendix </w:t>
      </w:r>
      <w:r w:rsidR="00FE416D">
        <w:rPr>
          <w:rFonts w:asciiTheme="majorBidi" w:hAnsiTheme="majorBidi" w:cstheme="majorBidi"/>
          <w:sz w:val="24"/>
          <w:szCs w:val="24"/>
        </w:rPr>
        <w:t>“</w:t>
      </w:r>
      <w:r w:rsidRPr="00FA5018">
        <w:rPr>
          <w:rFonts w:asciiTheme="majorBidi" w:hAnsiTheme="majorBidi" w:cstheme="majorBidi"/>
          <w:sz w:val="24"/>
          <w:szCs w:val="24"/>
        </w:rPr>
        <w:t xml:space="preserve">A” with their location and website addresses. Detail of total 135 Public and Private universities / degree awarding institutes of Pakistan are as under: </w:t>
      </w:r>
    </w:p>
    <w:p w:rsidR="002A5A62" w:rsidRDefault="002A5A62" w:rsidP="00FA5018">
      <w:pPr>
        <w:spacing w:line="480" w:lineRule="auto"/>
        <w:ind w:left="720"/>
        <w:rPr>
          <w:rFonts w:asciiTheme="majorBidi" w:hAnsiTheme="majorBidi" w:cstheme="majorBidi"/>
          <w:bCs/>
          <w:sz w:val="24"/>
          <w:szCs w:val="24"/>
        </w:rPr>
      </w:pPr>
    </w:p>
    <w:p w:rsidR="002A5A62" w:rsidRDefault="002A5A62" w:rsidP="00FA5018">
      <w:pPr>
        <w:spacing w:line="480" w:lineRule="auto"/>
        <w:ind w:left="720"/>
        <w:rPr>
          <w:rFonts w:asciiTheme="majorBidi" w:hAnsiTheme="majorBidi" w:cstheme="majorBidi"/>
          <w:bCs/>
          <w:sz w:val="24"/>
          <w:szCs w:val="24"/>
        </w:rPr>
      </w:pPr>
    </w:p>
    <w:p w:rsidR="002A5A62" w:rsidRDefault="002A5A62" w:rsidP="00FA5018">
      <w:pPr>
        <w:spacing w:line="480" w:lineRule="auto"/>
        <w:ind w:left="720"/>
        <w:rPr>
          <w:rFonts w:asciiTheme="majorBidi" w:hAnsiTheme="majorBidi" w:cstheme="majorBidi"/>
          <w:bCs/>
          <w:sz w:val="24"/>
          <w:szCs w:val="24"/>
        </w:rPr>
      </w:pPr>
    </w:p>
    <w:p w:rsidR="002A5A62" w:rsidRDefault="002A5A62" w:rsidP="00FA5018">
      <w:pPr>
        <w:spacing w:line="480" w:lineRule="auto"/>
        <w:ind w:left="720"/>
        <w:rPr>
          <w:rFonts w:asciiTheme="majorBidi" w:hAnsiTheme="majorBidi" w:cstheme="majorBidi"/>
          <w:bCs/>
          <w:sz w:val="24"/>
          <w:szCs w:val="24"/>
        </w:rPr>
      </w:pPr>
    </w:p>
    <w:p w:rsidR="00B97024" w:rsidRPr="00B97024" w:rsidRDefault="00B97024" w:rsidP="00FA5018">
      <w:pPr>
        <w:spacing w:line="480" w:lineRule="auto"/>
        <w:ind w:left="720"/>
        <w:rPr>
          <w:rFonts w:asciiTheme="majorBidi" w:hAnsiTheme="majorBidi" w:cstheme="majorBidi"/>
          <w:bCs/>
          <w:sz w:val="24"/>
          <w:szCs w:val="24"/>
        </w:rPr>
      </w:pPr>
      <w:r w:rsidRPr="00B97024">
        <w:rPr>
          <w:rFonts w:asciiTheme="majorBidi" w:hAnsiTheme="majorBidi" w:cstheme="majorBidi"/>
          <w:bCs/>
          <w:sz w:val="24"/>
          <w:szCs w:val="24"/>
        </w:rPr>
        <w:lastRenderedPageBreak/>
        <w:t>Table 1</w:t>
      </w:r>
    </w:p>
    <w:p w:rsidR="00844610" w:rsidRPr="003F62F7" w:rsidRDefault="00844610" w:rsidP="00B97024">
      <w:pPr>
        <w:spacing w:line="480" w:lineRule="auto"/>
        <w:ind w:left="720"/>
        <w:rPr>
          <w:rFonts w:asciiTheme="majorBidi" w:hAnsiTheme="majorBidi" w:cstheme="majorBidi"/>
          <w:bCs/>
          <w:i/>
          <w:iCs/>
          <w:sz w:val="24"/>
          <w:szCs w:val="24"/>
        </w:rPr>
      </w:pPr>
      <w:r w:rsidRPr="003F62F7">
        <w:rPr>
          <w:rFonts w:asciiTheme="majorBidi" w:hAnsiTheme="majorBidi" w:cstheme="majorBidi"/>
          <w:bCs/>
          <w:i/>
          <w:iCs/>
          <w:sz w:val="24"/>
          <w:szCs w:val="24"/>
        </w:rPr>
        <w:t>Public Sector Universities / Degree Awarding Institutes</w:t>
      </w:r>
    </w:p>
    <w:tbl>
      <w:tblPr>
        <w:tblW w:w="7560" w:type="dxa"/>
        <w:tblInd w:w="828" w:type="dxa"/>
        <w:tblBorders>
          <w:top w:val="single" w:sz="12" w:space="0" w:color="000000"/>
          <w:bottom w:val="single" w:sz="12" w:space="0" w:color="000000"/>
        </w:tblBorders>
        <w:tblLayout w:type="fixed"/>
        <w:tblLook w:val="04A0" w:firstRow="1" w:lastRow="0" w:firstColumn="1" w:lastColumn="0" w:noHBand="0" w:noVBand="1"/>
      </w:tblPr>
      <w:tblGrid>
        <w:gridCol w:w="6048"/>
        <w:gridCol w:w="1512"/>
      </w:tblGrid>
      <w:tr w:rsidR="00844610" w:rsidRPr="00FA5018" w:rsidTr="001A2823">
        <w:trPr>
          <w:trHeight w:val="803"/>
        </w:trPr>
        <w:tc>
          <w:tcPr>
            <w:tcW w:w="6048" w:type="dxa"/>
            <w:tcBorders>
              <w:top w:val="single" w:sz="12" w:space="0" w:color="000000"/>
              <w:left w:val="nil"/>
              <w:bottom w:val="single" w:sz="6" w:space="0" w:color="000000"/>
              <w:right w:val="single" w:sz="6" w:space="0" w:color="000000"/>
            </w:tcBorders>
            <w:vAlign w:val="center"/>
          </w:tcPr>
          <w:p w:rsidR="00844610" w:rsidRPr="00FA5018" w:rsidRDefault="00844610" w:rsidP="00FA5018">
            <w:pPr>
              <w:pStyle w:val="BodyText"/>
              <w:ind w:firstLine="0"/>
              <w:rPr>
                <w:rFonts w:asciiTheme="majorBidi" w:hAnsiTheme="majorBidi" w:cstheme="majorBidi"/>
                <w:iCs/>
              </w:rPr>
            </w:pPr>
          </w:p>
          <w:p w:rsidR="00844610" w:rsidRPr="00FA5018" w:rsidRDefault="00844610" w:rsidP="00FA5018">
            <w:pPr>
              <w:pStyle w:val="BodyText"/>
              <w:ind w:firstLine="0"/>
              <w:rPr>
                <w:rFonts w:asciiTheme="majorBidi" w:hAnsiTheme="majorBidi" w:cstheme="majorBidi"/>
                <w:iCs/>
              </w:rPr>
            </w:pPr>
            <w:r w:rsidRPr="00FA5018">
              <w:rPr>
                <w:rFonts w:asciiTheme="majorBidi" w:hAnsiTheme="majorBidi" w:cstheme="majorBidi"/>
              </w:rPr>
              <w:t>Public Sector Universities / Degree Awarding Institutes</w:t>
            </w:r>
          </w:p>
        </w:tc>
        <w:tc>
          <w:tcPr>
            <w:tcW w:w="1512" w:type="dxa"/>
            <w:tcBorders>
              <w:top w:val="single" w:sz="12" w:space="0" w:color="000000"/>
              <w:left w:val="nil"/>
              <w:bottom w:val="single" w:sz="6" w:space="0" w:color="000000"/>
              <w:right w:val="nil"/>
            </w:tcBorders>
            <w:vAlign w:val="center"/>
          </w:tcPr>
          <w:p w:rsidR="00844610" w:rsidRPr="00FA5018" w:rsidRDefault="00844610" w:rsidP="00FA5018">
            <w:pPr>
              <w:pStyle w:val="BodyText"/>
              <w:ind w:firstLine="0"/>
              <w:jc w:val="center"/>
              <w:rPr>
                <w:rFonts w:asciiTheme="majorBidi" w:hAnsiTheme="majorBidi" w:cstheme="majorBidi"/>
                <w:iCs/>
              </w:rPr>
            </w:pPr>
          </w:p>
          <w:p w:rsidR="00844610" w:rsidRPr="00FA5018" w:rsidRDefault="00844610" w:rsidP="00FA5018">
            <w:pPr>
              <w:pStyle w:val="BodyText"/>
              <w:ind w:firstLine="0"/>
              <w:jc w:val="center"/>
              <w:rPr>
                <w:rFonts w:asciiTheme="majorBidi" w:hAnsiTheme="majorBidi" w:cstheme="majorBidi"/>
                <w:iCs/>
              </w:rPr>
            </w:pPr>
            <w:r w:rsidRPr="00FA5018">
              <w:rPr>
                <w:rFonts w:asciiTheme="majorBidi" w:hAnsiTheme="majorBidi" w:cstheme="majorBidi"/>
                <w:iCs/>
              </w:rPr>
              <w:t>Quantity</w:t>
            </w:r>
          </w:p>
        </w:tc>
      </w:tr>
      <w:tr w:rsidR="00844610" w:rsidRPr="00FA5018" w:rsidTr="001A2823">
        <w:trPr>
          <w:trHeight w:val="389"/>
        </w:trPr>
        <w:tc>
          <w:tcPr>
            <w:tcW w:w="6048" w:type="dxa"/>
            <w:tcBorders>
              <w:top w:val="nil"/>
              <w:left w:val="nil"/>
              <w:bottom w:val="nil"/>
              <w:right w:val="single" w:sz="6" w:space="0" w:color="000000"/>
            </w:tcBorders>
            <w:vAlign w:val="center"/>
            <w:hideMark/>
          </w:tcPr>
          <w:p w:rsidR="00844610" w:rsidRPr="00FA5018" w:rsidRDefault="00844610" w:rsidP="00FA5018">
            <w:pPr>
              <w:pStyle w:val="BodyText"/>
              <w:ind w:firstLine="0"/>
              <w:rPr>
                <w:rFonts w:asciiTheme="majorBidi" w:hAnsiTheme="majorBidi" w:cstheme="majorBidi"/>
              </w:rPr>
            </w:pPr>
            <w:r w:rsidRPr="00FA5018">
              <w:rPr>
                <w:rFonts w:asciiTheme="majorBidi" w:hAnsiTheme="majorBidi" w:cstheme="majorBidi"/>
              </w:rPr>
              <w:t>Chartered by the Government of Pakistan</w:t>
            </w:r>
          </w:p>
        </w:tc>
        <w:tc>
          <w:tcPr>
            <w:tcW w:w="1512" w:type="dxa"/>
            <w:tcBorders>
              <w:top w:val="nil"/>
              <w:left w:val="nil"/>
              <w:bottom w:val="nil"/>
              <w:right w:val="nil"/>
            </w:tcBorders>
            <w:vAlign w:val="center"/>
            <w:hideMark/>
          </w:tcPr>
          <w:p w:rsidR="00844610" w:rsidRPr="00FA5018" w:rsidRDefault="0084461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sz w:val="24"/>
                <w:szCs w:val="24"/>
              </w:rPr>
              <w:t>21</w:t>
            </w:r>
          </w:p>
        </w:tc>
      </w:tr>
      <w:tr w:rsidR="00844610" w:rsidRPr="00FA5018" w:rsidTr="001A2823">
        <w:trPr>
          <w:trHeight w:val="401"/>
        </w:trPr>
        <w:tc>
          <w:tcPr>
            <w:tcW w:w="6048" w:type="dxa"/>
            <w:tcBorders>
              <w:top w:val="nil"/>
              <w:left w:val="nil"/>
              <w:bottom w:val="nil"/>
              <w:right w:val="single" w:sz="6" w:space="0" w:color="000000"/>
            </w:tcBorders>
            <w:vAlign w:val="center"/>
            <w:hideMark/>
          </w:tcPr>
          <w:p w:rsidR="00844610" w:rsidRPr="00FA5018" w:rsidRDefault="00844610" w:rsidP="00FA5018">
            <w:pPr>
              <w:pStyle w:val="BodyText"/>
              <w:ind w:firstLine="0"/>
              <w:rPr>
                <w:rFonts w:asciiTheme="majorBidi" w:hAnsiTheme="majorBidi" w:cstheme="majorBidi"/>
              </w:rPr>
            </w:pPr>
            <w:r w:rsidRPr="00FA5018">
              <w:rPr>
                <w:rFonts w:asciiTheme="majorBidi" w:hAnsiTheme="majorBidi" w:cstheme="majorBidi"/>
              </w:rPr>
              <w:t>Chartered by Government of the Punjab</w:t>
            </w:r>
          </w:p>
        </w:tc>
        <w:tc>
          <w:tcPr>
            <w:tcW w:w="1512" w:type="dxa"/>
            <w:tcBorders>
              <w:top w:val="nil"/>
              <w:left w:val="nil"/>
              <w:bottom w:val="nil"/>
              <w:right w:val="nil"/>
            </w:tcBorders>
            <w:vAlign w:val="center"/>
            <w:hideMark/>
          </w:tcPr>
          <w:p w:rsidR="00844610" w:rsidRPr="00FA5018" w:rsidRDefault="0084461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sz w:val="24"/>
                <w:szCs w:val="24"/>
              </w:rPr>
              <w:t>18</w:t>
            </w:r>
          </w:p>
        </w:tc>
      </w:tr>
      <w:tr w:rsidR="00844610" w:rsidRPr="00FA5018" w:rsidTr="001A2823">
        <w:trPr>
          <w:trHeight w:val="401"/>
        </w:trPr>
        <w:tc>
          <w:tcPr>
            <w:tcW w:w="6048" w:type="dxa"/>
            <w:tcBorders>
              <w:top w:val="nil"/>
              <w:left w:val="nil"/>
              <w:bottom w:val="nil"/>
              <w:right w:val="single" w:sz="6" w:space="0" w:color="000000"/>
            </w:tcBorders>
            <w:vAlign w:val="center"/>
            <w:hideMark/>
          </w:tcPr>
          <w:p w:rsidR="00844610" w:rsidRPr="00FA5018" w:rsidRDefault="00844610" w:rsidP="00FA5018">
            <w:pPr>
              <w:pStyle w:val="BodyText"/>
              <w:ind w:firstLine="0"/>
              <w:rPr>
                <w:rFonts w:asciiTheme="majorBidi" w:hAnsiTheme="majorBidi" w:cstheme="majorBidi"/>
              </w:rPr>
            </w:pPr>
            <w:r w:rsidRPr="00FA5018">
              <w:rPr>
                <w:rFonts w:asciiTheme="majorBidi" w:hAnsiTheme="majorBidi" w:cstheme="majorBidi"/>
              </w:rPr>
              <w:t>Chartered by Government of Sindh</w:t>
            </w:r>
          </w:p>
        </w:tc>
        <w:tc>
          <w:tcPr>
            <w:tcW w:w="1512" w:type="dxa"/>
            <w:tcBorders>
              <w:top w:val="nil"/>
              <w:left w:val="nil"/>
              <w:bottom w:val="nil"/>
              <w:right w:val="nil"/>
            </w:tcBorders>
            <w:vAlign w:val="center"/>
            <w:hideMark/>
          </w:tcPr>
          <w:p w:rsidR="00844610" w:rsidRPr="00FA5018" w:rsidRDefault="0084461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sz w:val="24"/>
                <w:szCs w:val="24"/>
              </w:rPr>
              <w:t>13</w:t>
            </w:r>
          </w:p>
        </w:tc>
      </w:tr>
      <w:tr w:rsidR="00844610" w:rsidRPr="00FA5018" w:rsidTr="001A2823">
        <w:trPr>
          <w:trHeight w:val="401"/>
        </w:trPr>
        <w:tc>
          <w:tcPr>
            <w:tcW w:w="6048" w:type="dxa"/>
            <w:tcBorders>
              <w:top w:val="nil"/>
              <w:left w:val="nil"/>
              <w:bottom w:val="nil"/>
              <w:right w:val="single" w:sz="6" w:space="0" w:color="000000"/>
            </w:tcBorders>
            <w:vAlign w:val="center"/>
          </w:tcPr>
          <w:p w:rsidR="00844610" w:rsidRPr="00FA5018" w:rsidRDefault="00844610" w:rsidP="00FA5018">
            <w:pPr>
              <w:pStyle w:val="BodyText"/>
              <w:ind w:firstLine="0"/>
              <w:rPr>
                <w:rFonts w:asciiTheme="majorBidi" w:hAnsiTheme="majorBidi" w:cstheme="majorBidi"/>
              </w:rPr>
            </w:pPr>
            <w:r w:rsidRPr="00FA5018">
              <w:rPr>
                <w:rFonts w:asciiTheme="majorBidi" w:hAnsiTheme="majorBidi" w:cstheme="majorBidi"/>
              </w:rPr>
              <w:t xml:space="preserve">Chartered by Government of Khyber </w:t>
            </w:r>
            <w:proofErr w:type="spellStart"/>
            <w:r w:rsidRPr="00FA5018">
              <w:rPr>
                <w:rFonts w:asciiTheme="majorBidi" w:hAnsiTheme="majorBidi" w:cstheme="majorBidi"/>
              </w:rPr>
              <w:t>Pakhtoonkhwa</w:t>
            </w:r>
            <w:proofErr w:type="spellEnd"/>
          </w:p>
        </w:tc>
        <w:tc>
          <w:tcPr>
            <w:tcW w:w="1512" w:type="dxa"/>
            <w:tcBorders>
              <w:top w:val="nil"/>
              <w:left w:val="nil"/>
              <w:bottom w:val="nil"/>
              <w:right w:val="nil"/>
            </w:tcBorders>
            <w:vAlign w:val="center"/>
          </w:tcPr>
          <w:p w:rsidR="00844610" w:rsidRPr="00FA5018" w:rsidRDefault="0084461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sz w:val="24"/>
                <w:szCs w:val="24"/>
              </w:rPr>
              <w:t>15</w:t>
            </w:r>
          </w:p>
        </w:tc>
      </w:tr>
      <w:tr w:rsidR="00844610" w:rsidRPr="00FA5018" w:rsidTr="001A2823">
        <w:trPr>
          <w:trHeight w:val="401"/>
        </w:trPr>
        <w:tc>
          <w:tcPr>
            <w:tcW w:w="6048" w:type="dxa"/>
            <w:tcBorders>
              <w:top w:val="nil"/>
              <w:left w:val="nil"/>
              <w:bottom w:val="nil"/>
              <w:right w:val="single" w:sz="6" w:space="0" w:color="000000"/>
            </w:tcBorders>
            <w:vAlign w:val="center"/>
          </w:tcPr>
          <w:p w:rsidR="00844610" w:rsidRPr="00FA5018" w:rsidRDefault="00844610" w:rsidP="00FA5018">
            <w:pPr>
              <w:pStyle w:val="BodyText"/>
              <w:ind w:firstLine="0"/>
              <w:rPr>
                <w:rFonts w:asciiTheme="majorBidi" w:hAnsiTheme="majorBidi" w:cstheme="majorBidi"/>
              </w:rPr>
            </w:pPr>
            <w:r w:rsidRPr="00FA5018">
              <w:rPr>
                <w:rFonts w:asciiTheme="majorBidi" w:hAnsiTheme="majorBidi" w:cstheme="majorBidi"/>
              </w:rPr>
              <w:t xml:space="preserve">Chartered by Government of </w:t>
            </w:r>
            <w:proofErr w:type="spellStart"/>
            <w:r w:rsidRPr="00FA5018">
              <w:rPr>
                <w:rFonts w:asciiTheme="majorBidi" w:hAnsiTheme="majorBidi" w:cstheme="majorBidi"/>
              </w:rPr>
              <w:t>Balochistan</w:t>
            </w:r>
            <w:proofErr w:type="spellEnd"/>
          </w:p>
        </w:tc>
        <w:tc>
          <w:tcPr>
            <w:tcW w:w="1512" w:type="dxa"/>
            <w:tcBorders>
              <w:top w:val="nil"/>
              <w:left w:val="nil"/>
              <w:bottom w:val="nil"/>
              <w:right w:val="nil"/>
            </w:tcBorders>
            <w:vAlign w:val="center"/>
          </w:tcPr>
          <w:p w:rsidR="00844610" w:rsidRPr="00FA5018" w:rsidRDefault="0084461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sz w:val="24"/>
                <w:szCs w:val="24"/>
              </w:rPr>
              <w:t>05</w:t>
            </w:r>
          </w:p>
        </w:tc>
      </w:tr>
      <w:tr w:rsidR="00844610" w:rsidRPr="00FA5018" w:rsidTr="001A2823">
        <w:trPr>
          <w:trHeight w:val="401"/>
        </w:trPr>
        <w:tc>
          <w:tcPr>
            <w:tcW w:w="6048" w:type="dxa"/>
            <w:tcBorders>
              <w:top w:val="nil"/>
              <w:left w:val="nil"/>
              <w:bottom w:val="single" w:sz="12" w:space="0" w:color="000000"/>
              <w:right w:val="single" w:sz="6" w:space="0" w:color="000000"/>
            </w:tcBorders>
            <w:vAlign w:val="center"/>
          </w:tcPr>
          <w:p w:rsidR="00844610" w:rsidRPr="00FA5018" w:rsidRDefault="00844610" w:rsidP="00FA5018">
            <w:pPr>
              <w:pStyle w:val="BodyText"/>
              <w:ind w:firstLine="0"/>
              <w:rPr>
                <w:rFonts w:asciiTheme="majorBidi" w:hAnsiTheme="majorBidi" w:cstheme="majorBidi"/>
              </w:rPr>
            </w:pPr>
            <w:r w:rsidRPr="00FA5018">
              <w:rPr>
                <w:rFonts w:asciiTheme="majorBidi" w:hAnsiTheme="majorBidi" w:cstheme="majorBidi"/>
              </w:rPr>
              <w:t>Chartered by Government of Azad Jammu &amp; Kashmir</w:t>
            </w:r>
          </w:p>
        </w:tc>
        <w:tc>
          <w:tcPr>
            <w:tcW w:w="1512" w:type="dxa"/>
            <w:tcBorders>
              <w:top w:val="nil"/>
              <w:left w:val="nil"/>
              <w:bottom w:val="single" w:sz="12" w:space="0" w:color="000000"/>
              <w:right w:val="nil"/>
            </w:tcBorders>
            <w:vAlign w:val="center"/>
          </w:tcPr>
          <w:p w:rsidR="00844610" w:rsidRPr="00FA5018" w:rsidRDefault="0084461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sz w:val="24"/>
                <w:szCs w:val="24"/>
              </w:rPr>
              <w:t>02</w:t>
            </w:r>
          </w:p>
        </w:tc>
      </w:tr>
    </w:tbl>
    <w:p w:rsidR="00844610" w:rsidRPr="00FA5018" w:rsidRDefault="00844610" w:rsidP="00FA5018">
      <w:pPr>
        <w:spacing w:line="480" w:lineRule="auto"/>
        <w:rPr>
          <w:rFonts w:asciiTheme="majorBidi" w:hAnsiTheme="majorBidi" w:cstheme="majorBidi"/>
          <w:sz w:val="24"/>
          <w:szCs w:val="24"/>
        </w:rPr>
      </w:pPr>
    </w:p>
    <w:p w:rsidR="002A5A62" w:rsidRPr="002A5A62" w:rsidRDefault="002A5A62" w:rsidP="00FA5018">
      <w:pPr>
        <w:spacing w:line="480" w:lineRule="auto"/>
        <w:ind w:left="720"/>
        <w:rPr>
          <w:rFonts w:asciiTheme="majorBidi" w:hAnsiTheme="majorBidi" w:cstheme="majorBidi"/>
          <w:bCs/>
          <w:sz w:val="24"/>
          <w:szCs w:val="24"/>
        </w:rPr>
      </w:pPr>
      <w:r w:rsidRPr="002A5A62">
        <w:rPr>
          <w:rFonts w:asciiTheme="majorBidi" w:hAnsiTheme="majorBidi" w:cstheme="majorBidi"/>
          <w:bCs/>
          <w:sz w:val="24"/>
          <w:szCs w:val="24"/>
        </w:rPr>
        <w:t>Table 2</w:t>
      </w:r>
    </w:p>
    <w:p w:rsidR="00844610" w:rsidRPr="003F62F7" w:rsidRDefault="00844610" w:rsidP="00FA5018">
      <w:pPr>
        <w:spacing w:line="480" w:lineRule="auto"/>
        <w:ind w:left="720"/>
        <w:rPr>
          <w:rFonts w:asciiTheme="majorBidi" w:hAnsiTheme="majorBidi" w:cstheme="majorBidi"/>
          <w:bCs/>
          <w:i/>
          <w:iCs/>
          <w:sz w:val="24"/>
          <w:szCs w:val="24"/>
        </w:rPr>
      </w:pPr>
      <w:r w:rsidRPr="003F62F7">
        <w:rPr>
          <w:rFonts w:asciiTheme="majorBidi" w:hAnsiTheme="majorBidi" w:cstheme="majorBidi"/>
          <w:bCs/>
          <w:i/>
          <w:iCs/>
          <w:sz w:val="24"/>
          <w:szCs w:val="24"/>
        </w:rPr>
        <w:t>Private Sector Universities / Degree Awarding Institutes</w:t>
      </w:r>
    </w:p>
    <w:tbl>
      <w:tblPr>
        <w:tblW w:w="7560" w:type="dxa"/>
        <w:tblInd w:w="828" w:type="dxa"/>
        <w:tblBorders>
          <w:top w:val="single" w:sz="12" w:space="0" w:color="000000"/>
          <w:bottom w:val="single" w:sz="12" w:space="0" w:color="000000"/>
        </w:tblBorders>
        <w:tblLayout w:type="fixed"/>
        <w:tblLook w:val="04A0" w:firstRow="1" w:lastRow="0" w:firstColumn="1" w:lastColumn="0" w:noHBand="0" w:noVBand="1"/>
      </w:tblPr>
      <w:tblGrid>
        <w:gridCol w:w="6048"/>
        <w:gridCol w:w="1512"/>
      </w:tblGrid>
      <w:tr w:rsidR="00844610" w:rsidRPr="00FA5018" w:rsidTr="001A2823">
        <w:trPr>
          <w:trHeight w:val="803"/>
        </w:trPr>
        <w:tc>
          <w:tcPr>
            <w:tcW w:w="6048" w:type="dxa"/>
            <w:tcBorders>
              <w:top w:val="single" w:sz="12" w:space="0" w:color="000000"/>
              <w:left w:val="nil"/>
              <w:bottom w:val="single" w:sz="6" w:space="0" w:color="000000"/>
              <w:right w:val="single" w:sz="6" w:space="0" w:color="000000"/>
            </w:tcBorders>
            <w:vAlign w:val="center"/>
          </w:tcPr>
          <w:p w:rsidR="00844610" w:rsidRPr="00FA5018" w:rsidRDefault="00844610" w:rsidP="00FA5018">
            <w:pPr>
              <w:pStyle w:val="BodyText"/>
              <w:ind w:firstLine="0"/>
              <w:rPr>
                <w:rFonts w:asciiTheme="majorBidi" w:hAnsiTheme="majorBidi" w:cstheme="majorBidi"/>
                <w:iCs/>
              </w:rPr>
            </w:pPr>
            <w:r w:rsidRPr="00FA5018">
              <w:rPr>
                <w:rFonts w:asciiTheme="majorBidi" w:hAnsiTheme="majorBidi" w:cstheme="majorBidi"/>
              </w:rPr>
              <w:t>Private Sector Universities / Degree Awarding Institutes</w:t>
            </w:r>
          </w:p>
        </w:tc>
        <w:tc>
          <w:tcPr>
            <w:tcW w:w="1512" w:type="dxa"/>
            <w:tcBorders>
              <w:top w:val="single" w:sz="12" w:space="0" w:color="000000"/>
              <w:left w:val="nil"/>
              <w:bottom w:val="single" w:sz="6" w:space="0" w:color="000000"/>
              <w:right w:val="nil"/>
            </w:tcBorders>
            <w:vAlign w:val="center"/>
          </w:tcPr>
          <w:p w:rsidR="00844610" w:rsidRPr="00FA5018" w:rsidRDefault="00844610" w:rsidP="00FA5018">
            <w:pPr>
              <w:pStyle w:val="BodyText"/>
              <w:ind w:firstLine="0"/>
              <w:jc w:val="center"/>
              <w:rPr>
                <w:rFonts w:asciiTheme="majorBidi" w:hAnsiTheme="majorBidi" w:cstheme="majorBidi"/>
                <w:iCs/>
              </w:rPr>
            </w:pPr>
          </w:p>
          <w:p w:rsidR="00844610" w:rsidRPr="00FA5018" w:rsidRDefault="00844610" w:rsidP="00FA5018">
            <w:pPr>
              <w:pStyle w:val="BodyText"/>
              <w:ind w:firstLine="0"/>
              <w:jc w:val="center"/>
              <w:rPr>
                <w:rFonts w:asciiTheme="majorBidi" w:hAnsiTheme="majorBidi" w:cstheme="majorBidi"/>
                <w:iCs/>
              </w:rPr>
            </w:pPr>
            <w:r w:rsidRPr="00FA5018">
              <w:rPr>
                <w:rFonts w:asciiTheme="majorBidi" w:hAnsiTheme="majorBidi" w:cstheme="majorBidi"/>
                <w:iCs/>
              </w:rPr>
              <w:t>Quantity</w:t>
            </w:r>
          </w:p>
        </w:tc>
      </w:tr>
      <w:tr w:rsidR="00844610" w:rsidRPr="00FA5018" w:rsidTr="001A2823">
        <w:trPr>
          <w:trHeight w:val="389"/>
        </w:trPr>
        <w:tc>
          <w:tcPr>
            <w:tcW w:w="6048" w:type="dxa"/>
            <w:tcBorders>
              <w:top w:val="nil"/>
              <w:left w:val="nil"/>
              <w:bottom w:val="nil"/>
              <w:right w:val="single" w:sz="6" w:space="0" w:color="000000"/>
            </w:tcBorders>
            <w:vAlign w:val="center"/>
            <w:hideMark/>
          </w:tcPr>
          <w:p w:rsidR="00844610" w:rsidRPr="00FA5018" w:rsidRDefault="00844610" w:rsidP="00FA5018">
            <w:pPr>
              <w:pStyle w:val="BodyText"/>
              <w:ind w:firstLine="0"/>
              <w:rPr>
                <w:rFonts w:asciiTheme="majorBidi" w:hAnsiTheme="majorBidi" w:cstheme="majorBidi"/>
              </w:rPr>
            </w:pPr>
            <w:r w:rsidRPr="00FA5018">
              <w:rPr>
                <w:rFonts w:asciiTheme="majorBidi" w:hAnsiTheme="majorBidi" w:cstheme="majorBidi"/>
              </w:rPr>
              <w:t>Chartered by the Government of Pakistan</w:t>
            </w:r>
          </w:p>
        </w:tc>
        <w:tc>
          <w:tcPr>
            <w:tcW w:w="1512" w:type="dxa"/>
            <w:tcBorders>
              <w:top w:val="nil"/>
              <w:left w:val="nil"/>
              <w:bottom w:val="nil"/>
              <w:right w:val="nil"/>
            </w:tcBorders>
            <w:vAlign w:val="center"/>
            <w:hideMark/>
          </w:tcPr>
          <w:p w:rsidR="00844610" w:rsidRPr="00FA5018" w:rsidRDefault="0084461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sz w:val="24"/>
                <w:szCs w:val="24"/>
              </w:rPr>
              <w:t>05</w:t>
            </w:r>
          </w:p>
        </w:tc>
      </w:tr>
      <w:tr w:rsidR="00844610" w:rsidRPr="00FA5018" w:rsidTr="001A2823">
        <w:trPr>
          <w:trHeight w:val="401"/>
        </w:trPr>
        <w:tc>
          <w:tcPr>
            <w:tcW w:w="6048" w:type="dxa"/>
            <w:tcBorders>
              <w:top w:val="nil"/>
              <w:left w:val="nil"/>
              <w:bottom w:val="nil"/>
              <w:right w:val="single" w:sz="6" w:space="0" w:color="000000"/>
            </w:tcBorders>
            <w:vAlign w:val="center"/>
            <w:hideMark/>
          </w:tcPr>
          <w:p w:rsidR="00844610" w:rsidRPr="00FA5018" w:rsidRDefault="00844610" w:rsidP="00FA5018">
            <w:pPr>
              <w:pStyle w:val="BodyText"/>
              <w:ind w:firstLine="0"/>
              <w:rPr>
                <w:rFonts w:asciiTheme="majorBidi" w:hAnsiTheme="majorBidi" w:cstheme="majorBidi"/>
              </w:rPr>
            </w:pPr>
            <w:r w:rsidRPr="00FA5018">
              <w:rPr>
                <w:rFonts w:asciiTheme="majorBidi" w:hAnsiTheme="majorBidi" w:cstheme="majorBidi"/>
              </w:rPr>
              <w:t>Chartered by Government of the Punjab</w:t>
            </w:r>
          </w:p>
        </w:tc>
        <w:tc>
          <w:tcPr>
            <w:tcW w:w="1512" w:type="dxa"/>
            <w:tcBorders>
              <w:top w:val="nil"/>
              <w:left w:val="nil"/>
              <w:bottom w:val="nil"/>
              <w:right w:val="nil"/>
            </w:tcBorders>
            <w:vAlign w:val="center"/>
            <w:hideMark/>
          </w:tcPr>
          <w:p w:rsidR="00844610" w:rsidRPr="00FA5018" w:rsidRDefault="0084461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sz w:val="24"/>
                <w:szCs w:val="24"/>
              </w:rPr>
              <w:t>20</w:t>
            </w:r>
          </w:p>
        </w:tc>
      </w:tr>
      <w:tr w:rsidR="00844610" w:rsidRPr="00FA5018" w:rsidTr="001A2823">
        <w:trPr>
          <w:trHeight w:val="401"/>
        </w:trPr>
        <w:tc>
          <w:tcPr>
            <w:tcW w:w="6048" w:type="dxa"/>
            <w:tcBorders>
              <w:top w:val="nil"/>
              <w:left w:val="nil"/>
              <w:bottom w:val="nil"/>
              <w:right w:val="single" w:sz="6" w:space="0" w:color="000000"/>
            </w:tcBorders>
            <w:vAlign w:val="center"/>
            <w:hideMark/>
          </w:tcPr>
          <w:p w:rsidR="00844610" w:rsidRPr="00FA5018" w:rsidRDefault="00844610" w:rsidP="00FA5018">
            <w:pPr>
              <w:pStyle w:val="BodyText"/>
              <w:ind w:firstLine="0"/>
              <w:rPr>
                <w:rFonts w:asciiTheme="majorBidi" w:hAnsiTheme="majorBidi" w:cstheme="majorBidi"/>
              </w:rPr>
            </w:pPr>
            <w:r w:rsidRPr="00FA5018">
              <w:rPr>
                <w:rFonts w:asciiTheme="majorBidi" w:hAnsiTheme="majorBidi" w:cstheme="majorBidi"/>
              </w:rPr>
              <w:t>Chartered by Government of Sindh</w:t>
            </w:r>
          </w:p>
        </w:tc>
        <w:tc>
          <w:tcPr>
            <w:tcW w:w="1512" w:type="dxa"/>
            <w:tcBorders>
              <w:top w:val="nil"/>
              <w:left w:val="nil"/>
              <w:bottom w:val="nil"/>
              <w:right w:val="nil"/>
            </w:tcBorders>
            <w:vAlign w:val="center"/>
            <w:hideMark/>
          </w:tcPr>
          <w:p w:rsidR="00844610" w:rsidRPr="00FA5018" w:rsidRDefault="0084461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sz w:val="24"/>
                <w:szCs w:val="24"/>
              </w:rPr>
              <w:t>23</w:t>
            </w:r>
          </w:p>
        </w:tc>
      </w:tr>
      <w:tr w:rsidR="00844610" w:rsidRPr="00FA5018" w:rsidTr="001A2823">
        <w:trPr>
          <w:trHeight w:val="401"/>
        </w:trPr>
        <w:tc>
          <w:tcPr>
            <w:tcW w:w="6048" w:type="dxa"/>
            <w:tcBorders>
              <w:top w:val="nil"/>
              <w:left w:val="nil"/>
              <w:bottom w:val="nil"/>
              <w:right w:val="single" w:sz="6" w:space="0" w:color="000000"/>
            </w:tcBorders>
            <w:vAlign w:val="center"/>
          </w:tcPr>
          <w:p w:rsidR="00844610" w:rsidRPr="00FA5018" w:rsidRDefault="00844610" w:rsidP="00FA5018">
            <w:pPr>
              <w:pStyle w:val="BodyText"/>
              <w:ind w:firstLine="0"/>
              <w:rPr>
                <w:rFonts w:asciiTheme="majorBidi" w:hAnsiTheme="majorBidi" w:cstheme="majorBidi"/>
              </w:rPr>
            </w:pPr>
            <w:r w:rsidRPr="00FA5018">
              <w:rPr>
                <w:rFonts w:asciiTheme="majorBidi" w:hAnsiTheme="majorBidi" w:cstheme="majorBidi"/>
              </w:rPr>
              <w:t xml:space="preserve">Chartered by Government of Khyber </w:t>
            </w:r>
            <w:proofErr w:type="spellStart"/>
            <w:r w:rsidRPr="00FA5018">
              <w:rPr>
                <w:rFonts w:asciiTheme="majorBidi" w:hAnsiTheme="majorBidi" w:cstheme="majorBidi"/>
              </w:rPr>
              <w:t>Pakhtoonkhwa</w:t>
            </w:r>
            <w:proofErr w:type="spellEnd"/>
          </w:p>
        </w:tc>
        <w:tc>
          <w:tcPr>
            <w:tcW w:w="1512" w:type="dxa"/>
            <w:tcBorders>
              <w:top w:val="nil"/>
              <w:left w:val="nil"/>
              <w:bottom w:val="nil"/>
              <w:right w:val="nil"/>
            </w:tcBorders>
            <w:vAlign w:val="center"/>
          </w:tcPr>
          <w:p w:rsidR="00844610" w:rsidRPr="00FA5018" w:rsidRDefault="0084461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sz w:val="24"/>
                <w:szCs w:val="24"/>
              </w:rPr>
              <w:t>10</w:t>
            </w:r>
          </w:p>
        </w:tc>
      </w:tr>
      <w:tr w:rsidR="00844610" w:rsidRPr="00FA5018" w:rsidTr="001A2823">
        <w:trPr>
          <w:trHeight w:val="401"/>
        </w:trPr>
        <w:tc>
          <w:tcPr>
            <w:tcW w:w="6048" w:type="dxa"/>
            <w:tcBorders>
              <w:top w:val="nil"/>
              <w:left w:val="nil"/>
              <w:bottom w:val="nil"/>
              <w:right w:val="single" w:sz="6" w:space="0" w:color="000000"/>
            </w:tcBorders>
            <w:vAlign w:val="center"/>
          </w:tcPr>
          <w:p w:rsidR="00844610" w:rsidRPr="00FA5018" w:rsidRDefault="00844610" w:rsidP="00FA5018">
            <w:pPr>
              <w:pStyle w:val="BodyText"/>
              <w:ind w:firstLine="0"/>
              <w:rPr>
                <w:rFonts w:asciiTheme="majorBidi" w:hAnsiTheme="majorBidi" w:cstheme="majorBidi"/>
              </w:rPr>
            </w:pPr>
            <w:r w:rsidRPr="00FA5018">
              <w:rPr>
                <w:rFonts w:asciiTheme="majorBidi" w:hAnsiTheme="majorBidi" w:cstheme="majorBidi"/>
              </w:rPr>
              <w:t xml:space="preserve">Chartered by Government of </w:t>
            </w:r>
            <w:proofErr w:type="spellStart"/>
            <w:r w:rsidRPr="00FA5018">
              <w:rPr>
                <w:rFonts w:asciiTheme="majorBidi" w:hAnsiTheme="majorBidi" w:cstheme="majorBidi"/>
              </w:rPr>
              <w:t>Balochistan</w:t>
            </w:r>
            <w:proofErr w:type="spellEnd"/>
          </w:p>
        </w:tc>
        <w:tc>
          <w:tcPr>
            <w:tcW w:w="1512" w:type="dxa"/>
            <w:tcBorders>
              <w:top w:val="nil"/>
              <w:left w:val="nil"/>
              <w:bottom w:val="nil"/>
              <w:right w:val="nil"/>
            </w:tcBorders>
            <w:vAlign w:val="center"/>
          </w:tcPr>
          <w:p w:rsidR="00844610" w:rsidRPr="00FA5018" w:rsidRDefault="0084461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sz w:val="24"/>
                <w:szCs w:val="24"/>
              </w:rPr>
              <w:t>01</w:t>
            </w:r>
          </w:p>
        </w:tc>
      </w:tr>
      <w:tr w:rsidR="00844610" w:rsidRPr="00FA5018" w:rsidTr="001A2823">
        <w:trPr>
          <w:trHeight w:val="401"/>
        </w:trPr>
        <w:tc>
          <w:tcPr>
            <w:tcW w:w="6048" w:type="dxa"/>
            <w:tcBorders>
              <w:top w:val="nil"/>
              <w:left w:val="nil"/>
              <w:bottom w:val="single" w:sz="12" w:space="0" w:color="000000"/>
              <w:right w:val="single" w:sz="6" w:space="0" w:color="000000"/>
            </w:tcBorders>
            <w:vAlign w:val="center"/>
          </w:tcPr>
          <w:p w:rsidR="00844610" w:rsidRPr="00FA5018" w:rsidRDefault="00844610" w:rsidP="00FA5018">
            <w:pPr>
              <w:pStyle w:val="BodyText"/>
              <w:ind w:firstLine="0"/>
              <w:rPr>
                <w:rFonts w:asciiTheme="majorBidi" w:hAnsiTheme="majorBidi" w:cstheme="majorBidi"/>
              </w:rPr>
            </w:pPr>
            <w:r w:rsidRPr="00FA5018">
              <w:rPr>
                <w:rFonts w:asciiTheme="majorBidi" w:hAnsiTheme="majorBidi" w:cstheme="majorBidi"/>
              </w:rPr>
              <w:t>Chartered by Government of Azad Jammu &amp; Kashmir</w:t>
            </w:r>
          </w:p>
        </w:tc>
        <w:tc>
          <w:tcPr>
            <w:tcW w:w="1512" w:type="dxa"/>
            <w:tcBorders>
              <w:top w:val="nil"/>
              <w:left w:val="nil"/>
              <w:bottom w:val="single" w:sz="12" w:space="0" w:color="000000"/>
              <w:right w:val="nil"/>
            </w:tcBorders>
            <w:vAlign w:val="center"/>
          </w:tcPr>
          <w:p w:rsidR="00844610" w:rsidRPr="00FA5018" w:rsidRDefault="0084461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sz w:val="24"/>
                <w:szCs w:val="24"/>
              </w:rPr>
              <w:t>02</w:t>
            </w:r>
          </w:p>
        </w:tc>
      </w:tr>
    </w:tbl>
    <w:p w:rsidR="00844610" w:rsidRPr="00FA5018" w:rsidRDefault="00844610" w:rsidP="00FA5018">
      <w:pPr>
        <w:spacing w:line="480" w:lineRule="auto"/>
        <w:rPr>
          <w:rFonts w:asciiTheme="majorBidi" w:hAnsiTheme="majorBidi" w:cstheme="majorBidi"/>
          <w:sz w:val="24"/>
          <w:szCs w:val="24"/>
        </w:rPr>
      </w:pPr>
    </w:p>
    <w:p w:rsidR="00724E24" w:rsidRPr="00724E24" w:rsidRDefault="00724E24" w:rsidP="00FA5018">
      <w:pPr>
        <w:spacing w:line="480" w:lineRule="auto"/>
        <w:ind w:left="720"/>
        <w:rPr>
          <w:rFonts w:asciiTheme="majorBidi" w:hAnsiTheme="majorBidi" w:cstheme="majorBidi"/>
          <w:bCs/>
          <w:sz w:val="24"/>
          <w:szCs w:val="24"/>
        </w:rPr>
      </w:pPr>
      <w:r w:rsidRPr="00724E24">
        <w:rPr>
          <w:rFonts w:asciiTheme="majorBidi" w:hAnsiTheme="majorBidi" w:cstheme="majorBidi"/>
          <w:bCs/>
          <w:sz w:val="24"/>
          <w:szCs w:val="24"/>
        </w:rPr>
        <w:t>Table 3</w:t>
      </w:r>
    </w:p>
    <w:p w:rsidR="00844610" w:rsidRPr="00CD3053" w:rsidRDefault="00844610" w:rsidP="00FA5018">
      <w:pPr>
        <w:spacing w:line="480" w:lineRule="auto"/>
        <w:ind w:left="720"/>
        <w:rPr>
          <w:rFonts w:asciiTheme="majorBidi" w:hAnsiTheme="majorBidi" w:cstheme="majorBidi"/>
          <w:bCs/>
          <w:i/>
          <w:iCs/>
          <w:sz w:val="24"/>
          <w:szCs w:val="24"/>
        </w:rPr>
      </w:pPr>
      <w:r w:rsidRPr="00CD3053">
        <w:rPr>
          <w:rFonts w:asciiTheme="majorBidi" w:hAnsiTheme="majorBidi" w:cstheme="majorBidi"/>
          <w:bCs/>
          <w:i/>
          <w:iCs/>
          <w:sz w:val="24"/>
          <w:szCs w:val="24"/>
        </w:rPr>
        <w:t>Summary of Public and Private Sector Universities / Degree Awarding Institutes of Pakistan</w:t>
      </w:r>
    </w:p>
    <w:tbl>
      <w:tblPr>
        <w:tblW w:w="7560" w:type="dxa"/>
        <w:tblInd w:w="828" w:type="dxa"/>
        <w:tblBorders>
          <w:top w:val="single" w:sz="12" w:space="0" w:color="000000"/>
          <w:bottom w:val="single" w:sz="12" w:space="0" w:color="000000"/>
        </w:tblBorders>
        <w:tblLayout w:type="fixed"/>
        <w:tblLook w:val="04A0" w:firstRow="1" w:lastRow="0" w:firstColumn="1" w:lastColumn="0" w:noHBand="0" w:noVBand="1"/>
      </w:tblPr>
      <w:tblGrid>
        <w:gridCol w:w="6048"/>
        <w:gridCol w:w="1512"/>
      </w:tblGrid>
      <w:tr w:rsidR="00844610" w:rsidRPr="00FA5018" w:rsidTr="001A2823">
        <w:trPr>
          <w:trHeight w:val="803"/>
        </w:trPr>
        <w:tc>
          <w:tcPr>
            <w:tcW w:w="6048" w:type="dxa"/>
            <w:tcBorders>
              <w:top w:val="single" w:sz="12" w:space="0" w:color="000000"/>
              <w:left w:val="nil"/>
              <w:bottom w:val="single" w:sz="6" w:space="0" w:color="000000"/>
              <w:right w:val="single" w:sz="6" w:space="0" w:color="000000"/>
            </w:tcBorders>
            <w:vAlign w:val="center"/>
          </w:tcPr>
          <w:p w:rsidR="00844610" w:rsidRPr="00FA5018" w:rsidRDefault="00844610" w:rsidP="00FA5018">
            <w:pPr>
              <w:pStyle w:val="BodyText"/>
              <w:ind w:firstLine="0"/>
              <w:rPr>
                <w:rFonts w:asciiTheme="majorBidi" w:hAnsiTheme="majorBidi" w:cstheme="majorBidi"/>
                <w:iCs/>
              </w:rPr>
            </w:pPr>
          </w:p>
          <w:p w:rsidR="00844610" w:rsidRPr="00FA5018" w:rsidRDefault="00844610" w:rsidP="00FA5018">
            <w:pPr>
              <w:pStyle w:val="BodyText"/>
              <w:ind w:firstLine="0"/>
              <w:jc w:val="center"/>
              <w:rPr>
                <w:rFonts w:asciiTheme="majorBidi" w:hAnsiTheme="majorBidi" w:cstheme="majorBidi"/>
                <w:iCs/>
              </w:rPr>
            </w:pPr>
            <w:r w:rsidRPr="00FA5018">
              <w:rPr>
                <w:rFonts w:asciiTheme="majorBidi" w:hAnsiTheme="majorBidi" w:cstheme="majorBidi"/>
              </w:rPr>
              <w:t>Summary</w:t>
            </w:r>
          </w:p>
        </w:tc>
        <w:tc>
          <w:tcPr>
            <w:tcW w:w="1512" w:type="dxa"/>
            <w:tcBorders>
              <w:top w:val="single" w:sz="12" w:space="0" w:color="000000"/>
              <w:left w:val="nil"/>
              <w:bottom w:val="single" w:sz="6" w:space="0" w:color="000000"/>
              <w:right w:val="nil"/>
            </w:tcBorders>
            <w:vAlign w:val="center"/>
          </w:tcPr>
          <w:p w:rsidR="00844610" w:rsidRPr="00FA5018" w:rsidRDefault="00844610" w:rsidP="00FA5018">
            <w:pPr>
              <w:pStyle w:val="BodyText"/>
              <w:ind w:firstLine="0"/>
              <w:jc w:val="center"/>
              <w:rPr>
                <w:rFonts w:asciiTheme="majorBidi" w:hAnsiTheme="majorBidi" w:cstheme="majorBidi"/>
                <w:iCs/>
              </w:rPr>
            </w:pPr>
          </w:p>
          <w:p w:rsidR="00844610" w:rsidRPr="00FA5018" w:rsidRDefault="00844610" w:rsidP="00FA5018">
            <w:pPr>
              <w:pStyle w:val="BodyText"/>
              <w:ind w:firstLine="0"/>
              <w:jc w:val="center"/>
              <w:rPr>
                <w:rFonts w:asciiTheme="majorBidi" w:hAnsiTheme="majorBidi" w:cstheme="majorBidi"/>
                <w:iCs/>
              </w:rPr>
            </w:pPr>
            <w:r w:rsidRPr="00FA5018">
              <w:rPr>
                <w:rFonts w:asciiTheme="majorBidi" w:hAnsiTheme="majorBidi" w:cstheme="majorBidi"/>
                <w:iCs/>
              </w:rPr>
              <w:t>Quantity</w:t>
            </w:r>
          </w:p>
        </w:tc>
      </w:tr>
      <w:tr w:rsidR="00844610" w:rsidRPr="00FA5018" w:rsidTr="001A2823">
        <w:trPr>
          <w:trHeight w:val="389"/>
        </w:trPr>
        <w:tc>
          <w:tcPr>
            <w:tcW w:w="6048" w:type="dxa"/>
            <w:tcBorders>
              <w:top w:val="nil"/>
              <w:left w:val="nil"/>
              <w:bottom w:val="nil"/>
              <w:right w:val="single" w:sz="6" w:space="0" w:color="000000"/>
            </w:tcBorders>
            <w:vAlign w:val="center"/>
            <w:hideMark/>
          </w:tcPr>
          <w:p w:rsidR="00844610" w:rsidRPr="00FA5018" w:rsidRDefault="00844610" w:rsidP="00FA5018">
            <w:pPr>
              <w:pStyle w:val="BodyText"/>
              <w:ind w:firstLine="0"/>
              <w:rPr>
                <w:rFonts w:asciiTheme="majorBidi" w:hAnsiTheme="majorBidi" w:cstheme="majorBidi"/>
              </w:rPr>
            </w:pPr>
            <w:r w:rsidRPr="00FA5018">
              <w:rPr>
                <w:rFonts w:asciiTheme="majorBidi" w:hAnsiTheme="majorBidi" w:cstheme="majorBidi"/>
              </w:rPr>
              <w:t>Public Sector Universities / Degree Awarding Institutes</w:t>
            </w:r>
          </w:p>
        </w:tc>
        <w:tc>
          <w:tcPr>
            <w:tcW w:w="1512" w:type="dxa"/>
            <w:tcBorders>
              <w:top w:val="nil"/>
              <w:left w:val="nil"/>
              <w:bottom w:val="nil"/>
              <w:right w:val="nil"/>
            </w:tcBorders>
            <w:vAlign w:val="center"/>
            <w:hideMark/>
          </w:tcPr>
          <w:p w:rsidR="00844610" w:rsidRPr="00FA5018" w:rsidRDefault="0084461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sz w:val="24"/>
                <w:szCs w:val="24"/>
              </w:rPr>
              <w:t>74</w:t>
            </w:r>
          </w:p>
        </w:tc>
      </w:tr>
      <w:tr w:rsidR="00844610" w:rsidRPr="00FA5018" w:rsidTr="001A2823">
        <w:trPr>
          <w:trHeight w:val="401"/>
        </w:trPr>
        <w:tc>
          <w:tcPr>
            <w:tcW w:w="6048" w:type="dxa"/>
            <w:tcBorders>
              <w:top w:val="nil"/>
              <w:left w:val="nil"/>
              <w:bottom w:val="nil"/>
              <w:right w:val="single" w:sz="6" w:space="0" w:color="000000"/>
            </w:tcBorders>
            <w:vAlign w:val="center"/>
          </w:tcPr>
          <w:p w:rsidR="00844610" w:rsidRPr="00FA5018" w:rsidRDefault="00844610" w:rsidP="00FA5018">
            <w:pPr>
              <w:pStyle w:val="BodyText"/>
              <w:ind w:firstLine="0"/>
              <w:rPr>
                <w:rFonts w:asciiTheme="majorBidi" w:hAnsiTheme="majorBidi" w:cstheme="majorBidi"/>
              </w:rPr>
            </w:pPr>
            <w:r w:rsidRPr="00FA5018">
              <w:rPr>
                <w:rFonts w:asciiTheme="majorBidi" w:hAnsiTheme="majorBidi" w:cstheme="majorBidi"/>
              </w:rPr>
              <w:t>Private Sector Universities / Degree Awarding Institutes</w:t>
            </w:r>
          </w:p>
        </w:tc>
        <w:tc>
          <w:tcPr>
            <w:tcW w:w="1512" w:type="dxa"/>
            <w:tcBorders>
              <w:top w:val="nil"/>
              <w:left w:val="nil"/>
              <w:bottom w:val="nil"/>
              <w:right w:val="nil"/>
            </w:tcBorders>
            <w:vAlign w:val="center"/>
          </w:tcPr>
          <w:p w:rsidR="00844610" w:rsidRPr="00FA5018" w:rsidRDefault="0084461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sz w:val="24"/>
                <w:szCs w:val="24"/>
              </w:rPr>
              <w:t>61</w:t>
            </w:r>
          </w:p>
        </w:tc>
      </w:tr>
      <w:tr w:rsidR="00844610" w:rsidRPr="00FA5018" w:rsidTr="001A2823">
        <w:trPr>
          <w:trHeight w:val="401"/>
        </w:trPr>
        <w:tc>
          <w:tcPr>
            <w:tcW w:w="6048" w:type="dxa"/>
            <w:tcBorders>
              <w:top w:val="nil"/>
              <w:left w:val="nil"/>
              <w:bottom w:val="single" w:sz="12" w:space="0" w:color="000000"/>
              <w:right w:val="single" w:sz="6" w:space="0" w:color="000000"/>
            </w:tcBorders>
            <w:vAlign w:val="center"/>
          </w:tcPr>
          <w:p w:rsidR="00844610" w:rsidRPr="00FA5018" w:rsidRDefault="00844610" w:rsidP="00FA5018">
            <w:pPr>
              <w:pStyle w:val="BodyText"/>
              <w:ind w:firstLine="0"/>
              <w:rPr>
                <w:rFonts w:asciiTheme="majorBidi" w:hAnsiTheme="majorBidi" w:cstheme="majorBidi"/>
              </w:rPr>
            </w:pPr>
            <w:r w:rsidRPr="00FA5018">
              <w:rPr>
                <w:rFonts w:asciiTheme="majorBidi" w:hAnsiTheme="majorBidi" w:cstheme="majorBidi"/>
              </w:rPr>
              <w:t>Total</w:t>
            </w:r>
          </w:p>
        </w:tc>
        <w:tc>
          <w:tcPr>
            <w:tcW w:w="1512" w:type="dxa"/>
            <w:tcBorders>
              <w:top w:val="nil"/>
              <w:left w:val="nil"/>
              <w:bottom w:val="single" w:sz="12" w:space="0" w:color="000000"/>
              <w:right w:val="nil"/>
            </w:tcBorders>
            <w:vAlign w:val="center"/>
          </w:tcPr>
          <w:p w:rsidR="00844610" w:rsidRPr="00FA5018" w:rsidRDefault="00844610" w:rsidP="00FA5018">
            <w:pPr>
              <w:autoSpaceDE w:val="0"/>
              <w:autoSpaceDN w:val="0"/>
              <w:adjustRightInd w:val="0"/>
              <w:spacing w:after="0" w:line="480" w:lineRule="auto"/>
              <w:jc w:val="center"/>
              <w:rPr>
                <w:rFonts w:asciiTheme="majorBidi" w:hAnsiTheme="majorBidi" w:cstheme="majorBidi"/>
                <w:sz w:val="24"/>
                <w:szCs w:val="24"/>
              </w:rPr>
            </w:pPr>
            <w:r w:rsidRPr="00FA5018">
              <w:rPr>
                <w:rFonts w:asciiTheme="majorBidi" w:hAnsiTheme="majorBidi" w:cstheme="majorBidi"/>
                <w:sz w:val="24"/>
                <w:szCs w:val="24"/>
              </w:rPr>
              <w:t>135</w:t>
            </w:r>
          </w:p>
        </w:tc>
      </w:tr>
    </w:tbl>
    <w:p w:rsidR="00844610" w:rsidRPr="00FA5018" w:rsidRDefault="00844610" w:rsidP="00FA5018">
      <w:pPr>
        <w:spacing w:line="480" w:lineRule="auto"/>
        <w:rPr>
          <w:rFonts w:asciiTheme="majorBidi" w:hAnsiTheme="majorBidi" w:cstheme="majorBidi"/>
          <w:sz w:val="24"/>
          <w:szCs w:val="24"/>
        </w:rPr>
      </w:pPr>
    </w:p>
    <w:p w:rsidR="00844610" w:rsidRPr="00FA5018" w:rsidRDefault="001F7C09" w:rsidP="001F7C09">
      <w:pPr>
        <w:spacing w:line="480" w:lineRule="auto"/>
        <w:ind w:firstLine="720"/>
        <w:rPr>
          <w:rFonts w:asciiTheme="majorBidi" w:hAnsiTheme="majorBidi" w:cstheme="majorBidi"/>
          <w:b/>
          <w:sz w:val="24"/>
          <w:szCs w:val="24"/>
        </w:rPr>
      </w:pPr>
      <w:r>
        <w:rPr>
          <w:rFonts w:asciiTheme="majorBidi" w:hAnsiTheme="majorBidi" w:cstheme="majorBidi"/>
          <w:b/>
          <w:sz w:val="24"/>
          <w:szCs w:val="24"/>
        </w:rPr>
        <w:t>3.3.1.2</w:t>
      </w:r>
      <w:r>
        <w:rPr>
          <w:rFonts w:asciiTheme="majorBidi" w:hAnsiTheme="majorBidi" w:cstheme="majorBidi"/>
          <w:b/>
          <w:sz w:val="24"/>
          <w:szCs w:val="24"/>
        </w:rPr>
        <w:tab/>
      </w:r>
      <w:r w:rsidR="00844610" w:rsidRPr="00FA5018">
        <w:rPr>
          <w:rFonts w:asciiTheme="majorBidi" w:hAnsiTheme="majorBidi" w:cstheme="majorBidi"/>
          <w:b/>
          <w:sz w:val="24"/>
          <w:szCs w:val="24"/>
        </w:rPr>
        <w:t>Usage of Web 2.0 Tools</w:t>
      </w:r>
    </w:p>
    <w:p w:rsidR="00844610" w:rsidRPr="00FA5018" w:rsidRDefault="00844610" w:rsidP="00FD472A">
      <w:pPr>
        <w:spacing w:line="480" w:lineRule="auto"/>
        <w:ind w:left="720" w:firstLine="720"/>
        <w:rPr>
          <w:rFonts w:asciiTheme="majorBidi" w:hAnsiTheme="majorBidi" w:cstheme="majorBidi"/>
          <w:sz w:val="24"/>
          <w:szCs w:val="24"/>
        </w:rPr>
      </w:pPr>
      <w:r w:rsidRPr="00FA5018">
        <w:rPr>
          <w:rFonts w:asciiTheme="majorBidi" w:hAnsiTheme="majorBidi" w:cstheme="majorBidi"/>
          <w:sz w:val="24"/>
          <w:szCs w:val="24"/>
        </w:rPr>
        <w:t>To investigate the usage of web 2.0 tools by library professionals and students, HEC recognized Business / IT and General universities are selected for this study (List of HEC recognized Business / IT and General universities are attached as Appendix “B”). Universities situated at Punjab and Capital is only selected to investigate the usage of Web 2.0 tools by library professionals and students of these universities.</w:t>
      </w:r>
    </w:p>
    <w:p w:rsidR="00CD3053" w:rsidRDefault="00CD3053" w:rsidP="00FA5018">
      <w:pPr>
        <w:spacing w:line="480" w:lineRule="auto"/>
        <w:ind w:left="1530" w:hanging="810"/>
        <w:rPr>
          <w:rFonts w:asciiTheme="majorBidi" w:hAnsiTheme="majorBidi" w:cstheme="majorBidi"/>
          <w:bCs/>
          <w:sz w:val="24"/>
          <w:szCs w:val="24"/>
        </w:rPr>
      </w:pPr>
    </w:p>
    <w:p w:rsidR="00CD3053" w:rsidRDefault="00CD3053" w:rsidP="00FA5018">
      <w:pPr>
        <w:spacing w:line="480" w:lineRule="auto"/>
        <w:ind w:left="1530" w:hanging="810"/>
        <w:rPr>
          <w:rFonts w:asciiTheme="majorBidi" w:hAnsiTheme="majorBidi" w:cstheme="majorBidi"/>
          <w:bCs/>
          <w:sz w:val="24"/>
          <w:szCs w:val="24"/>
        </w:rPr>
      </w:pPr>
    </w:p>
    <w:p w:rsidR="00CD3053" w:rsidRDefault="00CD3053" w:rsidP="00FA5018">
      <w:pPr>
        <w:spacing w:line="480" w:lineRule="auto"/>
        <w:ind w:left="1530" w:hanging="810"/>
        <w:rPr>
          <w:rFonts w:asciiTheme="majorBidi" w:hAnsiTheme="majorBidi" w:cstheme="majorBidi"/>
          <w:bCs/>
          <w:sz w:val="24"/>
          <w:szCs w:val="24"/>
        </w:rPr>
      </w:pPr>
    </w:p>
    <w:p w:rsidR="00531A36" w:rsidRPr="00531A36" w:rsidRDefault="00CF7BE8" w:rsidP="00FA5018">
      <w:pPr>
        <w:spacing w:line="480" w:lineRule="auto"/>
        <w:ind w:left="1530" w:hanging="810"/>
        <w:rPr>
          <w:rFonts w:asciiTheme="majorBidi" w:hAnsiTheme="majorBidi" w:cstheme="majorBidi"/>
          <w:bCs/>
          <w:sz w:val="24"/>
          <w:szCs w:val="24"/>
        </w:rPr>
      </w:pPr>
      <w:r>
        <w:rPr>
          <w:rFonts w:asciiTheme="majorBidi" w:hAnsiTheme="majorBidi" w:cstheme="majorBidi"/>
          <w:bCs/>
          <w:sz w:val="24"/>
          <w:szCs w:val="24"/>
        </w:rPr>
        <w:lastRenderedPageBreak/>
        <w:t>Table 4</w:t>
      </w:r>
    </w:p>
    <w:p w:rsidR="00844610" w:rsidRPr="0027030E" w:rsidRDefault="00844610" w:rsidP="00FA5018">
      <w:pPr>
        <w:spacing w:line="480" w:lineRule="auto"/>
        <w:ind w:left="1530" w:hanging="810"/>
        <w:rPr>
          <w:rFonts w:asciiTheme="majorBidi" w:hAnsiTheme="majorBidi" w:cstheme="majorBidi"/>
          <w:bCs/>
          <w:i/>
          <w:iCs/>
          <w:sz w:val="24"/>
          <w:szCs w:val="24"/>
        </w:rPr>
      </w:pPr>
      <w:r w:rsidRPr="0027030E">
        <w:rPr>
          <w:rFonts w:asciiTheme="majorBidi" w:hAnsiTheme="majorBidi" w:cstheme="majorBidi"/>
          <w:bCs/>
          <w:i/>
          <w:iCs/>
          <w:sz w:val="24"/>
          <w:szCs w:val="24"/>
        </w:rPr>
        <w:t>Business / IT and General Universities Situated at Punjab and Capital</w:t>
      </w:r>
    </w:p>
    <w:tbl>
      <w:tblPr>
        <w:tblStyle w:val="LightShading1"/>
        <w:tblW w:w="7110" w:type="dxa"/>
        <w:tblInd w:w="828" w:type="dxa"/>
        <w:tblLayout w:type="fixed"/>
        <w:tblLook w:val="04A0" w:firstRow="1" w:lastRow="0" w:firstColumn="1" w:lastColumn="0" w:noHBand="0" w:noVBand="1"/>
      </w:tblPr>
      <w:tblGrid>
        <w:gridCol w:w="7110"/>
      </w:tblGrid>
      <w:tr w:rsidR="00844610" w:rsidRPr="00FA5018" w:rsidTr="001A2823">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7110" w:type="dxa"/>
          </w:tcPr>
          <w:p w:rsidR="00844610" w:rsidRPr="00FA5018" w:rsidRDefault="00844610" w:rsidP="00FA5018">
            <w:pPr>
              <w:pStyle w:val="BodyText"/>
              <w:ind w:firstLine="0"/>
              <w:rPr>
                <w:rFonts w:asciiTheme="majorBidi" w:hAnsiTheme="majorBidi" w:cstheme="majorBidi"/>
                <w:iCs/>
              </w:rPr>
            </w:pPr>
          </w:p>
          <w:p w:rsidR="00844610" w:rsidRPr="00FA5018" w:rsidRDefault="00844610" w:rsidP="00FA5018">
            <w:pPr>
              <w:spacing w:line="480" w:lineRule="auto"/>
              <w:rPr>
                <w:rFonts w:asciiTheme="majorBidi" w:hAnsiTheme="majorBidi" w:cstheme="majorBidi"/>
                <w:b w:val="0"/>
                <w:sz w:val="24"/>
                <w:szCs w:val="24"/>
              </w:rPr>
            </w:pPr>
            <w:r w:rsidRPr="00FA5018">
              <w:rPr>
                <w:rFonts w:asciiTheme="majorBidi" w:hAnsiTheme="majorBidi" w:cstheme="majorBidi"/>
                <w:b w:val="0"/>
                <w:sz w:val="24"/>
                <w:szCs w:val="24"/>
              </w:rPr>
              <w:t>Business / IT and General Universities Situated at Punjab and Capital</w:t>
            </w:r>
          </w:p>
        </w:tc>
      </w:tr>
      <w:tr w:rsidR="00844610" w:rsidRPr="00FA5018" w:rsidTr="001A2823">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7110" w:type="dxa"/>
            <w:shd w:val="clear" w:color="auto" w:fill="FFFFFF" w:themeFill="background1"/>
            <w:hideMark/>
          </w:tcPr>
          <w:p w:rsidR="00844610" w:rsidRPr="00FA5018" w:rsidRDefault="00844610" w:rsidP="00FA5018">
            <w:pPr>
              <w:pStyle w:val="BodyText"/>
              <w:ind w:firstLine="0"/>
              <w:rPr>
                <w:rFonts w:asciiTheme="majorBidi" w:hAnsiTheme="majorBidi" w:cstheme="majorBidi"/>
                <w:b w:val="0"/>
              </w:rPr>
            </w:pPr>
            <w:r w:rsidRPr="00FA5018">
              <w:rPr>
                <w:rFonts w:asciiTheme="majorBidi" w:hAnsiTheme="majorBidi" w:cstheme="majorBidi"/>
                <w:b w:val="0"/>
              </w:rPr>
              <w:t>University of the Punjab, Lahore</w:t>
            </w:r>
          </w:p>
        </w:tc>
      </w:tr>
      <w:tr w:rsidR="00844610" w:rsidRPr="00FA5018" w:rsidTr="001A2823">
        <w:trPr>
          <w:trHeight w:val="401"/>
        </w:trPr>
        <w:tc>
          <w:tcPr>
            <w:cnfStyle w:val="001000000000" w:firstRow="0" w:lastRow="0" w:firstColumn="1" w:lastColumn="0" w:oddVBand="0" w:evenVBand="0" w:oddHBand="0" w:evenHBand="0" w:firstRowFirstColumn="0" w:firstRowLastColumn="0" w:lastRowFirstColumn="0" w:lastRowLastColumn="0"/>
            <w:tcW w:w="7110" w:type="dxa"/>
            <w:shd w:val="clear" w:color="auto" w:fill="FFFFFF" w:themeFill="background1"/>
          </w:tcPr>
          <w:p w:rsidR="00844610" w:rsidRPr="00FA5018" w:rsidRDefault="00844610" w:rsidP="00FA5018">
            <w:pPr>
              <w:pStyle w:val="BodyText"/>
              <w:ind w:firstLine="0"/>
              <w:rPr>
                <w:rFonts w:asciiTheme="majorBidi" w:hAnsiTheme="majorBidi" w:cstheme="majorBidi"/>
                <w:b w:val="0"/>
              </w:rPr>
            </w:pPr>
            <w:r w:rsidRPr="00FA5018">
              <w:rPr>
                <w:rFonts w:asciiTheme="majorBidi" w:hAnsiTheme="majorBidi" w:cstheme="majorBidi"/>
                <w:b w:val="0"/>
              </w:rPr>
              <w:t>Government College Lahore University,  Lahore</w:t>
            </w:r>
          </w:p>
        </w:tc>
      </w:tr>
      <w:tr w:rsidR="00844610" w:rsidRPr="00FA5018" w:rsidTr="001A2823">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110" w:type="dxa"/>
            <w:shd w:val="clear" w:color="auto" w:fill="FFFFFF" w:themeFill="background1"/>
          </w:tcPr>
          <w:p w:rsidR="00844610" w:rsidRPr="00FA5018" w:rsidRDefault="00844610" w:rsidP="00FA5018">
            <w:pPr>
              <w:pStyle w:val="BodyText"/>
              <w:ind w:firstLine="0"/>
              <w:rPr>
                <w:rFonts w:asciiTheme="majorBidi" w:hAnsiTheme="majorBidi" w:cstheme="majorBidi"/>
                <w:b w:val="0"/>
              </w:rPr>
            </w:pPr>
            <w:r w:rsidRPr="00FA5018">
              <w:rPr>
                <w:rFonts w:asciiTheme="majorBidi" w:hAnsiTheme="majorBidi" w:cstheme="majorBidi"/>
                <w:b w:val="0"/>
              </w:rPr>
              <w:t>Lahore University of Management Sciences (LUMS), Lahore</w:t>
            </w:r>
          </w:p>
        </w:tc>
      </w:tr>
      <w:tr w:rsidR="00844610" w:rsidRPr="00FA5018" w:rsidTr="001A2823">
        <w:trPr>
          <w:trHeight w:val="401"/>
        </w:trPr>
        <w:tc>
          <w:tcPr>
            <w:cnfStyle w:val="001000000000" w:firstRow="0" w:lastRow="0" w:firstColumn="1" w:lastColumn="0" w:oddVBand="0" w:evenVBand="0" w:oddHBand="0" w:evenHBand="0" w:firstRowFirstColumn="0" w:firstRowLastColumn="0" w:lastRowFirstColumn="0" w:lastRowLastColumn="0"/>
            <w:tcW w:w="7110" w:type="dxa"/>
            <w:shd w:val="clear" w:color="auto" w:fill="FFFFFF" w:themeFill="background1"/>
          </w:tcPr>
          <w:p w:rsidR="00844610" w:rsidRPr="00FA5018" w:rsidRDefault="00844610" w:rsidP="00FA5018">
            <w:pPr>
              <w:pStyle w:val="BodyText"/>
              <w:ind w:firstLine="0"/>
              <w:rPr>
                <w:rFonts w:asciiTheme="majorBidi" w:hAnsiTheme="majorBidi" w:cstheme="majorBidi"/>
                <w:b w:val="0"/>
              </w:rPr>
            </w:pPr>
            <w:r w:rsidRPr="00FA5018">
              <w:rPr>
                <w:rFonts w:asciiTheme="majorBidi" w:hAnsiTheme="majorBidi" w:cstheme="majorBidi"/>
                <w:b w:val="0"/>
              </w:rPr>
              <w:t>Lahore School of Economics, Lahore</w:t>
            </w:r>
          </w:p>
        </w:tc>
      </w:tr>
      <w:tr w:rsidR="00844610" w:rsidRPr="00FA5018" w:rsidTr="001A2823">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110" w:type="dxa"/>
            <w:shd w:val="clear" w:color="auto" w:fill="FFFFFF" w:themeFill="background1"/>
          </w:tcPr>
          <w:p w:rsidR="00844610" w:rsidRPr="00FA5018" w:rsidRDefault="00844610" w:rsidP="00FA5018">
            <w:pPr>
              <w:pStyle w:val="BodyText"/>
              <w:ind w:firstLine="0"/>
              <w:rPr>
                <w:rFonts w:asciiTheme="majorBidi" w:hAnsiTheme="majorBidi" w:cstheme="majorBidi"/>
                <w:b w:val="0"/>
              </w:rPr>
            </w:pPr>
            <w:r w:rsidRPr="00FA5018">
              <w:rPr>
                <w:rFonts w:asciiTheme="majorBidi" w:hAnsiTheme="majorBidi" w:cstheme="majorBidi"/>
                <w:b w:val="0"/>
              </w:rPr>
              <w:t>Lahore College for Women University, Lahore</w:t>
            </w:r>
          </w:p>
        </w:tc>
      </w:tr>
      <w:tr w:rsidR="00844610" w:rsidRPr="00FA5018" w:rsidTr="001A2823">
        <w:trPr>
          <w:trHeight w:val="401"/>
        </w:trPr>
        <w:tc>
          <w:tcPr>
            <w:cnfStyle w:val="001000000000" w:firstRow="0" w:lastRow="0" w:firstColumn="1" w:lastColumn="0" w:oddVBand="0" w:evenVBand="0" w:oddHBand="0" w:evenHBand="0" w:firstRowFirstColumn="0" w:firstRowLastColumn="0" w:lastRowFirstColumn="0" w:lastRowLastColumn="0"/>
            <w:tcW w:w="7110" w:type="dxa"/>
            <w:shd w:val="clear" w:color="auto" w:fill="FFFFFF" w:themeFill="background1"/>
          </w:tcPr>
          <w:p w:rsidR="00844610" w:rsidRPr="00FA5018" w:rsidRDefault="00844610" w:rsidP="00FA5018">
            <w:pPr>
              <w:pStyle w:val="BodyText"/>
              <w:ind w:firstLine="0"/>
              <w:rPr>
                <w:rFonts w:asciiTheme="majorBidi" w:hAnsiTheme="majorBidi" w:cstheme="majorBidi"/>
                <w:b w:val="0"/>
              </w:rPr>
            </w:pPr>
            <w:r w:rsidRPr="00FA5018">
              <w:rPr>
                <w:rFonts w:asciiTheme="majorBidi" w:hAnsiTheme="majorBidi" w:cstheme="majorBidi"/>
                <w:b w:val="0"/>
              </w:rPr>
              <w:t>Quaid-</w:t>
            </w:r>
            <w:proofErr w:type="spellStart"/>
            <w:r w:rsidRPr="00FA5018">
              <w:rPr>
                <w:rFonts w:asciiTheme="majorBidi" w:hAnsiTheme="majorBidi" w:cstheme="majorBidi"/>
                <w:b w:val="0"/>
              </w:rPr>
              <w:t>i</w:t>
            </w:r>
            <w:proofErr w:type="spellEnd"/>
            <w:r w:rsidRPr="00FA5018">
              <w:rPr>
                <w:rFonts w:asciiTheme="majorBidi" w:hAnsiTheme="majorBidi" w:cstheme="majorBidi"/>
                <w:b w:val="0"/>
              </w:rPr>
              <w:t>-</w:t>
            </w:r>
            <w:proofErr w:type="spellStart"/>
            <w:r w:rsidRPr="00FA5018">
              <w:rPr>
                <w:rFonts w:asciiTheme="majorBidi" w:hAnsiTheme="majorBidi" w:cstheme="majorBidi"/>
                <w:b w:val="0"/>
              </w:rPr>
              <w:t>Azam</w:t>
            </w:r>
            <w:proofErr w:type="spellEnd"/>
            <w:r w:rsidRPr="00FA5018">
              <w:rPr>
                <w:rFonts w:asciiTheme="majorBidi" w:hAnsiTheme="majorBidi" w:cstheme="majorBidi"/>
                <w:b w:val="0"/>
              </w:rPr>
              <w:t xml:space="preserve"> University (QAU), Islamabad</w:t>
            </w:r>
          </w:p>
        </w:tc>
      </w:tr>
      <w:tr w:rsidR="00844610" w:rsidRPr="00FA5018" w:rsidTr="001A2823">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110" w:type="dxa"/>
            <w:shd w:val="clear" w:color="auto" w:fill="FFFFFF" w:themeFill="background1"/>
          </w:tcPr>
          <w:p w:rsidR="00844610" w:rsidRPr="00FA5018" w:rsidRDefault="00844610" w:rsidP="00FA5018">
            <w:pPr>
              <w:pStyle w:val="BodyText"/>
              <w:ind w:firstLine="0"/>
              <w:rPr>
                <w:rFonts w:asciiTheme="majorBidi" w:hAnsiTheme="majorBidi" w:cstheme="majorBidi"/>
                <w:b w:val="0"/>
              </w:rPr>
            </w:pPr>
            <w:r w:rsidRPr="00FA5018">
              <w:rPr>
                <w:rFonts w:asciiTheme="majorBidi" w:hAnsiTheme="majorBidi" w:cstheme="majorBidi"/>
                <w:b w:val="0"/>
              </w:rPr>
              <w:t>International Islamic University, Islamabad</w:t>
            </w:r>
          </w:p>
        </w:tc>
      </w:tr>
      <w:tr w:rsidR="00844610" w:rsidRPr="00FA5018" w:rsidTr="001A2823">
        <w:trPr>
          <w:trHeight w:val="401"/>
        </w:trPr>
        <w:tc>
          <w:tcPr>
            <w:cnfStyle w:val="001000000000" w:firstRow="0" w:lastRow="0" w:firstColumn="1" w:lastColumn="0" w:oddVBand="0" w:evenVBand="0" w:oddHBand="0" w:evenHBand="0" w:firstRowFirstColumn="0" w:firstRowLastColumn="0" w:lastRowFirstColumn="0" w:lastRowLastColumn="0"/>
            <w:tcW w:w="7110" w:type="dxa"/>
            <w:shd w:val="clear" w:color="auto" w:fill="FFFFFF" w:themeFill="background1"/>
          </w:tcPr>
          <w:p w:rsidR="00844610" w:rsidRPr="00FA5018" w:rsidRDefault="00002477" w:rsidP="00FA5018">
            <w:pPr>
              <w:pStyle w:val="BodyText"/>
              <w:ind w:firstLine="0"/>
              <w:rPr>
                <w:rFonts w:asciiTheme="majorBidi" w:hAnsiTheme="majorBidi" w:cstheme="majorBidi"/>
                <w:b w:val="0"/>
              </w:rPr>
            </w:pPr>
            <w:hyperlink r:id="rId10" w:history="1">
              <w:proofErr w:type="spellStart"/>
              <w:r w:rsidR="00844610" w:rsidRPr="00FA5018">
                <w:rPr>
                  <w:rFonts w:asciiTheme="majorBidi" w:hAnsiTheme="majorBidi" w:cstheme="majorBidi"/>
                  <w:b w:val="0"/>
                </w:rPr>
                <w:t>Bahria</w:t>
              </w:r>
              <w:proofErr w:type="spellEnd"/>
              <w:r w:rsidR="00844610" w:rsidRPr="00FA5018">
                <w:rPr>
                  <w:rFonts w:asciiTheme="majorBidi" w:hAnsiTheme="majorBidi" w:cstheme="majorBidi"/>
                  <w:b w:val="0"/>
                </w:rPr>
                <w:t xml:space="preserve"> University, Islamabad </w:t>
              </w:r>
            </w:hyperlink>
          </w:p>
        </w:tc>
      </w:tr>
      <w:tr w:rsidR="00844610" w:rsidRPr="00FA5018" w:rsidTr="001A2823">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110" w:type="dxa"/>
            <w:shd w:val="clear" w:color="auto" w:fill="FFFFFF" w:themeFill="background1"/>
          </w:tcPr>
          <w:p w:rsidR="00844610" w:rsidRPr="00FA5018" w:rsidRDefault="00002477" w:rsidP="00FA5018">
            <w:pPr>
              <w:pStyle w:val="BodyText"/>
              <w:ind w:firstLine="0"/>
              <w:rPr>
                <w:rFonts w:asciiTheme="majorBidi" w:hAnsiTheme="majorBidi" w:cstheme="majorBidi"/>
                <w:b w:val="0"/>
              </w:rPr>
            </w:pPr>
            <w:hyperlink r:id="rId11" w:history="1">
              <w:r w:rsidR="00844610" w:rsidRPr="00FA5018">
                <w:rPr>
                  <w:rFonts w:asciiTheme="majorBidi" w:hAnsiTheme="majorBidi" w:cstheme="majorBidi"/>
                  <w:b w:val="0"/>
                </w:rPr>
                <w:t>National University of Modern Languages, Islamabad</w:t>
              </w:r>
            </w:hyperlink>
          </w:p>
        </w:tc>
      </w:tr>
      <w:tr w:rsidR="00844610" w:rsidRPr="00FA5018" w:rsidTr="001A2823">
        <w:trPr>
          <w:trHeight w:val="401"/>
        </w:trPr>
        <w:tc>
          <w:tcPr>
            <w:cnfStyle w:val="001000000000" w:firstRow="0" w:lastRow="0" w:firstColumn="1" w:lastColumn="0" w:oddVBand="0" w:evenVBand="0" w:oddHBand="0" w:evenHBand="0" w:firstRowFirstColumn="0" w:firstRowLastColumn="0" w:lastRowFirstColumn="0" w:lastRowLastColumn="0"/>
            <w:tcW w:w="7110" w:type="dxa"/>
            <w:shd w:val="clear" w:color="auto" w:fill="FFFFFF" w:themeFill="background1"/>
          </w:tcPr>
          <w:p w:rsidR="00844610" w:rsidRPr="00FA5018" w:rsidRDefault="00844610" w:rsidP="00FA5018">
            <w:pPr>
              <w:pStyle w:val="BodyText"/>
              <w:ind w:firstLine="0"/>
              <w:rPr>
                <w:rFonts w:asciiTheme="majorBidi" w:hAnsiTheme="majorBidi" w:cstheme="majorBidi"/>
                <w:b w:val="0"/>
              </w:rPr>
            </w:pPr>
            <w:r w:rsidRPr="00FA5018">
              <w:rPr>
                <w:rFonts w:asciiTheme="majorBidi" w:hAnsiTheme="majorBidi" w:cstheme="majorBidi"/>
                <w:b w:val="0"/>
              </w:rPr>
              <w:t>Fatima Jinnah Women University, Rawalpindi</w:t>
            </w:r>
          </w:p>
        </w:tc>
      </w:tr>
      <w:tr w:rsidR="00844610" w:rsidRPr="00FA5018" w:rsidTr="001A2823">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110" w:type="dxa"/>
            <w:shd w:val="clear" w:color="auto" w:fill="FFFFFF" w:themeFill="background1"/>
          </w:tcPr>
          <w:p w:rsidR="00844610" w:rsidRPr="00FA5018" w:rsidRDefault="00844610" w:rsidP="00FA5018">
            <w:pPr>
              <w:pStyle w:val="BodyText"/>
              <w:ind w:firstLine="0"/>
              <w:rPr>
                <w:rFonts w:asciiTheme="majorBidi" w:hAnsiTheme="majorBidi" w:cstheme="majorBidi"/>
                <w:b w:val="0"/>
              </w:rPr>
            </w:pPr>
            <w:proofErr w:type="spellStart"/>
            <w:r w:rsidRPr="00FA5018">
              <w:rPr>
                <w:rFonts w:asciiTheme="majorBidi" w:hAnsiTheme="majorBidi" w:cstheme="majorBidi"/>
                <w:b w:val="0"/>
              </w:rPr>
              <w:t>Bahauddin</w:t>
            </w:r>
            <w:proofErr w:type="spellEnd"/>
            <w:r w:rsidRPr="00FA5018">
              <w:rPr>
                <w:rFonts w:asciiTheme="majorBidi" w:hAnsiTheme="majorBidi" w:cstheme="majorBidi"/>
                <w:b w:val="0"/>
              </w:rPr>
              <w:t xml:space="preserve"> </w:t>
            </w:r>
            <w:proofErr w:type="spellStart"/>
            <w:r w:rsidRPr="00FA5018">
              <w:rPr>
                <w:rFonts w:asciiTheme="majorBidi" w:hAnsiTheme="majorBidi" w:cstheme="majorBidi"/>
                <w:b w:val="0"/>
              </w:rPr>
              <w:t>Zakariya</w:t>
            </w:r>
            <w:proofErr w:type="spellEnd"/>
            <w:r w:rsidRPr="00FA5018">
              <w:rPr>
                <w:rFonts w:asciiTheme="majorBidi" w:hAnsiTheme="majorBidi" w:cstheme="majorBidi"/>
                <w:b w:val="0"/>
              </w:rPr>
              <w:t xml:space="preserve"> University, Multan</w:t>
            </w:r>
          </w:p>
        </w:tc>
      </w:tr>
      <w:tr w:rsidR="00844610" w:rsidRPr="00FA5018" w:rsidTr="001A2823">
        <w:trPr>
          <w:trHeight w:val="401"/>
        </w:trPr>
        <w:tc>
          <w:tcPr>
            <w:cnfStyle w:val="001000000000" w:firstRow="0" w:lastRow="0" w:firstColumn="1" w:lastColumn="0" w:oddVBand="0" w:evenVBand="0" w:oddHBand="0" w:evenHBand="0" w:firstRowFirstColumn="0" w:firstRowLastColumn="0" w:lastRowFirstColumn="0" w:lastRowLastColumn="0"/>
            <w:tcW w:w="7110" w:type="dxa"/>
            <w:shd w:val="clear" w:color="auto" w:fill="FFFFFF" w:themeFill="background1"/>
          </w:tcPr>
          <w:p w:rsidR="00844610" w:rsidRPr="00FA5018" w:rsidRDefault="00844610" w:rsidP="00FA5018">
            <w:pPr>
              <w:pStyle w:val="BodyText"/>
              <w:ind w:firstLine="0"/>
              <w:rPr>
                <w:rFonts w:asciiTheme="majorBidi" w:hAnsiTheme="majorBidi" w:cstheme="majorBidi"/>
                <w:b w:val="0"/>
              </w:rPr>
            </w:pPr>
            <w:proofErr w:type="spellStart"/>
            <w:r w:rsidRPr="00FA5018">
              <w:rPr>
                <w:rFonts w:asciiTheme="majorBidi" w:hAnsiTheme="majorBidi" w:cstheme="majorBidi"/>
                <w:b w:val="0"/>
              </w:rPr>
              <w:t>Islamia</w:t>
            </w:r>
            <w:proofErr w:type="spellEnd"/>
            <w:r w:rsidRPr="00FA5018">
              <w:rPr>
                <w:rFonts w:asciiTheme="majorBidi" w:hAnsiTheme="majorBidi" w:cstheme="majorBidi"/>
                <w:b w:val="0"/>
              </w:rPr>
              <w:t xml:space="preserve"> University, Bahawalpur</w:t>
            </w:r>
          </w:p>
        </w:tc>
      </w:tr>
    </w:tbl>
    <w:p w:rsidR="00844610" w:rsidRPr="00FA5018" w:rsidRDefault="00844610" w:rsidP="00FA5018">
      <w:pPr>
        <w:spacing w:line="480" w:lineRule="auto"/>
        <w:ind w:firstLine="720"/>
        <w:rPr>
          <w:rFonts w:asciiTheme="majorBidi" w:hAnsiTheme="majorBidi" w:cstheme="majorBidi"/>
          <w:sz w:val="24"/>
          <w:szCs w:val="24"/>
        </w:rPr>
      </w:pPr>
      <w:r w:rsidRPr="00FA5018">
        <w:rPr>
          <w:rFonts w:asciiTheme="majorBidi" w:hAnsiTheme="majorBidi" w:cstheme="majorBidi"/>
          <w:sz w:val="24"/>
          <w:szCs w:val="24"/>
        </w:rPr>
        <w:t xml:space="preserve"> </w:t>
      </w:r>
    </w:p>
    <w:p w:rsidR="00844610" w:rsidRPr="00FA5018" w:rsidRDefault="00844610" w:rsidP="0061456A">
      <w:pPr>
        <w:spacing w:line="480" w:lineRule="auto"/>
        <w:rPr>
          <w:rFonts w:asciiTheme="majorBidi" w:hAnsiTheme="majorBidi" w:cstheme="majorBidi"/>
          <w:b/>
          <w:bCs/>
          <w:sz w:val="24"/>
          <w:szCs w:val="24"/>
        </w:rPr>
      </w:pPr>
      <w:r w:rsidRPr="00FA5018">
        <w:rPr>
          <w:rFonts w:asciiTheme="majorBidi" w:hAnsiTheme="majorBidi" w:cstheme="majorBidi"/>
          <w:b/>
          <w:bCs/>
          <w:sz w:val="24"/>
          <w:szCs w:val="24"/>
        </w:rPr>
        <w:t>3.3</w:t>
      </w:r>
      <w:r w:rsidR="00A35670">
        <w:rPr>
          <w:rFonts w:asciiTheme="majorBidi" w:hAnsiTheme="majorBidi" w:cstheme="majorBidi"/>
          <w:b/>
          <w:bCs/>
          <w:sz w:val="24"/>
          <w:szCs w:val="24"/>
        </w:rPr>
        <w:t>.2</w:t>
      </w:r>
      <w:r w:rsidRPr="00FA5018">
        <w:rPr>
          <w:rFonts w:asciiTheme="majorBidi" w:hAnsiTheme="majorBidi" w:cstheme="majorBidi"/>
          <w:b/>
          <w:bCs/>
          <w:sz w:val="24"/>
          <w:szCs w:val="24"/>
        </w:rPr>
        <w:t xml:space="preserve">   Development of Instrument</w:t>
      </w:r>
    </w:p>
    <w:p w:rsidR="00AF54BC" w:rsidRDefault="00AF54BC" w:rsidP="000178DF">
      <w:pPr>
        <w:pStyle w:val="ListParagraph"/>
        <w:autoSpaceDE w:val="0"/>
        <w:autoSpaceDN w:val="0"/>
        <w:adjustRightInd w:val="0"/>
        <w:spacing w:after="0" w:line="480" w:lineRule="auto"/>
        <w:ind w:left="0" w:firstLine="720"/>
        <w:rPr>
          <w:rFonts w:asciiTheme="majorBidi" w:hAnsiTheme="majorBidi" w:cstheme="majorBidi"/>
          <w:sz w:val="24"/>
          <w:szCs w:val="24"/>
        </w:rPr>
      </w:pPr>
      <w:r>
        <w:rPr>
          <w:rFonts w:asciiTheme="majorBidi" w:hAnsiTheme="majorBidi" w:cstheme="majorBidi"/>
          <w:sz w:val="24"/>
          <w:szCs w:val="24"/>
        </w:rPr>
        <w:t xml:space="preserve">Various studies on the related topic were comprehensive </w:t>
      </w:r>
      <w:r w:rsidR="00844610" w:rsidRPr="00FA5018">
        <w:rPr>
          <w:rFonts w:asciiTheme="majorBidi" w:hAnsiTheme="majorBidi" w:cstheme="majorBidi"/>
          <w:sz w:val="24"/>
          <w:szCs w:val="24"/>
        </w:rPr>
        <w:t>reviewed</w:t>
      </w:r>
      <w:r>
        <w:rPr>
          <w:rFonts w:asciiTheme="majorBidi" w:hAnsiTheme="majorBidi" w:cstheme="majorBidi"/>
          <w:sz w:val="24"/>
          <w:szCs w:val="24"/>
        </w:rPr>
        <w:t xml:space="preserve"> and their instruments were critically examined and then</w:t>
      </w:r>
      <w:r w:rsidR="00844610" w:rsidRPr="00FA5018">
        <w:rPr>
          <w:rFonts w:asciiTheme="majorBidi" w:hAnsiTheme="majorBidi" w:cstheme="majorBidi"/>
          <w:sz w:val="24"/>
          <w:szCs w:val="24"/>
        </w:rPr>
        <w:t xml:space="preserve"> a</w:t>
      </w:r>
      <w:r>
        <w:rPr>
          <w:rFonts w:asciiTheme="majorBidi" w:hAnsiTheme="majorBidi" w:cstheme="majorBidi"/>
          <w:sz w:val="24"/>
          <w:szCs w:val="24"/>
        </w:rPr>
        <w:t xml:space="preserve"> structured and comprehensive</w:t>
      </w:r>
      <w:r w:rsidR="00844610" w:rsidRPr="00FA5018">
        <w:rPr>
          <w:rFonts w:asciiTheme="majorBidi" w:hAnsiTheme="majorBidi" w:cstheme="majorBidi"/>
          <w:sz w:val="24"/>
          <w:szCs w:val="24"/>
        </w:rPr>
        <w:t xml:space="preserve"> questionnaire was designed</w:t>
      </w:r>
      <w:r>
        <w:rPr>
          <w:rFonts w:asciiTheme="majorBidi" w:hAnsiTheme="majorBidi" w:cstheme="majorBidi"/>
          <w:sz w:val="24"/>
          <w:szCs w:val="24"/>
        </w:rPr>
        <w:t xml:space="preserve"> according to the </w:t>
      </w:r>
      <w:r w:rsidR="000178DF">
        <w:rPr>
          <w:rFonts w:asciiTheme="majorBidi" w:hAnsiTheme="majorBidi" w:cstheme="majorBidi"/>
          <w:sz w:val="24"/>
          <w:szCs w:val="24"/>
        </w:rPr>
        <w:t xml:space="preserve">need and relevance of the topic. </w:t>
      </w:r>
      <w:r w:rsidR="000178DF" w:rsidRPr="00FA5018">
        <w:rPr>
          <w:rFonts w:asciiTheme="majorBidi" w:hAnsiTheme="majorBidi" w:cstheme="majorBidi"/>
          <w:sz w:val="24"/>
          <w:szCs w:val="24"/>
        </w:rPr>
        <w:t xml:space="preserve">Perceptions with respect to usage and applications of Web 2.0 technologies were determined by using </w:t>
      </w:r>
      <w:r w:rsidR="000178DF" w:rsidRPr="00FA5018">
        <w:rPr>
          <w:rFonts w:asciiTheme="majorBidi" w:hAnsiTheme="majorBidi" w:cstheme="majorBidi"/>
          <w:sz w:val="24"/>
          <w:szCs w:val="24"/>
        </w:rPr>
        <w:lastRenderedPageBreak/>
        <w:t>five-point Likert type scale. Additionally, space was also provided to get suggestions about the usage of Web 2.0 technologies in the libraries.</w:t>
      </w:r>
    </w:p>
    <w:p w:rsidR="00AF54BC" w:rsidRDefault="00AF54BC" w:rsidP="00AF54BC">
      <w:pPr>
        <w:pStyle w:val="ListParagraph"/>
        <w:autoSpaceDE w:val="0"/>
        <w:autoSpaceDN w:val="0"/>
        <w:adjustRightInd w:val="0"/>
        <w:spacing w:after="0" w:line="480" w:lineRule="auto"/>
        <w:ind w:left="0"/>
        <w:rPr>
          <w:rFonts w:asciiTheme="majorBidi" w:hAnsiTheme="majorBidi" w:cstheme="majorBidi"/>
          <w:sz w:val="24"/>
          <w:szCs w:val="24"/>
        </w:rPr>
      </w:pPr>
    </w:p>
    <w:p w:rsidR="00AF54BC" w:rsidRPr="00AF54BC" w:rsidRDefault="00AF54BC" w:rsidP="00AF54BC">
      <w:pPr>
        <w:pStyle w:val="ListParagraph"/>
        <w:autoSpaceDE w:val="0"/>
        <w:autoSpaceDN w:val="0"/>
        <w:adjustRightInd w:val="0"/>
        <w:spacing w:after="0" w:line="480" w:lineRule="auto"/>
        <w:ind w:left="0"/>
        <w:rPr>
          <w:rFonts w:asciiTheme="majorBidi" w:hAnsiTheme="majorBidi" w:cstheme="majorBidi"/>
          <w:b/>
          <w:bCs/>
          <w:sz w:val="24"/>
          <w:szCs w:val="24"/>
        </w:rPr>
      </w:pPr>
      <w:r w:rsidRPr="00AF54BC">
        <w:rPr>
          <w:rFonts w:asciiTheme="majorBidi" w:hAnsiTheme="majorBidi" w:cstheme="majorBidi"/>
          <w:b/>
          <w:bCs/>
          <w:sz w:val="24"/>
          <w:szCs w:val="24"/>
        </w:rPr>
        <w:t>3.3.3</w:t>
      </w:r>
      <w:r w:rsidRPr="00AF54BC">
        <w:rPr>
          <w:rFonts w:asciiTheme="majorBidi" w:hAnsiTheme="majorBidi" w:cstheme="majorBidi"/>
          <w:b/>
          <w:bCs/>
          <w:sz w:val="24"/>
          <w:szCs w:val="24"/>
        </w:rPr>
        <w:tab/>
        <w:t>Evaluating the Research Instrument</w:t>
      </w:r>
    </w:p>
    <w:p w:rsidR="00FF737A" w:rsidRDefault="006D6DDF" w:rsidP="004D7F8F">
      <w:pPr>
        <w:pStyle w:val="ListParagraph"/>
        <w:autoSpaceDE w:val="0"/>
        <w:autoSpaceDN w:val="0"/>
        <w:adjustRightInd w:val="0"/>
        <w:spacing w:after="0" w:line="480" w:lineRule="auto"/>
        <w:ind w:left="0" w:firstLine="720"/>
        <w:rPr>
          <w:rFonts w:asciiTheme="majorBidi" w:hAnsiTheme="majorBidi" w:cstheme="majorBidi"/>
          <w:sz w:val="24"/>
          <w:szCs w:val="24"/>
        </w:rPr>
      </w:pPr>
      <w:r w:rsidRPr="00FA5018">
        <w:rPr>
          <w:rFonts w:asciiTheme="majorBidi" w:hAnsiTheme="majorBidi" w:cstheme="majorBidi"/>
          <w:sz w:val="24"/>
          <w:szCs w:val="24"/>
        </w:rPr>
        <w:t xml:space="preserve">After the questionnaire development it was sent to the </w:t>
      </w:r>
      <w:r w:rsidR="004D7F8F">
        <w:rPr>
          <w:rFonts w:asciiTheme="majorBidi" w:hAnsiTheme="majorBidi" w:cstheme="majorBidi"/>
          <w:sz w:val="24"/>
          <w:szCs w:val="24"/>
        </w:rPr>
        <w:t>four</w:t>
      </w:r>
      <w:r>
        <w:rPr>
          <w:rFonts w:asciiTheme="majorBidi" w:hAnsiTheme="majorBidi" w:cstheme="majorBidi"/>
          <w:sz w:val="24"/>
          <w:szCs w:val="24"/>
        </w:rPr>
        <w:t xml:space="preserve"> experts (</w:t>
      </w:r>
      <w:r w:rsidRPr="00FA5018">
        <w:rPr>
          <w:rFonts w:asciiTheme="majorBidi" w:hAnsiTheme="majorBidi" w:cstheme="majorBidi"/>
          <w:sz w:val="24"/>
          <w:szCs w:val="24"/>
        </w:rPr>
        <w:t>having research experience and sufficient knowledge about Web 2.0 technologies</w:t>
      </w:r>
      <w:r>
        <w:rPr>
          <w:rFonts w:asciiTheme="majorBidi" w:hAnsiTheme="majorBidi" w:cstheme="majorBidi"/>
          <w:sz w:val="24"/>
          <w:szCs w:val="24"/>
        </w:rPr>
        <w:t>)</w:t>
      </w:r>
      <w:r w:rsidR="00C95C11">
        <w:rPr>
          <w:rFonts w:asciiTheme="majorBidi" w:hAnsiTheme="majorBidi" w:cstheme="majorBidi"/>
          <w:sz w:val="24"/>
          <w:szCs w:val="24"/>
        </w:rPr>
        <w:t xml:space="preserve"> for its evaluation. </w:t>
      </w:r>
      <w:r w:rsidR="00C95C11" w:rsidRPr="00FA5018">
        <w:rPr>
          <w:rFonts w:asciiTheme="majorBidi" w:hAnsiTheme="majorBidi" w:cstheme="majorBidi"/>
          <w:sz w:val="24"/>
          <w:szCs w:val="24"/>
        </w:rPr>
        <w:t xml:space="preserve">Appendix </w:t>
      </w:r>
      <w:r w:rsidR="00F85961">
        <w:rPr>
          <w:rFonts w:asciiTheme="majorBidi" w:hAnsiTheme="majorBidi" w:cstheme="majorBidi"/>
          <w:sz w:val="24"/>
          <w:szCs w:val="24"/>
        </w:rPr>
        <w:t>“C”</w:t>
      </w:r>
      <w:r w:rsidR="00C95C11" w:rsidRPr="00FA5018">
        <w:rPr>
          <w:rFonts w:asciiTheme="majorBidi" w:hAnsiTheme="majorBidi" w:cstheme="majorBidi"/>
          <w:sz w:val="24"/>
          <w:szCs w:val="24"/>
        </w:rPr>
        <w:t xml:space="preserve"> shows their names. The experts suggested some changes and the changes were made accordingly</w:t>
      </w:r>
    </w:p>
    <w:p w:rsidR="00ED387E" w:rsidRPr="00FA5018" w:rsidRDefault="00FF737A" w:rsidP="00FF737A">
      <w:pPr>
        <w:pStyle w:val="ListParagraph"/>
        <w:autoSpaceDE w:val="0"/>
        <w:autoSpaceDN w:val="0"/>
        <w:adjustRightInd w:val="0"/>
        <w:spacing w:after="0" w:line="480" w:lineRule="auto"/>
        <w:ind w:left="0"/>
        <w:rPr>
          <w:rFonts w:asciiTheme="majorBidi" w:hAnsiTheme="majorBidi" w:cstheme="majorBidi"/>
          <w:b/>
          <w:bCs/>
          <w:sz w:val="24"/>
          <w:szCs w:val="24"/>
        </w:rPr>
      </w:pPr>
      <w:r w:rsidRPr="00FF737A">
        <w:rPr>
          <w:rFonts w:asciiTheme="majorBidi" w:hAnsiTheme="majorBidi" w:cstheme="majorBidi"/>
          <w:b/>
          <w:bCs/>
          <w:sz w:val="24"/>
          <w:szCs w:val="24"/>
        </w:rPr>
        <w:t>3.3.4</w:t>
      </w:r>
      <w:r w:rsidRPr="00FF737A">
        <w:rPr>
          <w:rFonts w:asciiTheme="majorBidi" w:hAnsiTheme="majorBidi" w:cstheme="majorBidi"/>
          <w:b/>
          <w:bCs/>
          <w:sz w:val="24"/>
          <w:szCs w:val="24"/>
        </w:rPr>
        <w:tab/>
      </w:r>
      <w:r w:rsidR="00ED387E" w:rsidRPr="00FA5018">
        <w:rPr>
          <w:rFonts w:asciiTheme="majorBidi" w:hAnsiTheme="majorBidi" w:cstheme="majorBidi"/>
          <w:b/>
          <w:bCs/>
          <w:sz w:val="24"/>
          <w:szCs w:val="24"/>
        </w:rPr>
        <w:t>Pilot Study</w:t>
      </w:r>
    </w:p>
    <w:p w:rsidR="00ED387E" w:rsidRPr="00FA5018" w:rsidRDefault="00ED387E" w:rsidP="00F75213">
      <w:pPr>
        <w:pStyle w:val="ListParagraph"/>
        <w:autoSpaceDE w:val="0"/>
        <w:autoSpaceDN w:val="0"/>
        <w:adjustRightInd w:val="0"/>
        <w:spacing w:after="0" w:line="480" w:lineRule="auto"/>
        <w:ind w:left="0" w:firstLine="720"/>
        <w:rPr>
          <w:rFonts w:asciiTheme="majorBidi" w:hAnsiTheme="majorBidi" w:cstheme="majorBidi"/>
          <w:sz w:val="24"/>
          <w:szCs w:val="24"/>
        </w:rPr>
      </w:pPr>
      <w:r w:rsidRPr="00FA5018">
        <w:rPr>
          <w:rFonts w:asciiTheme="majorBidi" w:hAnsiTheme="majorBidi" w:cstheme="majorBidi"/>
          <w:sz w:val="24"/>
          <w:szCs w:val="24"/>
        </w:rPr>
        <w:t xml:space="preserve">A pilot study was conducted to evaluate the questionnaire. A pilot study is used to pre-test the specific research instrument. Questionnaire was sent to the </w:t>
      </w:r>
      <w:r w:rsidR="003030CD">
        <w:rPr>
          <w:rFonts w:asciiTheme="majorBidi" w:hAnsiTheme="majorBidi" w:cstheme="majorBidi"/>
          <w:sz w:val="24"/>
          <w:szCs w:val="24"/>
        </w:rPr>
        <w:t xml:space="preserve">15 </w:t>
      </w:r>
      <w:r w:rsidRPr="00FA5018">
        <w:rPr>
          <w:rFonts w:asciiTheme="majorBidi" w:hAnsiTheme="majorBidi" w:cstheme="majorBidi"/>
          <w:sz w:val="24"/>
          <w:szCs w:val="24"/>
        </w:rPr>
        <w:t>library professional</w:t>
      </w:r>
      <w:r w:rsidR="00A600F1" w:rsidRPr="00FA5018">
        <w:rPr>
          <w:rFonts w:asciiTheme="majorBidi" w:hAnsiTheme="majorBidi" w:cstheme="majorBidi"/>
          <w:sz w:val="24"/>
          <w:szCs w:val="24"/>
        </w:rPr>
        <w:t>s</w:t>
      </w:r>
      <w:r w:rsidRPr="00FA5018">
        <w:rPr>
          <w:rFonts w:asciiTheme="majorBidi" w:hAnsiTheme="majorBidi" w:cstheme="majorBidi"/>
          <w:sz w:val="24"/>
          <w:szCs w:val="24"/>
        </w:rPr>
        <w:t xml:space="preserve"> working in </w:t>
      </w:r>
      <w:proofErr w:type="spellStart"/>
      <w:r w:rsidRPr="00FA5018">
        <w:rPr>
          <w:rFonts w:asciiTheme="majorBidi" w:hAnsiTheme="majorBidi" w:cstheme="majorBidi"/>
          <w:sz w:val="24"/>
          <w:szCs w:val="24"/>
        </w:rPr>
        <w:t>B</w:t>
      </w:r>
      <w:r w:rsidR="003030CD">
        <w:rPr>
          <w:rFonts w:asciiTheme="majorBidi" w:hAnsiTheme="majorBidi" w:cstheme="majorBidi"/>
          <w:sz w:val="24"/>
          <w:szCs w:val="24"/>
        </w:rPr>
        <w:t>ahauddin</w:t>
      </w:r>
      <w:proofErr w:type="spellEnd"/>
      <w:r w:rsidR="003030CD">
        <w:rPr>
          <w:rFonts w:asciiTheme="majorBidi" w:hAnsiTheme="majorBidi" w:cstheme="majorBidi"/>
          <w:sz w:val="24"/>
          <w:szCs w:val="24"/>
        </w:rPr>
        <w:t xml:space="preserve"> </w:t>
      </w:r>
      <w:proofErr w:type="spellStart"/>
      <w:r w:rsidRPr="00FA5018">
        <w:rPr>
          <w:rFonts w:asciiTheme="majorBidi" w:hAnsiTheme="majorBidi" w:cstheme="majorBidi"/>
          <w:sz w:val="24"/>
          <w:szCs w:val="24"/>
        </w:rPr>
        <w:t>Z</w:t>
      </w:r>
      <w:r w:rsidR="003030CD">
        <w:rPr>
          <w:rFonts w:asciiTheme="majorBidi" w:hAnsiTheme="majorBidi" w:cstheme="majorBidi"/>
          <w:sz w:val="24"/>
          <w:szCs w:val="24"/>
        </w:rPr>
        <w:t>akaria</w:t>
      </w:r>
      <w:proofErr w:type="spellEnd"/>
      <w:r w:rsidR="003030CD">
        <w:rPr>
          <w:rFonts w:asciiTheme="majorBidi" w:hAnsiTheme="majorBidi" w:cstheme="majorBidi"/>
          <w:sz w:val="24"/>
          <w:szCs w:val="24"/>
        </w:rPr>
        <w:t xml:space="preserve"> </w:t>
      </w:r>
      <w:r w:rsidRPr="00FA5018">
        <w:rPr>
          <w:rFonts w:asciiTheme="majorBidi" w:hAnsiTheme="majorBidi" w:cstheme="majorBidi"/>
          <w:sz w:val="24"/>
          <w:szCs w:val="24"/>
        </w:rPr>
        <w:t>U</w:t>
      </w:r>
      <w:r w:rsidR="003030CD">
        <w:rPr>
          <w:rFonts w:asciiTheme="majorBidi" w:hAnsiTheme="majorBidi" w:cstheme="majorBidi"/>
          <w:sz w:val="24"/>
          <w:szCs w:val="24"/>
        </w:rPr>
        <w:t>niversity, Multan</w:t>
      </w:r>
      <w:r w:rsidRPr="00FA5018">
        <w:rPr>
          <w:rFonts w:asciiTheme="majorBidi" w:hAnsiTheme="majorBidi" w:cstheme="majorBidi"/>
          <w:sz w:val="24"/>
          <w:szCs w:val="24"/>
        </w:rPr>
        <w:t xml:space="preserve">. Results of the pilot study revealed that few statements that were not clear to the library professionals in the questionnaire. An effort was made to restructure the questionnaire in an understandable manner for the library professionals. </w:t>
      </w:r>
    </w:p>
    <w:p w:rsidR="00844610" w:rsidRPr="0050224B" w:rsidRDefault="00844610" w:rsidP="0050224B">
      <w:pPr>
        <w:pStyle w:val="ListParagraph"/>
        <w:numPr>
          <w:ilvl w:val="1"/>
          <w:numId w:val="8"/>
        </w:numPr>
        <w:spacing w:after="120" w:line="480" w:lineRule="auto"/>
        <w:jc w:val="center"/>
        <w:rPr>
          <w:rFonts w:asciiTheme="majorBidi" w:hAnsiTheme="majorBidi" w:cstheme="majorBidi"/>
          <w:b/>
          <w:bCs/>
          <w:sz w:val="24"/>
          <w:szCs w:val="24"/>
        </w:rPr>
      </w:pPr>
      <w:r w:rsidRPr="0050224B">
        <w:rPr>
          <w:rFonts w:asciiTheme="majorBidi" w:hAnsiTheme="majorBidi" w:cstheme="majorBidi"/>
          <w:b/>
          <w:bCs/>
          <w:sz w:val="24"/>
          <w:szCs w:val="24"/>
        </w:rPr>
        <w:t>Data Collection</w:t>
      </w:r>
      <w:r w:rsidR="00FB794D">
        <w:rPr>
          <w:rFonts w:asciiTheme="majorBidi" w:hAnsiTheme="majorBidi" w:cstheme="majorBidi"/>
          <w:b/>
          <w:bCs/>
          <w:sz w:val="24"/>
          <w:szCs w:val="24"/>
        </w:rPr>
        <w:t xml:space="preserve"> Procedure</w:t>
      </w:r>
    </w:p>
    <w:p w:rsidR="00D926DB" w:rsidRDefault="00844610" w:rsidP="00DB281E">
      <w:pPr>
        <w:spacing w:line="480" w:lineRule="auto"/>
        <w:ind w:firstLine="720"/>
        <w:rPr>
          <w:rFonts w:asciiTheme="majorBidi" w:hAnsiTheme="majorBidi" w:cstheme="majorBidi"/>
          <w:sz w:val="24"/>
          <w:szCs w:val="24"/>
        </w:rPr>
      </w:pPr>
      <w:r w:rsidRPr="00FA5018">
        <w:rPr>
          <w:rFonts w:asciiTheme="majorBidi" w:hAnsiTheme="majorBidi" w:cstheme="majorBidi"/>
          <w:sz w:val="24"/>
          <w:szCs w:val="24"/>
        </w:rPr>
        <w:t xml:space="preserve">The investigation of Web 2.0 technology covers Blog, RSS feeds, IM (Instant Messaging), Wikis, Podcast / </w:t>
      </w:r>
      <w:proofErr w:type="spellStart"/>
      <w:r w:rsidRPr="00FA5018">
        <w:rPr>
          <w:rFonts w:asciiTheme="majorBidi" w:hAnsiTheme="majorBidi" w:cstheme="majorBidi"/>
          <w:sz w:val="24"/>
          <w:szCs w:val="24"/>
        </w:rPr>
        <w:t>Vodcast</w:t>
      </w:r>
      <w:proofErr w:type="spellEnd"/>
      <w:r w:rsidRPr="00FA5018">
        <w:rPr>
          <w:rFonts w:asciiTheme="majorBidi" w:hAnsiTheme="majorBidi" w:cstheme="majorBidi"/>
          <w:sz w:val="24"/>
          <w:szCs w:val="24"/>
        </w:rPr>
        <w:t>, Facebook, Twitter, LinkedIn, and YouTube. The contents of library websites were surveyed in September to November 2011. Total 138 HEC recognized Public and Private Sector Universities / Degree Awarding Institutes of Pakistan were surveyed.</w:t>
      </w:r>
    </w:p>
    <w:p w:rsidR="00844610" w:rsidRPr="00FA5018" w:rsidRDefault="00844610" w:rsidP="00E64391">
      <w:pPr>
        <w:spacing w:line="480" w:lineRule="auto"/>
        <w:ind w:firstLine="720"/>
        <w:rPr>
          <w:rFonts w:asciiTheme="majorBidi" w:hAnsiTheme="majorBidi" w:cstheme="majorBidi"/>
          <w:sz w:val="24"/>
          <w:szCs w:val="24"/>
        </w:rPr>
      </w:pPr>
      <w:r w:rsidRPr="00FA5018">
        <w:rPr>
          <w:rFonts w:asciiTheme="majorBidi" w:hAnsiTheme="majorBidi" w:cstheme="majorBidi"/>
          <w:sz w:val="24"/>
          <w:szCs w:val="24"/>
        </w:rPr>
        <w:t xml:space="preserve"> To investigate the usage of Web 2.0 tools, questionnaires containing both open and close ended questions were distributed among library professionals and the students.</w:t>
      </w:r>
      <w:r w:rsidR="006A06D9">
        <w:rPr>
          <w:rFonts w:asciiTheme="majorBidi" w:hAnsiTheme="majorBidi" w:cstheme="majorBidi"/>
          <w:sz w:val="24"/>
          <w:szCs w:val="24"/>
        </w:rPr>
        <w:t xml:space="preserve"> </w:t>
      </w:r>
      <w:r w:rsidR="00D077D8">
        <w:rPr>
          <w:rFonts w:asciiTheme="majorBidi" w:hAnsiTheme="majorBidi" w:cstheme="majorBidi"/>
          <w:sz w:val="24"/>
          <w:szCs w:val="24"/>
        </w:rPr>
        <w:lastRenderedPageBreak/>
        <w:t xml:space="preserve">At the first stage, pilot study was conducted on 15 library professionals and 30 students to check the validity of the survey instrument. </w:t>
      </w:r>
      <w:r w:rsidR="00DC6B5E">
        <w:rPr>
          <w:rFonts w:asciiTheme="majorBidi" w:hAnsiTheme="majorBidi" w:cstheme="majorBidi"/>
          <w:sz w:val="24"/>
          <w:szCs w:val="24"/>
        </w:rPr>
        <w:t xml:space="preserve">After some changes the questionnaire was finalized. At the second stage, </w:t>
      </w:r>
      <w:r w:rsidR="0094682B">
        <w:rPr>
          <w:rFonts w:asciiTheme="majorBidi" w:hAnsiTheme="majorBidi" w:cstheme="majorBidi"/>
          <w:sz w:val="24"/>
          <w:szCs w:val="24"/>
        </w:rPr>
        <w:t>125</w:t>
      </w:r>
      <w:r w:rsidR="009C16B3">
        <w:rPr>
          <w:rFonts w:asciiTheme="majorBidi" w:hAnsiTheme="majorBidi" w:cstheme="majorBidi"/>
          <w:sz w:val="24"/>
          <w:szCs w:val="24"/>
        </w:rPr>
        <w:t xml:space="preserve"> questionnaire</w:t>
      </w:r>
      <w:r w:rsidR="00253FBE">
        <w:rPr>
          <w:rFonts w:asciiTheme="majorBidi" w:hAnsiTheme="majorBidi" w:cstheme="majorBidi"/>
          <w:sz w:val="24"/>
          <w:szCs w:val="24"/>
        </w:rPr>
        <w:t>s</w:t>
      </w:r>
      <w:r w:rsidR="009C16B3">
        <w:rPr>
          <w:rFonts w:asciiTheme="majorBidi" w:hAnsiTheme="majorBidi" w:cstheme="majorBidi"/>
          <w:sz w:val="24"/>
          <w:szCs w:val="24"/>
        </w:rPr>
        <w:t xml:space="preserve"> were distributed</w:t>
      </w:r>
      <w:r w:rsidR="00253FBE">
        <w:rPr>
          <w:rFonts w:asciiTheme="majorBidi" w:hAnsiTheme="majorBidi" w:cstheme="majorBidi"/>
          <w:sz w:val="24"/>
          <w:szCs w:val="24"/>
        </w:rPr>
        <w:t xml:space="preserve"> to library professionals and 480 questionnaires were distributed to students. All questionnaires</w:t>
      </w:r>
      <w:r w:rsidR="00084769">
        <w:rPr>
          <w:rFonts w:asciiTheme="majorBidi" w:hAnsiTheme="majorBidi" w:cstheme="majorBidi"/>
          <w:sz w:val="24"/>
          <w:szCs w:val="24"/>
        </w:rPr>
        <w:t xml:space="preserve"> were personally distributed to library professionals and students at</w:t>
      </w:r>
      <w:r w:rsidR="00253FBE">
        <w:rPr>
          <w:rFonts w:asciiTheme="majorBidi" w:hAnsiTheme="majorBidi" w:cstheme="majorBidi"/>
          <w:sz w:val="24"/>
          <w:szCs w:val="24"/>
        </w:rPr>
        <w:t xml:space="preserve"> HEC recognized Business / IT and General Universities.</w:t>
      </w:r>
      <w:r w:rsidR="00084769">
        <w:rPr>
          <w:rFonts w:asciiTheme="majorBidi" w:hAnsiTheme="majorBidi" w:cstheme="majorBidi"/>
          <w:sz w:val="24"/>
          <w:szCs w:val="24"/>
        </w:rPr>
        <w:t xml:space="preserve"> </w:t>
      </w:r>
      <w:r w:rsidR="0059586F">
        <w:rPr>
          <w:rFonts w:asciiTheme="majorBidi" w:hAnsiTheme="majorBidi" w:cstheme="majorBidi"/>
          <w:sz w:val="24"/>
          <w:szCs w:val="24"/>
        </w:rPr>
        <w:t xml:space="preserve">The researcher visited to the individuals in their institutions, universities and offices to complete the data collection process. Although the process of data collection from a far flung location is often expensive and time consuming. Anyhow, the researcher personally collected the questionnaire from all respondents. On the third stage, some pending questionnaires were received through postal services and one questionnaire received via e-mail. </w:t>
      </w:r>
      <w:r w:rsidR="00253FBE">
        <w:rPr>
          <w:rFonts w:asciiTheme="majorBidi" w:hAnsiTheme="majorBidi" w:cstheme="majorBidi"/>
          <w:sz w:val="24"/>
          <w:szCs w:val="24"/>
        </w:rPr>
        <w:t xml:space="preserve"> </w:t>
      </w:r>
      <w:r w:rsidR="009C16B3">
        <w:rPr>
          <w:rFonts w:asciiTheme="majorBidi" w:hAnsiTheme="majorBidi" w:cstheme="majorBidi"/>
          <w:sz w:val="24"/>
          <w:szCs w:val="24"/>
        </w:rPr>
        <w:t xml:space="preserve"> </w:t>
      </w:r>
    </w:p>
    <w:p w:rsidR="00844610" w:rsidRPr="001C391B" w:rsidRDefault="00844610" w:rsidP="001C391B">
      <w:pPr>
        <w:pStyle w:val="ListParagraph"/>
        <w:numPr>
          <w:ilvl w:val="1"/>
          <w:numId w:val="8"/>
        </w:numPr>
        <w:spacing w:line="480" w:lineRule="auto"/>
        <w:jc w:val="center"/>
        <w:rPr>
          <w:rFonts w:asciiTheme="majorBidi" w:hAnsiTheme="majorBidi" w:cstheme="majorBidi"/>
          <w:b/>
          <w:bCs/>
          <w:sz w:val="24"/>
          <w:szCs w:val="24"/>
        </w:rPr>
      </w:pPr>
      <w:r w:rsidRPr="001C391B">
        <w:rPr>
          <w:rFonts w:asciiTheme="majorBidi" w:hAnsiTheme="majorBidi" w:cstheme="majorBidi"/>
          <w:b/>
          <w:bCs/>
          <w:sz w:val="24"/>
          <w:szCs w:val="24"/>
        </w:rPr>
        <w:t>Response Rate</w:t>
      </w:r>
    </w:p>
    <w:p w:rsidR="00844610" w:rsidRPr="00FA5018" w:rsidRDefault="00844610" w:rsidP="00FA5018">
      <w:pPr>
        <w:spacing w:line="480" w:lineRule="auto"/>
        <w:rPr>
          <w:rFonts w:asciiTheme="majorBidi" w:hAnsiTheme="majorBidi" w:cstheme="majorBidi"/>
          <w:sz w:val="24"/>
          <w:szCs w:val="24"/>
        </w:rPr>
      </w:pPr>
      <w:r w:rsidRPr="00FA5018">
        <w:rPr>
          <w:rFonts w:asciiTheme="majorBidi" w:hAnsiTheme="majorBidi" w:cstheme="majorBidi"/>
          <w:sz w:val="24"/>
          <w:szCs w:val="24"/>
        </w:rPr>
        <w:t>Total 125 out of 138 HEC recognized Public and Private Sector Universities / Degree Awarding Institutes of Pakistan were accessed. The accessed rate was 90.6 per cent. Total 125 questionnaires were distributed to the library professionals, whereas 105 library professionals responded the survey. Thus the response rate was 84 per cent.</w:t>
      </w:r>
      <w:r w:rsidR="001854D4">
        <w:rPr>
          <w:rFonts w:asciiTheme="majorBidi" w:hAnsiTheme="majorBidi" w:cstheme="majorBidi"/>
          <w:sz w:val="24"/>
          <w:szCs w:val="24"/>
        </w:rPr>
        <w:t xml:space="preserve"> Total 480 questionnaires were distributed to the students, whereas 385 students responded the survey. Thus the response rate was </w:t>
      </w:r>
      <w:r w:rsidR="00A23B14">
        <w:rPr>
          <w:rFonts w:asciiTheme="majorBidi" w:hAnsiTheme="majorBidi" w:cstheme="majorBidi"/>
          <w:sz w:val="24"/>
          <w:szCs w:val="24"/>
        </w:rPr>
        <w:t xml:space="preserve">80 per cent. </w:t>
      </w:r>
      <w:r w:rsidRPr="00FA5018">
        <w:rPr>
          <w:rFonts w:asciiTheme="majorBidi" w:hAnsiTheme="majorBidi" w:cstheme="majorBidi"/>
          <w:sz w:val="24"/>
          <w:szCs w:val="24"/>
        </w:rPr>
        <w:t xml:space="preserve"> </w:t>
      </w:r>
    </w:p>
    <w:p w:rsidR="00844610" w:rsidRPr="00D83C03" w:rsidRDefault="00844610" w:rsidP="00D83C03">
      <w:pPr>
        <w:pStyle w:val="ListParagraph"/>
        <w:numPr>
          <w:ilvl w:val="1"/>
          <w:numId w:val="8"/>
        </w:numPr>
        <w:spacing w:line="480" w:lineRule="auto"/>
        <w:jc w:val="center"/>
        <w:rPr>
          <w:rFonts w:asciiTheme="majorBidi" w:hAnsiTheme="majorBidi" w:cstheme="majorBidi"/>
          <w:b/>
          <w:bCs/>
          <w:sz w:val="24"/>
          <w:szCs w:val="24"/>
        </w:rPr>
      </w:pPr>
      <w:r w:rsidRPr="00D83C03">
        <w:rPr>
          <w:rFonts w:asciiTheme="majorBidi" w:hAnsiTheme="majorBidi" w:cstheme="majorBidi"/>
          <w:b/>
          <w:bCs/>
          <w:sz w:val="24"/>
          <w:szCs w:val="24"/>
        </w:rPr>
        <w:t>Data Analysis</w:t>
      </w:r>
    </w:p>
    <w:p w:rsidR="00066888" w:rsidRDefault="00844610" w:rsidP="00D83C03">
      <w:pPr>
        <w:autoSpaceDE w:val="0"/>
        <w:autoSpaceDN w:val="0"/>
        <w:adjustRightInd w:val="0"/>
        <w:spacing w:line="480" w:lineRule="auto"/>
        <w:rPr>
          <w:rFonts w:asciiTheme="majorBidi" w:hAnsiTheme="majorBidi" w:cstheme="majorBidi"/>
          <w:sz w:val="24"/>
          <w:szCs w:val="24"/>
        </w:rPr>
      </w:pPr>
      <w:r w:rsidRPr="00FA5018">
        <w:rPr>
          <w:rFonts w:asciiTheme="majorBidi" w:hAnsiTheme="majorBidi" w:cstheme="majorBidi"/>
          <w:sz w:val="24"/>
          <w:szCs w:val="24"/>
        </w:rPr>
        <w:t xml:space="preserve">Based on data collected from the checklist, statistical techniques were used to analyze data. The checklist was converted in to Microsoft Excel spreadsheets. Each checkpoint in the checklist was assigned a value either 1 or 0 (yes or no answers). These values were </w:t>
      </w:r>
      <w:r w:rsidRPr="00FA5018">
        <w:rPr>
          <w:rFonts w:asciiTheme="majorBidi" w:hAnsiTheme="majorBidi" w:cstheme="majorBidi"/>
          <w:sz w:val="24"/>
          <w:szCs w:val="24"/>
        </w:rPr>
        <w:lastRenderedPageBreak/>
        <w:t xml:space="preserve">input directly in a spreadsheet and then the “SUM” function of Excel was used to calculate the overall weightings of Web 2.0 technologies in the libraries.  Data collected from library professionals and students were analyzed with the </w:t>
      </w:r>
      <w:r w:rsidR="00D83C03">
        <w:rPr>
          <w:rFonts w:asciiTheme="majorBidi" w:hAnsiTheme="majorBidi" w:cstheme="majorBidi"/>
          <w:sz w:val="24"/>
          <w:szCs w:val="24"/>
        </w:rPr>
        <w:t>Statistical Package for the Social Sciences (</w:t>
      </w:r>
      <w:r w:rsidRPr="00FA5018">
        <w:rPr>
          <w:rFonts w:asciiTheme="majorBidi" w:hAnsiTheme="majorBidi" w:cstheme="majorBidi"/>
          <w:sz w:val="24"/>
          <w:szCs w:val="24"/>
        </w:rPr>
        <w:t>SPSS</w:t>
      </w:r>
      <w:r w:rsidR="00D83C03">
        <w:rPr>
          <w:rFonts w:asciiTheme="majorBidi" w:hAnsiTheme="majorBidi" w:cstheme="majorBidi"/>
          <w:sz w:val="24"/>
          <w:szCs w:val="24"/>
        </w:rPr>
        <w:t xml:space="preserve">, </w:t>
      </w:r>
      <w:r w:rsidRPr="00FA5018">
        <w:rPr>
          <w:rFonts w:asciiTheme="majorBidi" w:hAnsiTheme="majorBidi" w:cstheme="majorBidi"/>
          <w:sz w:val="24"/>
          <w:szCs w:val="24"/>
        </w:rPr>
        <w:t>Version-17).</w:t>
      </w:r>
      <w:r w:rsidR="001B5F44">
        <w:rPr>
          <w:rFonts w:asciiTheme="majorBidi" w:hAnsiTheme="majorBidi" w:cstheme="majorBidi"/>
          <w:sz w:val="24"/>
          <w:szCs w:val="24"/>
        </w:rPr>
        <w:t xml:space="preserve"> </w:t>
      </w:r>
      <w:r w:rsidR="0088118F">
        <w:rPr>
          <w:rFonts w:asciiTheme="majorBidi" w:hAnsiTheme="majorBidi" w:cstheme="majorBidi"/>
          <w:sz w:val="24"/>
          <w:szCs w:val="24"/>
        </w:rPr>
        <w:t xml:space="preserve">Descriptive statistics i.e. frequencies, percentages, mean, median, mode, and standard deviation values were used to measure the variables. Five point </w:t>
      </w:r>
      <w:proofErr w:type="gramStart"/>
      <w:r w:rsidR="0088118F">
        <w:rPr>
          <w:rFonts w:asciiTheme="majorBidi" w:hAnsiTheme="majorBidi" w:cstheme="majorBidi"/>
          <w:sz w:val="24"/>
          <w:szCs w:val="24"/>
        </w:rPr>
        <w:t>scale</w:t>
      </w:r>
      <w:proofErr w:type="gramEnd"/>
      <w:r w:rsidR="0088118F">
        <w:rPr>
          <w:rFonts w:asciiTheme="majorBidi" w:hAnsiTheme="majorBidi" w:cstheme="majorBidi"/>
          <w:sz w:val="24"/>
          <w:szCs w:val="24"/>
        </w:rPr>
        <w:t xml:space="preserve"> adopted to get the weighted values and rank order. </w:t>
      </w:r>
    </w:p>
    <w:p w:rsidR="00844610" w:rsidRPr="00066888" w:rsidRDefault="00605EC9" w:rsidP="00605EC9">
      <w:pPr>
        <w:autoSpaceDE w:val="0"/>
        <w:autoSpaceDN w:val="0"/>
        <w:adjustRightInd w:val="0"/>
        <w:spacing w:line="480" w:lineRule="auto"/>
        <w:jc w:val="center"/>
        <w:rPr>
          <w:rFonts w:asciiTheme="majorBidi" w:hAnsiTheme="majorBidi" w:cstheme="majorBidi"/>
          <w:b/>
          <w:bCs/>
          <w:sz w:val="24"/>
          <w:szCs w:val="24"/>
        </w:rPr>
      </w:pPr>
      <w:r>
        <w:rPr>
          <w:rFonts w:asciiTheme="majorBidi" w:hAnsiTheme="majorBidi" w:cstheme="majorBidi"/>
          <w:b/>
          <w:bCs/>
          <w:sz w:val="24"/>
          <w:szCs w:val="24"/>
        </w:rPr>
        <w:t>3.7</w:t>
      </w:r>
      <w:r>
        <w:rPr>
          <w:rFonts w:asciiTheme="majorBidi" w:hAnsiTheme="majorBidi" w:cstheme="majorBidi"/>
          <w:b/>
          <w:bCs/>
          <w:sz w:val="24"/>
          <w:szCs w:val="24"/>
        </w:rPr>
        <w:tab/>
      </w:r>
      <w:r w:rsidR="00066888" w:rsidRPr="00066888">
        <w:rPr>
          <w:rFonts w:asciiTheme="majorBidi" w:hAnsiTheme="majorBidi" w:cstheme="majorBidi"/>
          <w:b/>
          <w:bCs/>
          <w:sz w:val="24"/>
          <w:szCs w:val="24"/>
        </w:rPr>
        <w:t>Summary of Findings, Conclusions and Recommendations</w:t>
      </w:r>
    </w:p>
    <w:p w:rsidR="00167B69" w:rsidRDefault="00FE3C03" w:rsidP="00FA5018">
      <w:pPr>
        <w:spacing w:line="480" w:lineRule="auto"/>
        <w:rPr>
          <w:rFonts w:asciiTheme="majorBidi" w:hAnsiTheme="majorBidi" w:cstheme="majorBidi"/>
          <w:sz w:val="24"/>
          <w:szCs w:val="24"/>
        </w:rPr>
      </w:pPr>
      <w:r>
        <w:rPr>
          <w:rFonts w:asciiTheme="majorBidi" w:hAnsiTheme="majorBidi" w:cstheme="majorBidi"/>
          <w:sz w:val="24"/>
          <w:szCs w:val="24"/>
        </w:rPr>
        <w:t xml:space="preserve">At the end of dissertation, the summary of findings regarding research questions, conclusions and recommendations of the study are presented. Contribution to knowledge and topic for future studies are also given at the end of fifth chapter. </w:t>
      </w:r>
    </w:p>
    <w:p w:rsidR="00167B69" w:rsidRDefault="00167B69">
      <w:pPr>
        <w:rPr>
          <w:rFonts w:asciiTheme="majorBidi" w:hAnsiTheme="majorBidi" w:cstheme="majorBidi"/>
          <w:sz w:val="24"/>
          <w:szCs w:val="24"/>
        </w:rPr>
      </w:pPr>
      <w:r>
        <w:rPr>
          <w:rFonts w:asciiTheme="majorBidi" w:hAnsiTheme="majorBidi" w:cstheme="majorBidi"/>
          <w:sz w:val="24"/>
          <w:szCs w:val="24"/>
        </w:rPr>
        <w:br w:type="page"/>
      </w:r>
    </w:p>
    <w:p w:rsidR="00927E90" w:rsidRPr="00FA5018" w:rsidRDefault="00ED4D16" w:rsidP="00FA5018">
      <w:pPr>
        <w:spacing w:line="480" w:lineRule="auto"/>
        <w:jc w:val="center"/>
        <w:rPr>
          <w:rFonts w:asciiTheme="majorBidi" w:hAnsiTheme="majorBidi" w:cstheme="majorBidi"/>
          <w:b/>
          <w:bCs/>
          <w:sz w:val="24"/>
          <w:szCs w:val="24"/>
        </w:rPr>
      </w:pPr>
      <w:r w:rsidRPr="00FA5018">
        <w:rPr>
          <w:rFonts w:asciiTheme="majorBidi" w:hAnsiTheme="majorBidi" w:cstheme="majorBidi"/>
          <w:b/>
          <w:bCs/>
          <w:sz w:val="24"/>
          <w:szCs w:val="24"/>
        </w:rPr>
        <w:lastRenderedPageBreak/>
        <w:t>CHAPTER NO: 4</w:t>
      </w:r>
    </w:p>
    <w:p w:rsidR="00934770" w:rsidRDefault="00ED4D16" w:rsidP="00FA5018">
      <w:pPr>
        <w:spacing w:line="480" w:lineRule="auto"/>
        <w:jc w:val="center"/>
        <w:rPr>
          <w:rFonts w:asciiTheme="majorBidi" w:hAnsiTheme="majorBidi" w:cstheme="majorBidi"/>
          <w:b/>
          <w:bCs/>
          <w:sz w:val="24"/>
          <w:szCs w:val="24"/>
        </w:rPr>
      </w:pPr>
      <w:r w:rsidRPr="00FA5018">
        <w:rPr>
          <w:rFonts w:asciiTheme="majorBidi" w:hAnsiTheme="majorBidi" w:cstheme="majorBidi"/>
          <w:b/>
          <w:bCs/>
          <w:sz w:val="24"/>
          <w:szCs w:val="24"/>
        </w:rPr>
        <w:t>DATA ANALYSIS</w:t>
      </w:r>
      <w:r>
        <w:rPr>
          <w:rFonts w:asciiTheme="majorBidi" w:hAnsiTheme="majorBidi" w:cstheme="majorBidi"/>
          <w:b/>
          <w:bCs/>
          <w:sz w:val="24"/>
          <w:szCs w:val="24"/>
        </w:rPr>
        <w:t xml:space="preserve"> AND INTERPRETATION</w:t>
      </w:r>
    </w:p>
    <w:p w:rsidR="00934770" w:rsidRPr="00463537" w:rsidRDefault="00934770" w:rsidP="00934770">
      <w:pPr>
        <w:spacing w:after="0" w:line="480" w:lineRule="auto"/>
        <w:jc w:val="center"/>
        <w:rPr>
          <w:rFonts w:ascii="Times New Roman" w:hAnsi="Times New Roman"/>
          <w:b/>
          <w:bCs/>
          <w:sz w:val="24"/>
          <w:szCs w:val="24"/>
        </w:rPr>
      </w:pPr>
      <w:r w:rsidRPr="00463537">
        <w:rPr>
          <w:rFonts w:ascii="Times New Roman" w:hAnsi="Times New Roman"/>
          <w:b/>
          <w:bCs/>
          <w:sz w:val="24"/>
          <w:szCs w:val="24"/>
        </w:rPr>
        <w:t>4.1   Introduction</w:t>
      </w:r>
    </w:p>
    <w:p w:rsidR="00934770" w:rsidRDefault="00934770" w:rsidP="00934770">
      <w:pPr>
        <w:spacing w:after="0" w:line="480" w:lineRule="auto"/>
        <w:ind w:firstLine="720"/>
        <w:rPr>
          <w:rFonts w:ascii="Times New Roman" w:hAnsi="Times New Roman"/>
          <w:bCs/>
          <w:sz w:val="24"/>
          <w:szCs w:val="24"/>
        </w:rPr>
      </w:pPr>
      <w:r>
        <w:rPr>
          <w:rFonts w:ascii="Times New Roman" w:hAnsi="Times New Roman"/>
          <w:bCs/>
          <w:sz w:val="24"/>
          <w:szCs w:val="24"/>
        </w:rPr>
        <w:t>The previous chapters presented the, background of the study, statement of the problem, objectives and methodological procedures adopted to design, distribute and collect the survey instrument for this study.</w:t>
      </w:r>
    </w:p>
    <w:p w:rsidR="00934770" w:rsidRDefault="00934770" w:rsidP="00934770">
      <w:pPr>
        <w:pStyle w:val="ListParagraph"/>
        <w:spacing w:line="480" w:lineRule="auto"/>
        <w:ind w:left="0" w:firstLine="720"/>
        <w:rPr>
          <w:rFonts w:asciiTheme="majorBidi" w:hAnsiTheme="majorBidi" w:cstheme="majorBidi"/>
          <w:sz w:val="24"/>
          <w:szCs w:val="24"/>
        </w:rPr>
      </w:pPr>
      <w:r w:rsidRPr="00B4661E">
        <w:rPr>
          <w:rFonts w:asciiTheme="majorBidi" w:hAnsiTheme="majorBidi" w:cstheme="majorBidi"/>
          <w:sz w:val="24"/>
          <w:szCs w:val="24"/>
        </w:rPr>
        <w:t xml:space="preserve">The purpose of the study was to identify Web 2.0 tools that are applied in University libraries of Pakistan and determine whether library professionals and users utilize such web 2.0 functionalities. To achieve objectives of the study, researcher investigated that: How Pakistani universities are effectively applying Web 2.0 tools and expanding their services via Web 2.0 facilities? Whether library professionals are familiar with Web 2.0 technologies and using Web 2.0 tools for providing effective library services to library users? What should be the purpose of using Web 2.0 tools and how Web 2.0 tools should be useful for library services? Whether library professionals have ICT skills and ready to study Web 2.0 tools in future? </w:t>
      </w:r>
      <w:r>
        <w:rPr>
          <w:rFonts w:asciiTheme="majorBidi" w:hAnsiTheme="majorBidi" w:cstheme="majorBidi"/>
          <w:sz w:val="24"/>
          <w:szCs w:val="24"/>
        </w:rPr>
        <w:t xml:space="preserve">And </w:t>
      </w:r>
      <w:proofErr w:type="gramStart"/>
      <w:r w:rsidRPr="00B4661E">
        <w:rPr>
          <w:rFonts w:asciiTheme="majorBidi" w:hAnsiTheme="majorBidi" w:cstheme="majorBidi"/>
          <w:sz w:val="24"/>
          <w:szCs w:val="24"/>
        </w:rPr>
        <w:t>Whether</w:t>
      </w:r>
      <w:proofErr w:type="gramEnd"/>
      <w:r w:rsidRPr="00B4661E">
        <w:rPr>
          <w:rFonts w:asciiTheme="majorBidi" w:hAnsiTheme="majorBidi" w:cstheme="majorBidi"/>
          <w:sz w:val="24"/>
          <w:szCs w:val="24"/>
        </w:rPr>
        <w:t xml:space="preserve"> university students are using Web 2.0 tools for both formal</w:t>
      </w:r>
      <w:r>
        <w:rPr>
          <w:rFonts w:asciiTheme="majorBidi" w:hAnsiTheme="majorBidi" w:cstheme="majorBidi"/>
          <w:sz w:val="24"/>
          <w:szCs w:val="24"/>
        </w:rPr>
        <w:t xml:space="preserve"> and informal types of learning? </w:t>
      </w:r>
    </w:p>
    <w:p w:rsidR="00934770" w:rsidRDefault="00934770" w:rsidP="00934770">
      <w:pPr>
        <w:spacing w:after="0" w:line="480" w:lineRule="auto"/>
        <w:ind w:firstLine="720"/>
        <w:rPr>
          <w:rFonts w:ascii="Times New Roman" w:hAnsi="Times New Roman"/>
          <w:bCs/>
          <w:sz w:val="24"/>
          <w:szCs w:val="24"/>
        </w:rPr>
      </w:pPr>
      <w:r>
        <w:rPr>
          <w:rFonts w:ascii="Times New Roman" w:hAnsi="Times New Roman"/>
          <w:bCs/>
          <w:sz w:val="24"/>
          <w:szCs w:val="24"/>
        </w:rPr>
        <w:t xml:space="preserve">In order to find the answers to research questions of the study, the collected data were analyzed using Statistical Package for the Social Sciences (SPSS-17). The results presented through frequencies, percentages, mean, media, mode and standard deviation values. The interpretation of the data was done on the form of tables, graphs, and text, etc. </w:t>
      </w:r>
    </w:p>
    <w:p w:rsidR="00927E90" w:rsidRPr="00FA5018" w:rsidRDefault="00ED4D16" w:rsidP="00FA5018">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 xml:space="preserve"> </w:t>
      </w:r>
    </w:p>
    <w:p w:rsidR="00D426BB" w:rsidRPr="00FA5018" w:rsidRDefault="00D426BB" w:rsidP="0095385C">
      <w:pPr>
        <w:spacing w:line="480" w:lineRule="auto"/>
        <w:jc w:val="center"/>
        <w:rPr>
          <w:rFonts w:asciiTheme="majorBidi" w:hAnsiTheme="majorBidi" w:cstheme="majorBidi"/>
          <w:b/>
          <w:color w:val="000000"/>
          <w:sz w:val="24"/>
          <w:szCs w:val="24"/>
        </w:rPr>
      </w:pPr>
      <w:r>
        <w:rPr>
          <w:rFonts w:asciiTheme="majorBidi" w:hAnsiTheme="majorBidi" w:cstheme="majorBidi"/>
          <w:b/>
          <w:color w:val="000000"/>
          <w:sz w:val="24"/>
          <w:szCs w:val="24"/>
        </w:rPr>
        <w:lastRenderedPageBreak/>
        <w:t xml:space="preserve">4.2   </w:t>
      </w:r>
      <w:r w:rsidR="0095385C">
        <w:rPr>
          <w:rFonts w:asciiTheme="majorBidi" w:hAnsiTheme="majorBidi" w:cstheme="majorBidi"/>
          <w:b/>
          <w:color w:val="000000"/>
          <w:sz w:val="24"/>
          <w:szCs w:val="24"/>
        </w:rPr>
        <w:t>Web 2.0 Applications in Pakistan</w:t>
      </w:r>
    </w:p>
    <w:p w:rsidR="00927E90" w:rsidRPr="00FA5018" w:rsidRDefault="00927E90" w:rsidP="00FA5018">
      <w:pPr>
        <w:spacing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Table 1</w:t>
      </w:r>
    </w:p>
    <w:p w:rsidR="00927E90" w:rsidRPr="00FA5018" w:rsidRDefault="00927E90" w:rsidP="00FA5018">
      <w:pPr>
        <w:spacing w:line="480" w:lineRule="auto"/>
        <w:rPr>
          <w:rFonts w:asciiTheme="majorBidi" w:hAnsiTheme="majorBidi" w:cstheme="majorBidi"/>
          <w:i/>
          <w:sz w:val="24"/>
          <w:szCs w:val="24"/>
        </w:rPr>
      </w:pPr>
      <w:r w:rsidRPr="00FA5018">
        <w:rPr>
          <w:rFonts w:asciiTheme="majorBidi" w:hAnsiTheme="majorBidi" w:cstheme="majorBidi"/>
          <w:i/>
          <w:color w:val="000000"/>
          <w:sz w:val="24"/>
          <w:szCs w:val="24"/>
        </w:rPr>
        <w:t xml:space="preserve">Frequency Distribution of </w:t>
      </w:r>
      <w:r w:rsidRPr="00FA5018">
        <w:rPr>
          <w:rFonts w:asciiTheme="majorBidi" w:hAnsiTheme="majorBidi" w:cstheme="majorBidi"/>
          <w:i/>
          <w:sz w:val="24"/>
          <w:szCs w:val="24"/>
        </w:rPr>
        <w:t>Web 2.0 Tools in HEC Public and Private Sector Universities/Degree Awarding Institutes</w:t>
      </w:r>
    </w:p>
    <w:tbl>
      <w:tblPr>
        <w:tblW w:w="6858" w:type="dxa"/>
        <w:tblBorders>
          <w:top w:val="single" w:sz="12" w:space="0" w:color="000000"/>
          <w:bottom w:val="single" w:sz="12" w:space="0" w:color="000000"/>
        </w:tblBorders>
        <w:tblLayout w:type="fixed"/>
        <w:tblLook w:val="04A0" w:firstRow="1" w:lastRow="0" w:firstColumn="1" w:lastColumn="0" w:noHBand="0" w:noVBand="1"/>
      </w:tblPr>
      <w:tblGrid>
        <w:gridCol w:w="2538"/>
        <w:gridCol w:w="1530"/>
        <w:gridCol w:w="2790"/>
      </w:tblGrid>
      <w:tr w:rsidR="00927E90" w:rsidRPr="00FA5018" w:rsidTr="001A2823">
        <w:trPr>
          <w:trHeight w:val="827"/>
        </w:trPr>
        <w:tc>
          <w:tcPr>
            <w:tcW w:w="2538" w:type="dxa"/>
            <w:tcBorders>
              <w:top w:val="single" w:sz="12" w:space="0" w:color="000000"/>
              <w:left w:val="nil"/>
              <w:bottom w:val="single" w:sz="6" w:space="0" w:color="000000"/>
              <w:right w:val="single" w:sz="6" w:space="0" w:color="000000"/>
            </w:tcBorders>
            <w:vAlign w:val="center"/>
          </w:tcPr>
          <w:p w:rsidR="00927E90" w:rsidRPr="00FA5018" w:rsidRDefault="00927E90" w:rsidP="00FA5018">
            <w:pPr>
              <w:pStyle w:val="BodyText"/>
              <w:ind w:firstLine="0"/>
              <w:rPr>
                <w:rFonts w:asciiTheme="majorBidi" w:hAnsiTheme="majorBidi" w:cstheme="majorBidi"/>
                <w:iCs/>
              </w:rPr>
            </w:pPr>
          </w:p>
          <w:p w:rsidR="00927E90" w:rsidRPr="00FA5018" w:rsidRDefault="00927E90" w:rsidP="00FA5018">
            <w:pPr>
              <w:pStyle w:val="BodyText"/>
              <w:ind w:firstLine="0"/>
              <w:rPr>
                <w:rFonts w:asciiTheme="majorBidi" w:hAnsiTheme="majorBidi" w:cstheme="majorBidi"/>
                <w:iCs/>
              </w:rPr>
            </w:pPr>
            <w:r w:rsidRPr="00FA5018">
              <w:rPr>
                <w:rFonts w:asciiTheme="majorBidi" w:hAnsiTheme="majorBidi" w:cstheme="majorBidi"/>
                <w:iCs/>
              </w:rPr>
              <w:t>Respondents</w:t>
            </w:r>
          </w:p>
        </w:tc>
        <w:tc>
          <w:tcPr>
            <w:tcW w:w="1530" w:type="dxa"/>
            <w:tcBorders>
              <w:top w:val="single" w:sz="12" w:space="0" w:color="000000"/>
              <w:left w:val="nil"/>
              <w:bottom w:val="single" w:sz="6" w:space="0" w:color="000000"/>
              <w:right w:val="nil"/>
            </w:tcBorders>
            <w:vAlign w:val="center"/>
          </w:tcPr>
          <w:p w:rsidR="00927E90" w:rsidRPr="00FA5018" w:rsidRDefault="00927E90" w:rsidP="00FA5018">
            <w:pPr>
              <w:pStyle w:val="BodyText"/>
              <w:ind w:firstLine="0"/>
              <w:jc w:val="center"/>
              <w:rPr>
                <w:rFonts w:asciiTheme="majorBidi" w:hAnsiTheme="majorBidi" w:cstheme="majorBidi"/>
                <w:iCs/>
              </w:rPr>
            </w:pPr>
          </w:p>
          <w:p w:rsidR="00927E90" w:rsidRPr="00FA5018" w:rsidRDefault="00927E90" w:rsidP="00FA5018">
            <w:pPr>
              <w:pStyle w:val="BodyText"/>
              <w:ind w:firstLine="0"/>
              <w:jc w:val="center"/>
              <w:rPr>
                <w:rFonts w:asciiTheme="majorBidi" w:hAnsiTheme="majorBidi" w:cstheme="majorBidi"/>
                <w:iCs/>
              </w:rPr>
            </w:pPr>
            <w:r w:rsidRPr="00FA5018">
              <w:rPr>
                <w:rFonts w:asciiTheme="majorBidi" w:hAnsiTheme="majorBidi" w:cstheme="majorBidi"/>
                <w:iCs/>
              </w:rPr>
              <w:t>Frequency</w:t>
            </w:r>
          </w:p>
        </w:tc>
        <w:tc>
          <w:tcPr>
            <w:tcW w:w="2790" w:type="dxa"/>
            <w:tcBorders>
              <w:top w:val="single" w:sz="12" w:space="0" w:color="000000"/>
              <w:left w:val="nil"/>
              <w:bottom w:val="single" w:sz="6" w:space="0" w:color="000000"/>
              <w:right w:val="nil"/>
            </w:tcBorders>
            <w:vAlign w:val="center"/>
          </w:tcPr>
          <w:p w:rsidR="00927E90" w:rsidRPr="00FA5018" w:rsidRDefault="00927E90" w:rsidP="00FA5018">
            <w:pPr>
              <w:pStyle w:val="BodyText"/>
              <w:ind w:firstLine="0"/>
              <w:jc w:val="center"/>
              <w:rPr>
                <w:rFonts w:asciiTheme="majorBidi" w:hAnsiTheme="majorBidi" w:cstheme="majorBidi"/>
                <w:iCs/>
              </w:rPr>
            </w:pPr>
          </w:p>
          <w:p w:rsidR="00927E90" w:rsidRPr="00FA5018" w:rsidRDefault="00927E90" w:rsidP="00FA5018">
            <w:pPr>
              <w:pStyle w:val="BodyText"/>
              <w:ind w:firstLine="0"/>
              <w:jc w:val="center"/>
              <w:rPr>
                <w:rFonts w:asciiTheme="majorBidi" w:hAnsiTheme="majorBidi" w:cstheme="majorBidi"/>
                <w:iCs/>
              </w:rPr>
            </w:pPr>
            <w:r w:rsidRPr="00FA5018">
              <w:rPr>
                <w:rFonts w:asciiTheme="majorBidi" w:hAnsiTheme="majorBidi" w:cstheme="majorBidi"/>
                <w:iCs/>
              </w:rPr>
              <w:t>Percent</w:t>
            </w:r>
          </w:p>
        </w:tc>
      </w:tr>
      <w:tr w:rsidR="00927E90" w:rsidRPr="00FA5018" w:rsidTr="001A2823">
        <w:trPr>
          <w:trHeight w:val="401"/>
        </w:trPr>
        <w:tc>
          <w:tcPr>
            <w:tcW w:w="2538" w:type="dxa"/>
            <w:tcBorders>
              <w:top w:val="nil"/>
              <w:left w:val="nil"/>
              <w:bottom w:val="nil"/>
              <w:right w:val="single" w:sz="6" w:space="0" w:color="000000"/>
            </w:tcBorders>
            <w:vAlign w:val="center"/>
            <w:hideMark/>
          </w:tcPr>
          <w:p w:rsidR="00927E90" w:rsidRPr="00FA5018" w:rsidRDefault="00927E90" w:rsidP="00FA5018">
            <w:pPr>
              <w:pStyle w:val="BodyText"/>
              <w:ind w:firstLine="0"/>
              <w:rPr>
                <w:rFonts w:asciiTheme="majorBidi" w:hAnsiTheme="majorBidi" w:cstheme="majorBidi"/>
              </w:rPr>
            </w:pPr>
            <w:r w:rsidRPr="00FA5018">
              <w:rPr>
                <w:rFonts w:asciiTheme="majorBidi" w:hAnsiTheme="majorBidi" w:cstheme="majorBidi"/>
              </w:rPr>
              <w:t>Blog</w:t>
            </w:r>
          </w:p>
        </w:tc>
        <w:tc>
          <w:tcPr>
            <w:tcW w:w="1530" w:type="dxa"/>
            <w:tcBorders>
              <w:top w:val="nil"/>
              <w:left w:val="nil"/>
              <w:bottom w:val="nil"/>
              <w:right w:val="nil"/>
            </w:tcBorders>
            <w:vAlign w:val="center"/>
            <w:hideMark/>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7</w:t>
            </w:r>
          </w:p>
        </w:tc>
        <w:tc>
          <w:tcPr>
            <w:tcW w:w="2790" w:type="dxa"/>
            <w:tcBorders>
              <w:top w:val="nil"/>
              <w:left w:val="nil"/>
              <w:bottom w:val="nil"/>
              <w:right w:val="nil"/>
            </w:tcBorders>
            <w:vAlign w:val="center"/>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5.6</w:t>
            </w:r>
          </w:p>
        </w:tc>
      </w:tr>
      <w:tr w:rsidR="00927E90" w:rsidRPr="00FA5018" w:rsidTr="001A2823">
        <w:trPr>
          <w:trHeight w:val="413"/>
        </w:trPr>
        <w:tc>
          <w:tcPr>
            <w:tcW w:w="2538" w:type="dxa"/>
            <w:tcBorders>
              <w:top w:val="nil"/>
              <w:left w:val="nil"/>
              <w:bottom w:val="nil"/>
              <w:right w:val="single" w:sz="6" w:space="0" w:color="000000"/>
            </w:tcBorders>
            <w:vAlign w:val="center"/>
            <w:hideMark/>
          </w:tcPr>
          <w:p w:rsidR="00927E90" w:rsidRPr="00FA5018" w:rsidRDefault="00927E90" w:rsidP="00FA5018">
            <w:pPr>
              <w:pStyle w:val="BodyText"/>
              <w:ind w:firstLine="0"/>
              <w:rPr>
                <w:rFonts w:asciiTheme="majorBidi" w:hAnsiTheme="majorBidi" w:cstheme="majorBidi"/>
              </w:rPr>
            </w:pPr>
            <w:r w:rsidRPr="00FA5018">
              <w:rPr>
                <w:rFonts w:asciiTheme="majorBidi" w:hAnsiTheme="majorBidi" w:cstheme="majorBidi"/>
              </w:rPr>
              <w:t>RSS feeds</w:t>
            </w:r>
          </w:p>
        </w:tc>
        <w:tc>
          <w:tcPr>
            <w:tcW w:w="1530" w:type="dxa"/>
            <w:tcBorders>
              <w:top w:val="nil"/>
              <w:left w:val="nil"/>
              <w:bottom w:val="nil"/>
              <w:right w:val="nil"/>
            </w:tcBorders>
            <w:vAlign w:val="center"/>
            <w:hideMark/>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15</w:t>
            </w:r>
          </w:p>
        </w:tc>
        <w:tc>
          <w:tcPr>
            <w:tcW w:w="2790" w:type="dxa"/>
            <w:tcBorders>
              <w:top w:val="nil"/>
              <w:left w:val="nil"/>
              <w:bottom w:val="nil"/>
              <w:right w:val="nil"/>
            </w:tcBorders>
            <w:vAlign w:val="center"/>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12</w:t>
            </w:r>
          </w:p>
        </w:tc>
      </w:tr>
      <w:tr w:rsidR="00927E90" w:rsidRPr="00FA5018" w:rsidTr="001A2823">
        <w:trPr>
          <w:trHeight w:val="413"/>
        </w:trPr>
        <w:tc>
          <w:tcPr>
            <w:tcW w:w="2538" w:type="dxa"/>
            <w:tcBorders>
              <w:top w:val="nil"/>
              <w:left w:val="nil"/>
              <w:bottom w:val="nil"/>
              <w:right w:val="single" w:sz="6" w:space="0" w:color="000000"/>
            </w:tcBorders>
            <w:vAlign w:val="center"/>
            <w:hideMark/>
          </w:tcPr>
          <w:p w:rsidR="00927E90" w:rsidRPr="00FA5018" w:rsidRDefault="00927E90" w:rsidP="00FA5018">
            <w:pPr>
              <w:pStyle w:val="BodyText"/>
              <w:ind w:firstLine="0"/>
              <w:rPr>
                <w:rFonts w:asciiTheme="majorBidi" w:hAnsiTheme="majorBidi" w:cstheme="majorBidi"/>
              </w:rPr>
            </w:pPr>
            <w:r w:rsidRPr="00FA5018">
              <w:rPr>
                <w:rFonts w:asciiTheme="majorBidi" w:hAnsiTheme="majorBidi" w:cstheme="majorBidi"/>
              </w:rPr>
              <w:t>Instant Messaging</w:t>
            </w:r>
          </w:p>
        </w:tc>
        <w:tc>
          <w:tcPr>
            <w:tcW w:w="1530" w:type="dxa"/>
            <w:tcBorders>
              <w:top w:val="nil"/>
              <w:left w:val="nil"/>
              <w:bottom w:val="nil"/>
              <w:right w:val="nil"/>
            </w:tcBorders>
            <w:vAlign w:val="center"/>
            <w:hideMark/>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97</w:t>
            </w:r>
          </w:p>
        </w:tc>
        <w:tc>
          <w:tcPr>
            <w:tcW w:w="2790" w:type="dxa"/>
            <w:tcBorders>
              <w:top w:val="nil"/>
              <w:left w:val="nil"/>
              <w:bottom w:val="nil"/>
              <w:right w:val="nil"/>
            </w:tcBorders>
            <w:vAlign w:val="center"/>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77.6</w:t>
            </w:r>
          </w:p>
        </w:tc>
      </w:tr>
      <w:tr w:rsidR="00927E90" w:rsidRPr="00FA5018" w:rsidTr="001A2823">
        <w:trPr>
          <w:trHeight w:val="413"/>
        </w:trPr>
        <w:tc>
          <w:tcPr>
            <w:tcW w:w="2538" w:type="dxa"/>
            <w:tcBorders>
              <w:top w:val="nil"/>
              <w:left w:val="nil"/>
              <w:bottom w:val="nil"/>
              <w:right w:val="single" w:sz="6" w:space="0" w:color="000000"/>
            </w:tcBorders>
            <w:vAlign w:val="center"/>
          </w:tcPr>
          <w:p w:rsidR="00927E90" w:rsidRPr="00FA5018" w:rsidRDefault="00927E90" w:rsidP="00FA5018">
            <w:pPr>
              <w:pStyle w:val="BodyText"/>
              <w:ind w:firstLine="0"/>
              <w:rPr>
                <w:rFonts w:asciiTheme="majorBidi" w:hAnsiTheme="majorBidi" w:cstheme="majorBidi"/>
              </w:rPr>
            </w:pPr>
            <w:r w:rsidRPr="00FA5018">
              <w:rPr>
                <w:rFonts w:asciiTheme="majorBidi" w:hAnsiTheme="majorBidi" w:cstheme="majorBidi"/>
              </w:rPr>
              <w:t>Wikis</w:t>
            </w:r>
          </w:p>
        </w:tc>
        <w:tc>
          <w:tcPr>
            <w:tcW w:w="1530" w:type="dxa"/>
            <w:tcBorders>
              <w:top w:val="nil"/>
              <w:left w:val="nil"/>
              <w:bottom w:val="nil"/>
              <w:right w:val="nil"/>
            </w:tcBorders>
            <w:vAlign w:val="center"/>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0</w:t>
            </w:r>
          </w:p>
        </w:tc>
        <w:tc>
          <w:tcPr>
            <w:tcW w:w="2790" w:type="dxa"/>
            <w:tcBorders>
              <w:top w:val="nil"/>
              <w:left w:val="nil"/>
              <w:bottom w:val="nil"/>
              <w:right w:val="nil"/>
            </w:tcBorders>
            <w:vAlign w:val="center"/>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0</w:t>
            </w:r>
          </w:p>
        </w:tc>
      </w:tr>
      <w:tr w:rsidR="00927E90" w:rsidRPr="00FA5018" w:rsidTr="001A2823">
        <w:trPr>
          <w:trHeight w:val="413"/>
        </w:trPr>
        <w:tc>
          <w:tcPr>
            <w:tcW w:w="2538" w:type="dxa"/>
            <w:tcBorders>
              <w:top w:val="nil"/>
              <w:left w:val="nil"/>
              <w:bottom w:val="nil"/>
              <w:right w:val="single" w:sz="6" w:space="0" w:color="000000"/>
            </w:tcBorders>
            <w:vAlign w:val="center"/>
          </w:tcPr>
          <w:p w:rsidR="00927E90" w:rsidRPr="00FA5018" w:rsidRDefault="00927E90" w:rsidP="00FA5018">
            <w:pPr>
              <w:pStyle w:val="BodyText"/>
              <w:ind w:firstLine="0"/>
              <w:rPr>
                <w:rFonts w:asciiTheme="majorBidi" w:hAnsiTheme="majorBidi" w:cstheme="majorBidi"/>
              </w:rPr>
            </w:pPr>
            <w:r w:rsidRPr="00FA5018">
              <w:rPr>
                <w:rFonts w:asciiTheme="majorBidi" w:hAnsiTheme="majorBidi" w:cstheme="majorBidi"/>
              </w:rPr>
              <w:t xml:space="preserve">Podcast / </w:t>
            </w:r>
            <w:proofErr w:type="spellStart"/>
            <w:r w:rsidRPr="00FA5018">
              <w:rPr>
                <w:rFonts w:asciiTheme="majorBidi" w:hAnsiTheme="majorBidi" w:cstheme="majorBidi"/>
              </w:rPr>
              <w:t>Vodcast</w:t>
            </w:r>
            <w:proofErr w:type="spellEnd"/>
          </w:p>
        </w:tc>
        <w:tc>
          <w:tcPr>
            <w:tcW w:w="1530" w:type="dxa"/>
            <w:tcBorders>
              <w:top w:val="nil"/>
              <w:left w:val="nil"/>
              <w:bottom w:val="nil"/>
              <w:right w:val="nil"/>
            </w:tcBorders>
            <w:vAlign w:val="center"/>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w:t>
            </w:r>
          </w:p>
        </w:tc>
        <w:tc>
          <w:tcPr>
            <w:tcW w:w="2790" w:type="dxa"/>
            <w:tcBorders>
              <w:top w:val="nil"/>
              <w:left w:val="nil"/>
              <w:bottom w:val="nil"/>
              <w:right w:val="nil"/>
            </w:tcBorders>
            <w:vAlign w:val="center"/>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0.8</w:t>
            </w:r>
          </w:p>
        </w:tc>
      </w:tr>
      <w:tr w:rsidR="00927E90" w:rsidRPr="00FA5018" w:rsidTr="001A2823">
        <w:trPr>
          <w:trHeight w:val="413"/>
        </w:trPr>
        <w:tc>
          <w:tcPr>
            <w:tcW w:w="2538" w:type="dxa"/>
            <w:tcBorders>
              <w:top w:val="nil"/>
              <w:left w:val="nil"/>
              <w:bottom w:val="nil"/>
              <w:right w:val="single" w:sz="6" w:space="0" w:color="000000"/>
            </w:tcBorders>
            <w:vAlign w:val="center"/>
          </w:tcPr>
          <w:p w:rsidR="00927E90" w:rsidRPr="00FA5018" w:rsidRDefault="00927E90" w:rsidP="00FA5018">
            <w:pPr>
              <w:pStyle w:val="BodyText"/>
              <w:ind w:firstLine="0"/>
              <w:rPr>
                <w:rFonts w:asciiTheme="majorBidi" w:hAnsiTheme="majorBidi" w:cstheme="majorBidi"/>
              </w:rPr>
            </w:pPr>
            <w:r w:rsidRPr="00FA5018">
              <w:rPr>
                <w:rFonts w:asciiTheme="majorBidi" w:hAnsiTheme="majorBidi" w:cstheme="majorBidi"/>
              </w:rPr>
              <w:t>Facebook</w:t>
            </w:r>
          </w:p>
        </w:tc>
        <w:tc>
          <w:tcPr>
            <w:tcW w:w="1530" w:type="dxa"/>
            <w:tcBorders>
              <w:top w:val="nil"/>
              <w:left w:val="nil"/>
              <w:bottom w:val="nil"/>
              <w:right w:val="nil"/>
            </w:tcBorders>
            <w:vAlign w:val="center"/>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39</w:t>
            </w:r>
          </w:p>
        </w:tc>
        <w:tc>
          <w:tcPr>
            <w:tcW w:w="2790" w:type="dxa"/>
            <w:tcBorders>
              <w:top w:val="nil"/>
              <w:left w:val="nil"/>
              <w:bottom w:val="nil"/>
              <w:right w:val="nil"/>
            </w:tcBorders>
            <w:vAlign w:val="center"/>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31.2</w:t>
            </w:r>
          </w:p>
        </w:tc>
      </w:tr>
      <w:tr w:rsidR="00927E90" w:rsidRPr="00FA5018" w:rsidTr="001A2823">
        <w:trPr>
          <w:trHeight w:val="413"/>
        </w:trPr>
        <w:tc>
          <w:tcPr>
            <w:tcW w:w="2538" w:type="dxa"/>
            <w:tcBorders>
              <w:top w:val="nil"/>
              <w:left w:val="nil"/>
              <w:bottom w:val="nil"/>
              <w:right w:val="single" w:sz="6" w:space="0" w:color="000000"/>
            </w:tcBorders>
            <w:vAlign w:val="center"/>
          </w:tcPr>
          <w:p w:rsidR="00927E90" w:rsidRPr="00FA5018" w:rsidRDefault="00927E90" w:rsidP="00FA5018">
            <w:pPr>
              <w:pStyle w:val="BodyText"/>
              <w:ind w:firstLine="0"/>
              <w:rPr>
                <w:rFonts w:asciiTheme="majorBidi" w:hAnsiTheme="majorBidi" w:cstheme="majorBidi"/>
              </w:rPr>
            </w:pPr>
            <w:r w:rsidRPr="00FA5018">
              <w:rPr>
                <w:rFonts w:asciiTheme="majorBidi" w:hAnsiTheme="majorBidi" w:cstheme="majorBidi"/>
              </w:rPr>
              <w:t>Twitter</w:t>
            </w:r>
          </w:p>
        </w:tc>
        <w:tc>
          <w:tcPr>
            <w:tcW w:w="1530" w:type="dxa"/>
            <w:tcBorders>
              <w:top w:val="nil"/>
              <w:left w:val="nil"/>
              <w:bottom w:val="nil"/>
              <w:right w:val="nil"/>
            </w:tcBorders>
            <w:vAlign w:val="center"/>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22</w:t>
            </w:r>
          </w:p>
        </w:tc>
        <w:tc>
          <w:tcPr>
            <w:tcW w:w="2790" w:type="dxa"/>
            <w:tcBorders>
              <w:top w:val="nil"/>
              <w:left w:val="nil"/>
              <w:bottom w:val="nil"/>
              <w:right w:val="nil"/>
            </w:tcBorders>
            <w:vAlign w:val="center"/>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17.6</w:t>
            </w:r>
          </w:p>
        </w:tc>
      </w:tr>
      <w:tr w:rsidR="00927E90" w:rsidRPr="00FA5018" w:rsidTr="001A2823">
        <w:trPr>
          <w:trHeight w:val="413"/>
        </w:trPr>
        <w:tc>
          <w:tcPr>
            <w:tcW w:w="2538" w:type="dxa"/>
            <w:tcBorders>
              <w:top w:val="nil"/>
              <w:left w:val="nil"/>
              <w:bottom w:val="nil"/>
              <w:right w:val="single" w:sz="6" w:space="0" w:color="000000"/>
            </w:tcBorders>
            <w:vAlign w:val="center"/>
          </w:tcPr>
          <w:p w:rsidR="00927E90" w:rsidRPr="00FA5018" w:rsidRDefault="00927E90" w:rsidP="00FA5018">
            <w:pPr>
              <w:pStyle w:val="BodyText"/>
              <w:ind w:firstLine="0"/>
              <w:rPr>
                <w:rFonts w:asciiTheme="majorBidi" w:hAnsiTheme="majorBidi" w:cstheme="majorBidi"/>
              </w:rPr>
            </w:pPr>
            <w:r w:rsidRPr="00FA5018">
              <w:rPr>
                <w:rFonts w:asciiTheme="majorBidi" w:hAnsiTheme="majorBidi" w:cstheme="majorBidi"/>
              </w:rPr>
              <w:t>LinkedIn</w:t>
            </w:r>
          </w:p>
        </w:tc>
        <w:tc>
          <w:tcPr>
            <w:tcW w:w="1530" w:type="dxa"/>
            <w:tcBorders>
              <w:top w:val="nil"/>
              <w:left w:val="nil"/>
              <w:bottom w:val="nil"/>
              <w:right w:val="nil"/>
            </w:tcBorders>
            <w:vAlign w:val="center"/>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9</w:t>
            </w:r>
          </w:p>
        </w:tc>
        <w:tc>
          <w:tcPr>
            <w:tcW w:w="2790" w:type="dxa"/>
            <w:tcBorders>
              <w:top w:val="nil"/>
              <w:left w:val="nil"/>
              <w:bottom w:val="nil"/>
              <w:right w:val="nil"/>
            </w:tcBorders>
            <w:vAlign w:val="center"/>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7.2</w:t>
            </w:r>
          </w:p>
        </w:tc>
      </w:tr>
      <w:tr w:rsidR="00927E90" w:rsidRPr="00FA5018" w:rsidTr="001A2823">
        <w:trPr>
          <w:trHeight w:val="413"/>
        </w:trPr>
        <w:tc>
          <w:tcPr>
            <w:tcW w:w="2538" w:type="dxa"/>
            <w:tcBorders>
              <w:top w:val="nil"/>
              <w:left w:val="nil"/>
              <w:bottom w:val="single" w:sz="12" w:space="0" w:color="000000"/>
              <w:right w:val="single" w:sz="6" w:space="0" w:color="000000"/>
            </w:tcBorders>
            <w:vAlign w:val="center"/>
          </w:tcPr>
          <w:p w:rsidR="00927E90" w:rsidRPr="00FA5018" w:rsidRDefault="00927E90" w:rsidP="00FA5018">
            <w:pPr>
              <w:pStyle w:val="BodyText"/>
              <w:ind w:firstLine="0"/>
              <w:rPr>
                <w:rFonts w:asciiTheme="majorBidi" w:hAnsiTheme="majorBidi" w:cstheme="majorBidi"/>
              </w:rPr>
            </w:pPr>
            <w:r w:rsidRPr="00FA5018">
              <w:rPr>
                <w:rFonts w:asciiTheme="majorBidi" w:hAnsiTheme="majorBidi" w:cstheme="majorBidi"/>
              </w:rPr>
              <w:t>YouTube</w:t>
            </w:r>
          </w:p>
        </w:tc>
        <w:tc>
          <w:tcPr>
            <w:tcW w:w="1530" w:type="dxa"/>
            <w:tcBorders>
              <w:top w:val="nil"/>
              <w:left w:val="nil"/>
              <w:bottom w:val="single" w:sz="12" w:space="0" w:color="000000"/>
              <w:right w:val="nil"/>
            </w:tcBorders>
            <w:vAlign w:val="center"/>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9</w:t>
            </w:r>
          </w:p>
        </w:tc>
        <w:tc>
          <w:tcPr>
            <w:tcW w:w="2790" w:type="dxa"/>
            <w:tcBorders>
              <w:top w:val="nil"/>
              <w:left w:val="nil"/>
              <w:bottom w:val="single" w:sz="12" w:space="0" w:color="000000"/>
              <w:right w:val="nil"/>
            </w:tcBorders>
            <w:vAlign w:val="center"/>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7.2</w:t>
            </w:r>
          </w:p>
        </w:tc>
      </w:tr>
    </w:tbl>
    <w:p w:rsidR="00927E90" w:rsidRPr="00FA5018" w:rsidRDefault="00927E90" w:rsidP="00FA5018">
      <w:pPr>
        <w:spacing w:line="480" w:lineRule="auto"/>
        <w:rPr>
          <w:rFonts w:asciiTheme="majorBidi" w:hAnsiTheme="majorBidi" w:cstheme="majorBidi"/>
          <w:b/>
          <w:sz w:val="24"/>
          <w:szCs w:val="24"/>
          <w:u w:val="single"/>
        </w:rPr>
      </w:pPr>
    </w:p>
    <w:p w:rsidR="00470A81" w:rsidRDefault="00927E90" w:rsidP="009D6F57">
      <w:pPr>
        <w:spacing w:line="480" w:lineRule="auto"/>
        <w:rPr>
          <w:rFonts w:asciiTheme="majorBidi" w:hAnsiTheme="majorBidi" w:cstheme="majorBidi"/>
          <w:sz w:val="24"/>
          <w:szCs w:val="24"/>
        </w:rPr>
      </w:pPr>
      <w:r w:rsidRPr="00FA5018">
        <w:rPr>
          <w:rFonts w:asciiTheme="majorBidi" w:hAnsiTheme="majorBidi" w:cstheme="majorBidi"/>
          <w:sz w:val="24"/>
          <w:szCs w:val="24"/>
        </w:rPr>
        <w:t xml:space="preserve">Total 125 out of 138 websites of HEC recognized Public and Private Sector Universities / Degree Awarding Institutes of Pakistan were working during the survey period and thirteen universities websites were not working during survey (The full survey is available in Appendix </w:t>
      </w:r>
      <w:r w:rsidR="00FA5F53">
        <w:rPr>
          <w:rFonts w:asciiTheme="majorBidi" w:hAnsiTheme="majorBidi" w:cstheme="majorBidi"/>
          <w:sz w:val="24"/>
          <w:szCs w:val="24"/>
        </w:rPr>
        <w:t>“D”</w:t>
      </w:r>
      <w:r w:rsidRPr="00FA5018">
        <w:rPr>
          <w:rFonts w:asciiTheme="majorBidi" w:hAnsiTheme="majorBidi" w:cstheme="majorBidi"/>
          <w:sz w:val="24"/>
          <w:szCs w:val="24"/>
        </w:rPr>
        <w:t xml:space="preserve">). Many libraries provided links to Web 2.0 applications on their home pages. Instant Messaging was found to be the most popular tool. Libraries were providing reference and information services through IM. The second most popular </w:t>
      </w:r>
      <w:r w:rsidRPr="00FA5018">
        <w:rPr>
          <w:rFonts w:asciiTheme="majorBidi" w:hAnsiTheme="majorBidi" w:cstheme="majorBidi"/>
          <w:sz w:val="24"/>
          <w:szCs w:val="24"/>
        </w:rPr>
        <w:lastRenderedPageBreak/>
        <w:t xml:space="preserve">application was social networking. Thirty nine universities had a presence on Facebook. Twenty two universities were using Twitter. Twitter “allows users to share their thoughts instantly with everyone in its network, as long as entries are 140 characters or less. The word limit forces authors to compress and summarize their thoughts. Fifteen universities were having RSS feeds. Nine were having LinkedIn and YouTube. Seven universities were having their own Blog. Only one university was having Podcast. Not a single university was having Wikis. Results indicated that a less number of universities were having Web 2.0 applications. </w:t>
      </w:r>
    </w:p>
    <w:p w:rsidR="00470A81" w:rsidRDefault="00470A81">
      <w:pPr>
        <w:rPr>
          <w:rFonts w:asciiTheme="majorBidi" w:hAnsiTheme="majorBidi" w:cstheme="majorBidi"/>
          <w:sz w:val="24"/>
          <w:szCs w:val="24"/>
        </w:rPr>
      </w:pPr>
      <w:r>
        <w:rPr>
          <w:rFonts w:asciiTheme="majorBidi" w:hAnsiTheme="majorBidi" w:cstheme="majorBidi"/>
          <w:sz w:val="24"/>
          <w:szCs w:val="24"/>
        </w:rPr>
        <w:br w:type="page"/>
      </w:r>
    </w:p>
    <w:p w:rsidR="0095385C" w:rsidRPr="00FA5018" w:rsidRDefault="0095385C" w:rsidP="0095385C">
      <w:pPr>
        <w:spacing w:line="480" w:lineRule="auto"/>
        <w:jc w:val="center"/>
        <w:rPr>
          <w:rFonts w:asciiTheme="majorBidi" w:hAnsiTheme="majorBidi" w:cstheme="majorBidi"/>
          <w:sz w:val="24"/>
          <w:szCs w:val="24"/>
        </w:rPr>
      </w:pPr>
      <w:r>
        <w:rPr>
          <w:rFonts w:asciiTheme="majorBidi" w:hAnsiTheme="majorBidi" w:cstheme="majorBidi"/>
          <w:b/>
          <w:color w:val="000000"/>
          <w:sz w:val="24"/>
          <w:szCs w:val="24"/>
        </w:rPr>
        <w:lastRenderedPageBreak/>
        <w:t xml:space="preserve">4.3   </w:t>
      </w:r>
      <w:r w:rsidRPr="00FA5018">
        <w:rPr>
          <w:rFonts w:asciiTheme="majorBidi" w:hAnsiTheme="majorBidi" w:cstheme="majorBidi"/>
          <w:b/>
          <w:color w:val="000000"/>
          <w:sz w:val="24"/>
          <w:szCs w:val="24"/>
        </w:rPr>
        <w:t xml:space="preserve">Data Analysis; Use of Web 2.0 Tools by </w:t>
      </w:r>
      <w:r>
        <w:rPr>
          <w:rFonts w:asciiTheme="majorBidi" w:hAnsiTheme="majorBidi" w:cstheme="majorBidi"/>
          <w:b/>
          <w:color w:val="000000"/>
          <w:sz w:val="24"/>
          <w:szCs w:val="24"/>
        </w:rPr>
        <w:t>Library Professionals</w:t>
      </w:r>
    </w:p>
    <w:p w:rsidR="00927E90" w:rsidRPr="00FA5018" w:rsidRDefault="00927E90" w:rsidP="00FA5018">
      <w:pPr>
        <w:spacing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Table 2</w:t>
      </w:r>
    </w:p>
    <w:p w:rsidR="00927E90" w:rsidRPr="00FA5018" w:rsidRDefault="00927E90" w:rsidP="00FA5018">
      <w:pPr>
        <w:spacing w:line="480" w:lineRule="auto"/>
        <w:rPr>
          <w:rFonts w:asciiTheme="majorBidi" w:hAnsiTheme="majorBidi" w:cstheme="majorBidi"/>
          <w:i/>
          <w:color w:val="000000"/>
          <w:sz w:val="24"/>
          <w:szCs w:val="24"/>
        </w:rPr>
      </w:pPr>
      <w:r w:rsidRPr="00FA5018">
        <w:rPr>
          <w:rFonts w:asciiTheme="majorBidi" w:hAnsiTheme="majorBidi" w:cstheme="majorBidi"/>
          <w:i/>
          <w:color w:val="000000"/>
          <w:sz w:val="24"/>
          <w:szCs w:val="24"/>
        </w:rPr>
        <w:t>Frequency Distribution of Respondents' Gender</w:t>
      </w:r>
    </w:p>
    <w:tbl>
      <w:tblPr>
        <w:tblW w:w="4860" w:type="dxa"/>
        <w:tblBorders>
          <w:top w:val="single" w:sz="12" w:space="0" w:color="000000"/>
          <w:bottom w:val="single" w:sz="12" w:space="0" w:color="000000"/>
        </w:tblBorders>
        <w:tblLayout w:type="fixed"/>
        <w:tblLook w:val="04A0" w:firstRow="1" w:lastRow="0" w:firstColumn="1" w:lastColumn="0" w:noHBand="0" w:noVBand="1"/>
      </w:tblPr>
      <w:tblGrid>
        <w:gridCol w:w="1707"/>
        <w:gridCol w:w="1692"/>
        <w:gridCol w:w="1461"/>
      </w:tblGrid>
      <w:tr w:rsidR="00927E90" w:rsidRPr="00FA5018" w:rsidTr="001A2823">
        <w:trPr>
          <w:trHeight w:val="827"/>
        </w:trPr>
        <w:tc>
          <w:tcPr>
            <w:tcW w:w="1707" w:type="dxa"/>
            <w:tcBorders>
              <w:top w:val="single" w:sz="12" w:space="0" w:color="000000"/>
              <w:left w:val="nil"/>
              <w:bottom w:val="single" w:sz="6" w:space="0" w:color="000000"/>
              <w:right w:val="single" w:sz="6" w:space="0" w:color="000000"/>
            </w:tcBorders>
            <w:vAlign w:val="center"/>
          </w:tcPr>
          <w:p w:rsidR="00927E90" w:rsidRPr="00FA5018" w:rsidRDefault="00927E90" w:rsidP="00FA5018">
            <w:pPr>
              <w:pStyle w:val="BodyText"/>
              <w:ind w:firstLine="0"/>
              <w:rPr>
                <w:rFonts w:asciiTheme="majorBidi" w:hAnsiTheme="majorBidi" w:cstheme="majorBidi"/>
                <w:iCs/>
              </w:rPr>
            </w:pPr>
          </w:p>
          <w:p w:rsidR="00927E90" w:rsidRPr="00FA5018" w:rsidRDefault="00927E90" w:rsidP="00FA5018">
            <w:pPr>
              <w:pStyle w:val="BodyText"/>
              <w:ind w:firstLine="0"/>
              <w:rPr>
                <w:rFonts w:asciiTheme="majorBidi" w:hAnsiTheme="majorBidi" w:cstheme="majorBidi"/>
                <w:iCs/>
              </w:rPr>
            </w:pPr>
            <w:r w:rsidRPr="00FA5018">
              <w:rPr>
                <w:rFonts w:asciiTheme="majorBidi" w:hAnsiTheme="majorBidi" w:cstheme="majorBidi"/>
                <w:iCs/>
              </w:rPr>
              <w:t>Respondents</w:t>
            </w:r>
          </w:p>
        </w:tc>
        <w:tc>
          <w:tcPr>
            <w:tcW w:w="1692" w:type="dxa"/>
            <w:tcBorders>
              <w:top w:val="single" w:sz="12" w:space="0" w:color="000000"/>
              <w:left w:val="nil"/>
              <w:bottom w:val="single" w:sz="6" w:space="0" w:color="000000"/>
              <w:right w:val="nil"/>
            </w:tcBorders>
            <w:vAlign w:val="center"/>
          </w:tcPr>
          <w:p w:rsidR="00927E90" w:rsidRPr="00FA5018" w:rsidRDefault="00927E90" w:rsidP="00FA5018">
            <w:pPr>
              <w:pStyle w:val="BodyText"/>
              <w:ind w:firstLine="0"/>
              <w:jc w:val="center"/>
              <w:rPr>
                <w:rFonts w:asciiTheme="majorBidi" w:hAnsiTheme="majorBidi" w:cstheme="majorBidi"/>
                <w:iCs/>
              </w:rPr>
            </w:pPr>
          </w:p>
          <w:p w:rsidR="00927E90" w:rsidRPr="00FA5018" w:rsidRDefault="00927E90" w:rsidP="00FA5018">
            <w:pPr>
              <w:pStyle w:val="BodyText"/>
              <w:ind w:firstLine="0"/>
              <w:jc w:val="center"/>
              <w:rPr>
                <w:rFonts w:asciiTheme="majorBidi" w:hAnsiTheme="majorBidi" w:cstheme="majorBidi"/>
                <w:iCs/>
              </w:rPr>
            </w:pPr>
            <w:r w:rsidRPr="00FA5018">
              <w:rPr>
                <w:rFonts w:asciiTheme="majorBidi" w:hAnsiTheme="majorBidi" w:cstheme="majorBidi"/>
                <w:iCs/>
              </w:rPr>
              <w:t>Frequency</w:t>
            </w:r>
          </w:p>
        </w:tc>
        <w:tc>
          <w:tcPr>
            <w:tcW w:w="1461" w:type="dxa"/>
            <w:tcBorders>
              <w:top w:val="single" w:sz="12" w:space="0" w:color="000000"/>
              <w:left w:val="nil"/>
              <w:bottom w:val="single" w:sz="6" w:space="0" w:color="000000"/>
              <w:right w:val="nil"/>
            </w:tcBorders>
            <w:vAlign w:val="center"/>
          </w:tcPr>
          <w:p w:rsidR="00927E90" w:rsidRPr="00FA5018" w:rsidRDefault="00927E90" w:rsidP="00FA5018">
            <w:pPr>
              <w:pStyle w:val="BodyText"/>
              <w:ind w:firstLine="0"/>
              <w:jc w:val="center"/>
              <w:rPr>
                <w:rFonts w:asciiTheme="majorBidi" w:hAnsiTheme="majorBidi" w:cstheme="majorBidi"/>
                <w:iCs/>
              </w:rPr>
            </w:pPr>
          </w:p>
          <w:p w:rsidR="00927E90" w:rsidRPr="00FA5018" w:rsidRDefault="00927E90" w:rsidP="00FA5018">
            <w:pPr>
              <w:pStyle w:val="BodyText"/>
              <w:ind w:firstLine="0"/>
              <w:jc w:val="center"/>
              <w:rPr>
                <w:rFonts w:asciiTheme="majorBidi" w:hAnsiTheme="majorBidi" w:cstheme="majorBidi"/>
                <w:iCs/>
              </w:rPr>
            </w:pPr>
            <w:r w:rsidRPr="00FA5018">
              <w:rPr>
                <w:rFonts w:asciiTheme="majorBidi" w:hAnsiTheme="majorBidi" w:cstheme="majorBidi"/>
                <w:iCs/>
              </w:rPr>
              <w:t>Percent</w:t>
            </w:r>
          </w:p>
        </w:tc>
      </w:tr>
      <w:tr w:rsidR="00927E90" w:rsidRPr="00FA5018" w:rsidTr="001A2823">
        <w:trPr>
          <w:trHeight w:val="401"/>
        </w:trPr>
        <w:tc>
          <w:tcPr>
            <w:tcW w:w="1707" w:type="dxa"/>
            <w:tcBorders>
              <w:top w:val="nil"/>
              <w:left w:val="nil"/>
              <w:bottom w:val="nil"/>
              <w:right w:val="single" w:sz="6" w:space="0" w:color="000000"/>
            </w:tcBorders>
            <w:vAlign w:val="center"/>
            <w:hideMark/>
          </w:tcPr>
          <w:p w:rsidR="00927E90" w:rsidRPr="00FA5018" w:rsidRDefault="00927E90" w:rsidP="00FA5018">
            <w:pPr>
              <w:pStyle w:val="BodyText"/>
              <w:ind w:firstLine="0"/>
              <w:rPr>
                <w:rFonts w:asciiTheme="majorBidi" w:hAnsiTheme="majorBidi" w:cstheme="majorBidi"/>
              </w:rPr>
            </w:pPr>
            <w:r w:rsidRPr="00FA5018">
              <w:rPr>
                <w:rFonts w:asciiTheme="majorBidi" w:hAnsiTheme="majorBidi" w:cstheme="majorBidi"/>
              </w:rPr>
              <w:t>Male</w:t>
            </w:r>
          </w:p>
        </w:tc>
        <w:tc>
          <w:tcPr>
            <w:tcW w:w="1692" w:type="dxa"/>
            <w:tcBorders>
              <w:top w:val="nil"/>
              <w:left w:val="nil"/>
              <w:bottom w:val="nil"/>
              <w:right w:val="nil"/>
            </w:tcBorders>
            <w:vAlign w:val="center"/>
            <w:hideMark/>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72</w:t>
            </w:r>
          </w:p>
        </w:tc>
        <w:tc>
          <w:tcPr>
            <w:tcW w:w="1461" w:type="dxa"/>
            <w:tcBorders>
              <w:top w:val="nil"/>
              <w:left w:val="nil"/>
              <w:bottom w:val="nil"/>
              <w:right w:val="nil"/>
            </w:tcBorders>
            <w:vAlign w:val="center"/>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68.6</w:t>
            </w:r>
          </w:p>
        </w:tc>
      </w:tr>
      <w:tr w:rsidR="00927E90" w:rsidRPr="00FA5018" w:rsidTr="001A2823">
        <w:trPr>
          <w:trHeight w:val="413"/>
        </w:trPr>
        <w:tc>
          <w:tcPr>
            <w:tcW w:w="1707" w:type="dxa"/>
            <w:tcBorders>
              <w:top w:val="nil"/>
              <w:left w:val="nil"/>
              <w:bottom w:val="nil"/>
              <w:right w:val="single" w:sz="6" w:space="0" w:color="000000"/>
            </w:tcBorders>
            <w:vAlign w:val="center"/>
            <w:hideMark/>
          </w:tcPr>
          <w:p w:rsidR="00927E90" w:rsidRPr="00FA5018" w:rsidRDefault="00927E90" w:rsidP="00FA5018">
            <w:pPr>
              <w:pStyle w:val="BodyText"/>
              <w:ind w:firstLine="0"/>
              <w:rPr>
                <w:rFonts w:asciiTheme="majorBidi" w:hAnsiTheme="majorBidi" w:cstheme="majorBidi"/>
              </w:rPr>
            </w:pPr>
            <w:r w:rsidRPr="00FA5018">
              <w:rPr>
                <w:rFonts w:asciiTheme="majorBidi" w:hAnsiTheme="majorBidi" w:cstheme="majorBidi"/>
              </w:rPr>
              <w:t>Female</w:t>
            </w:r>
          </w:p>
        </w:tc>
        <w:tc>
          <w:tcPr>
            <w:tcW w:w="1692" w:type="dxa"/>
            <w:tcBorders>
              <w:top w:val="nil"/>
              <w:left w:val="nil"/>
              <w:bottom w:val="nil"/>
              <w:right w:val="nil"/>
            </w:tcBorders>
            <w:vAlign w:val="center"/>
            <w:hideMark/>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33</w:t>
            </w:r>
          </w:p>
        </w:tc>
        <w:tc>
          <w:tcPr>
            <w:tcW w:w="1461" w:type="dxa"/>
            <w:tcBorders>
              <w:top w:val="nil"/>
              <w:left w:val="nil"/>
              <w:bottom w:val="nil"/>
              <w:right w:val="nil"/>
            </w:tcBorders>
            <w:vAlign w:val="center"/>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31.4</w:t>
            </w:r>
          </w:p>
        </w:tc>
      </w:tr>
      <w:tr w:rsidR="00927E90" w:rsidRPr="00FA5018" w:rsidTr="001A2823">
        <w:trPr>
          <w:trHeight w:val="413"/>
        </w:trPr>
        <w:tc>
          <w:tcPr>
            <w:tcW w:w="1707" w:type="dxa"/>
            <w:tcBorders>
              <w:top w:val="nil"/>
              <w:left w:val="nil"/>
              <w:bottom w:val="single" w:sz="12" w:space="0" w:color="000000"/>
              <w:right w:val="single" w:sz="6" w:space="0" w:color="000000"/>
            </w:tcBorders>
            <w:vAlign w:val="center"/>
            <w:hideMark/>
          </w:tcPr>
          <w:p w:rsidR="00927E90" w:rsidRPr="00FA5018" w:rsidRDefault="00927E90" w:rsidP="00FA5018">
            <w:pPr>
              <w:pStyle w:val="BodyText"/>
              <w:ind w:firstLine="0"/>
              <w:rPr>
                <w:rFonts w:asciiTheme="majorBidi" w:hAnsiTheme="majorBidi" w:cstheme="majorBidi"/>
              </w:rPr>
            </w:pPr>
            <w:r w:rsidRPr="00FA5018">
              <w:rPr>
                <w:rFonts w:asciiTheme="majorBidi" w:hAnsiTheme="majorBidi" w:cstheme="majorBidi"/>
              </w:rPr>
              <w:t>Total</w:t>
            </w:r>
          </w:p>
        </w:tc>
        <w:tc>
          <w:tcPr>
            <w:tcW w:w="1692" w:type="dxa"/>
            <w:tcBorders>
              <w:top w:val="nil"/>
              <w:left w:val="nil"/>
              <w:bottom w:val="single" w:sz="12" w:space="0" w:color="000000"/>
              <w:right w:val="nil"/>
            </w:tcBorders>
            <w:vAlign w:val="center"/>
            <w:hideMark/>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105</w:t>
            </w:r>
          </w:p>
        </w:tc>
        <w:tc>
          <w:tcPr>
            <w:tcW w:w="1461" w:type="dxa"/>
            <w:tcBorders>
              <w:top w:val="nil"/>
              <w:left w:val="nil"/>
              <w:bottom w:val="single" w:sz="12" w:space="0" w:color="000000"/>
              <w:right w:val="nil"/>
            </w:tcBorders>
            <w:vAlign w:val="center"/>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100.0</w:t>
            </w:r>
          </w:p>
        </w:tc>
      </w:tr>
    </w:tbl>
    <w:p w:rsidR="00927E90" w:rsidRPr="00FA5018" w:rsidRDefault="00927E90" w:rsidP="00FA5018">
      <w:pPr>
        <w:autoSpaceDE w:val="0"/>
        <w:autoSpaceDN w:val="0"/>
        <w:adjustRightInd w:val="0"/>
        <w:spacing w:after="0" w:line="480" w:lineRule="auto"/>
        <w:rPr>
          <w:rFonts w:asciiTheme="majorBidi" w:hAnsiTheme="majorBidi" w:cstheme="majorBidi"/>
          <w:sz w:val="24"/>
          <w:szCs w:val="24"/>
        </w:rPr>
      </w:pPr>
    </w:p>
    <w:p w:rsidR="00927E90" w:rsidRPr="00FA5018" w:rsidRDefault="00927E90" w:rsidP="009D6F57">
      <w:pPr>
        <w:autoSpaceDE w:val="0"/>
        <w:autoSpaceDN w:val="0"/>
        <w:adjustRightInd w:val="0"/>
        <w:spacing w:after="0" w:line="480" w:lineRule="auto"/>
        <w:rPr>
          <w:rFonts w:asciiTheme="majorBidi" w:hAnsiTheme="majorBidi" w:cstheme="majorBidi"/>
          <w:b/>
          <w:bCs/>
          <w:sz w:val="24"/>
          <w:szCs w:val="24"/>
        </w:rPr>
      </w:pPr>
      <w:r w:rsidRPr="00FA5018">
        <w:rPr>
          <w:rFonts w:asciiTheme="majorBidi" w:hAnsiTheme="majorBidi" w:cstheme="majorBidi"/>
          <w:sz w:val="24"/>
          <w:szCs w:val="24"/>
        </w:rPr>
        <w:t xml:space="preserve">Respondents’ profile (Table </w:t>
      </w:r>
      <w:r w:rsidR="00DF553F">
        <w:rPr>
          <w:rFonts w:asciiTheme="majorBidi" w:hAnsiTheme="majorBidi" w:cstheme="majorBidi"/>
          <w:sz w:val="24"/>
          <w:szCs w:val="24"/>
        </w:rPr>
        <w:t>2</w:t>
      </w:r>
      <w:r w:rsidRPr="00FA5018">
        <w:rPr>
          <w:rFonts w:asciiTheme="majorBidi" w:hAnsiTheme="majorBidi" w:cstheme="majorBidi"/>
          <w:sz w:val="24"/>
          <w:szCs w:val="24"/>
        </w:rPr>
        <w:t xml:space="preserve">) shows that </w:t>
      </w:r>
      <w:r w:rsidR="00DF553F">
        <w:rPr>
          <w:rFonts w:asciiTheme="majorBidi" w:hAnsiTheme="majorBidi" w:cstheme="majorBidi"/>
          <w:sz w:val="24"/>
          <w:szCs w:val="24"/>
        </w:rPr>
        <w:t xml:space="preserve">total </w:t>
      </w:r>
      <w:r w:rsidRPr="00FA5018">
        <w:rPr>
          <w:rFonts w:asciiTheme="majorBidi" w:hAnsiTheme="majorBidi" w:cstheme="majorBidi"/>
          <w:sz w:val="24"/>
          <w:szCs w:val="24"/>
        </w:rPr>
        <w:t xml:space="preserve">of the 105 respondents, 72 (68.6%) were male and 33 (31.4%) were female. The results show that majority of male library professionals were working in university libraries of Pakistan. </w:t>
      </w:r>
    </w:p>
    <w:p w:rsidR="00927E90" w:rsidRPr="00FA5018" w:rsidRDefault="00927E90" w:rsidP="00FA5018">
      <w:pPr>
        <w:spacing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br w:type="page"/>
      </w:r>
    </w:p>
    <w:p w:rsidR="00927E90" w:rsidRPr="00FA5018" w:rsidRDefault="00927E90" w:rsidP="00FA5018">
      <w:pPr>
        <w:spacing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lastRenderedPageBreak/>
        <w:t>Table 3</w:t>
      </w:r>
    </w:p>
    <w:p w:rsidR="00927E90" w:rsidRPr="00FA5018" w:rsidRDefault="00927E90" w:rsidP="00FA5018">
      <w:pPr>
        <w:spacing w:line="480" w:lineRule="auto"/>
        <w:rPr>
          <w:rFonts w:asciiTheme="majorBidi" w:hAnsiTheme="majorBidi" w:cstheme="majorBidi"/>
          <w:i/>
          <w:color w:val="000000"/>
          <w:sz w:val="24"/>
          <w:szCs w:val="24"/>
        </w:rPr>
      </w:pPr>
      <w:r w:rsidRPr="00FA5018">
        <w:rPr>
          <w:rFonts w:asciiTheme="majorBidi" w:hAnsiTheme="majorBidi" w:cstheme="majorBidi"/>
          <w:i/>
          <w:color w:val="000000"/>
          <w:sz w:val="24"/>
          <w:szCs w:val="24"/>
        </w:rPr>
        <w:t>Frequency Distribution of Respondents' Experience and Designation</w:t>
      </w:r>
    </w:p>
    <w:tbl>
      <w:tblPr>
        <w:tblW w:w="7770" w:type="dxa"/>
        <w:tblBorders>
          <w:top w:val="single" w:sz="12" w:space="0" w:color="000000"/>
          <w:bottom w:val="single" w:sz="12" w:space="0" w:color="000000"/>
        </w:tblBorders>
        <w:tblLayout w:type="fixed"/>
        <w:tblLook w:val="04A0" w:firstRow="1" w:lastRow="0" w:firstColumn="1" w:lastColumn="0" w:noHBand="0" w:noVBand="1"/>
      </w:tblPr>
      <w:tblGrid>
        <w:gridCol w:w="3978"/>
        <w:gridCol w:w="2035"/>
        <w:gridCol w:w="1757"/>
      </w:tblGrid>
      <w:tr w:rsidR="00927E90" w:rsidRPr="00FA5018" w:rsidTr="001A2823">
        <w:trPr>
          <w:trHeight w:val="869"/>
        </w:trPr>
        <w:tc>
          <w:tcPr>
            <w:tcW w:w="3978" w:type="dxa"/>
            <w:tcBorders>
              <w:top w:val="single" w:sz="12" w:space="0" w:color="000000"/>
              <w:left w:val="nil"/>
              <w:bottom w:val="single" w:sz="6" w:space="0" w:color="000000"/>
              <w:right w:val="single" w:sz="6" w:space="0" w:color="000000"/>
            </w:tcBorders>
            <w:vAlign w:val="center"/>
          </w:tcPr>
          <w:p w:rsidR="00927E90" w:rsidRPr="00FA5018" w:rsidRDefault="00927E90" w:rsidP="00FA5018">
            <w:pPr>
              <w:pStyle w:val="BodyText"/>
              <w:ind w:firstLine="0"/>
              <w:jc w:val="center"/>
              <w:rPr>
                <w:rFonts w:asciiTheme="majorBidi" w:hAnsiTheme="majorBidi" w:cstheme="majorBidi"/>
                <w:iCs/>
              </w:rPr>
            </w:pPr>
          </w:p>
          <w:p w:rsidR="00927E90" w:rsidRPr="00FA5018" w:rsidRDefault="00927E90" w:rsidP="00FA5018">
            <w:pPr>
              <w:pStyle w:val="BodyText"/>
              <w:ind w:firstLine="0"/>
              <w:jc w:val="center"/>
              <w:rPr>
                <w:rFonts w:asciiTheme="majorBidi" w:hAnsiTheme="majorBidi" w:cstheme="majorBidi"/>
                <w:iCs/>
              </w:rPr>
            </w:pPr>
            <w:r w:rsidRPr="00FA5018">
              <w:rPr>
                <w:rFonts w:asciiTheme="majorBidi" w:hAnsiTheme="majorBidi" w:cstheme="majorBidi"/>
                <w:iCs/>
              </w:rPr>
              <w:t xml:space="preserve">              Experience and Designation</w:t>
            </w:r>
          </w:p>
        </w:tc>
        <w:tc>
          <w:tcPr>
            <w:tcW w:w="2035" w:type="dxa"/>
            <w:tcBorders>
              <w:top w:val="single" w:sz="12" w:space="0" w:color="000000"/>
              <w:left w:val="nil"/>
              <w:bottom w:val="single" w:sz="6" w:space="0" w:color="000000"/>
              <w:right w:val="nil"/>
            </w:tcBorders>
            <w:vAlign w:val="center"/>
          </w:tcPr>
          <w:p w:rsidR="00927E90" w:rsidRPr="00FA5018" w:rsidRDefault="00927E90" w:rsidP="00FA5018">
            <w:pPr>
              <w:pStyle w:val="BodyText"/>
              <w:ind w:firstLine="0"/>
              <w:jc w:val="center"/>
              <w:rPr>
                <w:rFonts w:asciiTheme="majorBidi" w:hAnsiTheme="majorBidi" w:cstheme="majorBidi"/>
                <w:iCs/>
              </w:rPr>
            </w:pPr>
          </w:p>
          <w:p w:rsidR="00927E90" w:rsidRPr="00FA5018" w:rsidRDefault="00927E90" w:rsidP="00FA5018">
            <w:pPr>
              <w:pStyle w:val="BodyText"/>
              <w:ind w:firstLine="0"/>
              <w:jc w:val="center"/>
              <w:rPr>
                <w:rFonts w:asciiTheme="majorBidi" w:hAnsiTheme="majorBidi" w:cstheme="majorBidi"/>
                <w:iCs/>
              </w:rPr>
            </w:pPr>
            <w:r w:rsidRPr="00FA5018">
              <w:rPr>
                <w:rFonts w:asciiTheme="majorBidi" w:hAnsiTheme="majorBidi" w:cstheme="majorBidi"/>
                <w:iCs/>
              </w:rPr>
              <w:t>Frequency</w:t>
            </w:r>
          </w:p>
        </w:tc>
        <w:tc>
          <w:tcPr>
            <w:tcW w:w="1757" w:type="dxa"/>
            <w:tcBorders>
              <w:top w:val="single" w:sz="12" w:space="0" w:color="000000"/>
              <w:left w:val="nil"/>
              <w:bottom w:val="single" w:sz="6" w:space="0" w:color="000000"/>
              <w:right w:val="nil"/>
            </w:tcBorders>
            <w:vAlign w:val="center"/>
          </w:tcPr>
          <w:p w:rsidR="00927E90" w:rsidRPr="00FA5018" w:rsidRDefault="00927E90" w:rsidP="00FA5018">
            <w:pPr>
              <w:pStyle w:val="BodyText"/>
              <w:ind w:firstLine="0"/>
              <w:jc w:val="center"/>
              <w:rPr>
                <w:rFonts w:asciiTheme="majorBidi" w:hAnsiTheme="majorBidi" w:cstheme="majorBidi"/>
                <w:iCs/>
              </w:rPr>
            </w:pPr>
          </w:p>
          <w:p w:rsidR="00927E90" w:rsidRPr="00FA5018" w:rsidRDefault="00927E90" w:rsidP="00FA5018">
            <w:pPr>
              <w:pStyle w:val="BodyText"/>
              <w:ind w:firstLine="0"/>
              <w:jc w:val="center"/>
              <w:rPr>
                <w:rFonts w:asciiTheme="majorBidi" w:hAnsiTheme="majorBidi" w:cstheme="majorBidi"/>
                <w:iCs/>
              </w:rPr>
            </w:pPr>
            <w:r w:rsidRPr="00FA5018">
              <w:rPr>
                <w:rFonts w:asciiTheme="majorBidi" w:hAnsiTheme="majorBidi" w:cstheme="majorBidi"/>
                <w:iCs/>
              </w:rPr>
              <w:t>Percent</w:t>
            </w:r>
          </w:p>
        </w:tc>
      </w:tr>
      <w:tr w:rsidR="00927E90" w:rsidRPr="00FA5018" w:rsidTr="001A2823">
        <w:trPr>
          <w:trHeight w:val="422"/>
        </w:trPr>
        <w:tc>
          <w:tcPr>
            <w:tcW w:w="3978" w:type="dxa"/>
            <w:tcBorders>
              <w:top w:val="nil"/>
              <w:left w:val="nil"/>
              <w:bottom w:val="nil"/>
              <w:right w:val="single" w:sz="6" w:space="0" w:color="000000"/>
            </w:tcBorders>
            <w:hideMark/>
          </w:tcPr>
          <w:p w:rsidR="00927E90" w:rsidRPr="00FA5018" w:rsidRDefault="00927E90"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Experience     0 to 5 Years</w:t>
            </w:r>
          </w:p>
        </w:tc>
        <w:tc>
          <w:tcPr>
            <w:tcW w:w="2035" w:type="dxa"/>
            <w:tcBorders>
              <w:top w:val="nil"/>
              <w:left w:val="nil"/>
              <w:bottom w:val="nil"/>
              <w:right w:val="nil"/>
            </w:tcBorders>
            <w:vAlign w:val="center"/>
            <w:hideMark/>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35</w:t>
            </w:r>
          </w:p>
        </w:tc>
        <w:tc>
          <w:tcPr>
            <w:tcW w:w="1757" w:type="dxa"/>
            <w:tcBorders>
              <w:top w:val="nil"/>
              <w:left w:val="nil"/>
              <w:bottom w:val="nil"/>
              <w:right w:val="nil"/>
            </w:tcBorders>
            <w:vAlign w:val="center"/>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33.3</w:t>
            </w:r>
          </w:p>
        </w:tc>
      </w:tr>
      <w:tr w:rsidR="00927E90" w:rsidRPr="00FA5018" w:rsidTr="001A2823">
        <w:trPr>
          <w:trHeight w:val="434"/>
        </w:trPr>
        <w:tc>
          <w:tcPr>
            <w:tcW w:w="3978" w:type="dxa"/>
            <w:tcBorders>
              <w:top w:val="nil"/>
              <w:left w:val="nil"/>
              <w:bottom w:val="nil"/>
              <w:right w:val="single" w:sz="6" w:space="0" w:color="000000"/>
            </w:tcBorders>
            <w:hideMark/>
          </w:tcPr>
          <w:p w:rsidR="00927E90" w:rsidRPr="00FA5018" w:rsidRDefault="00927E90"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6 to 10 Years</w:t>
            </w:r>
          </w:p>
        </w:tc>
        <w:tc>
          <w:tcPr>
            <w:tcW w:w="2035" w:type="dxa"/>
            <w:tcBorders>
              <w:top w:val="nil"/>
              <w:left w:val="nil"/>
              <w:bottom w:val="nil"/>
              <w:right w:val="nil"/>
            </w:tcBorders>
            <w:vAlign w:val="center"/>
            <w:hideMark/>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36</w:t>
            </w:r>
          </w:p>
        </w:tc>
        <w:tc>
          <w:tcPr>
            <w:tcW w:w="1757" w:type="dxa"/>
            <w:tcBorders>
              <w:top w:val="nil"/>
              <w:left w:val="nil"/>
              <w:bottom w:val="nil"/>
              <w:right w:val="nil"/>
            </w:tcBorders>
            <w:vAlign w:val="center"/>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34.3</w:t>
            </w:r>
          </w:p>
        </w:tc>
      </w:tr>
      <w:tr w:rsidR="00927E90" w:rsidRPr="00FA5018" w:rsidTr="001A2823">
        <w:trPr>
          <w:trHeight w:val="434"/>
        </w:trPr>
        <w:tc>
          <w:tcPr>
            <w:tcW w:w="3978" w:type="dxa"/>
            <w:tcBorders>
              <w:top w:val="nil"/>
              <w:left w:val="nil"/>
              <w:bottom w:val="nil"/>
              <w:right w:val="single" w:sz="6" w:space="0" w:color="000000"/>
            </w:tcBorders>
            <w:hideMark/>
          </w:tcPr>
          <w:p w:rsidR="00927E90" w:rsidRPr="00FA5018" w:rsidRDefault="00927E90"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11 to 15 Years</w:t>
            </w:r>
          </w:p>
        </w:tc>
        <w:tc>
          <w:tcPr>
            <w:tcW w:w="2035" w:type="dxa"/>
            <w:tcBorders>
              <w:top w:val="nil"/>
              <w:left w:val="nil"/>
              <w:bottom w:val="nil"/>
              <w:right w:val="nil"/>
            </w:tcBorders>
            <w:vAlign w:val="center"/>
            <w:hideMark/>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17</w:t>
            </w:r>
          </w:p>
        </w:tc>
        <w:tc>
          <w:tcPr>
            <w:tcW w:w="1757" w:type="dxa"/>
            <w:tcBorders>
              <w:top w:val="nil"/>
              <w:left w:val="nil"/>
              <w:bottom w:val="nil"/>
              <w:right w:val="nil"/>
            </w:tcBorders>
            <w:vAlign w:val="center"/>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16.2</w:t>
            </w:r>
          </w:p>
        </w:tc>
      </w:tr>
      <w:tr w:rsidR="00927E90" w:rsidRPr="00FA5018" w:rsidTr="001A2823">
        <w:trPr>
          <w:trHeight w:val="434"/>
        </w:trPr>
        <w:tc>
          <w:tcPr>
            <w:tcW w:w="3978" w:type="dxa"/>
            <w:tcBorders>
              <w:top w:val="nil"/>
              <w:left w:val="nil"/>
              <w:bottom w:val="nil"/>
              <w:right w:val="single" w:sz="6" w:space="0" w:color="000000"/>
            </w:tcBorders>
          </w:tcPr>
          <w:p w:rsidR="00927E90" w:rsidRPr="00FA5018" w:rsidRDefault="00927E90"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16 to 20 Years</w:t>
            </w:r>
          </w:p>
        </w:tc>
        <w:tc>
          <w:tcPr>
            <w:tcW w:w="2035" w:type="dxa"/>
            <w:tcBorders>
              <w:top w:val="nil"/>
              <w:left w:val="nil"/>
              <w:bottom w:val="nil"/>
              <w:right w:val="nil"/>
            </w:tcBorders>
            <w:vAlign w:val="center"/>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6</w:t>
            </w:r>
          </w:p>
        </w:tc>
        <w:tc>
          <w:tcPr>
            <w:tcW w:w="1757" w:type="dxa"/>
            <w:tcBorders>
              <w:top w:val="nil"/>
              <w:left w:val="nil"/>
              <w:bottom w:val="nil"/>
              <w:right w:val="nil"/>
            </w:tcBorders>
            <w:vAlign w:val="center"/>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5.7</w:t>
            </w:r>
          </w:p>
        </w:tc>
      </w:tr>
      <w:tr w:rsidR="00927E90" w:rsidRPr="00FA5018" w:rsidTr="001A2823">
        <w:trPr>
          <w:trHeight w:val="434"/>
        </w:trPr>
        <w:tc>
          <w:tcPr>
            <w:tcW w:w="3978" w:type="dxa"/>
            <w:tcBorders>
              <w:top w:val="nil"/>
              <w:left w:val="nil"/>
              <w:bottom w:val="nil"/>
              <w:right w:val="single" w:sz="6" w:space="0" w:color="000000"/>
            </w:tcBorders>
          </w:tcPr>
          <w:p w:rsidR="00927E90" w:rsidRPr="00FA5018" w:rsidRDefault="00927E90"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21 and above</w:t>
            </w:r>
          </w:p>
        </w:tc>
        <w:tc>
          <w:tcPr>
            <w:tcW w:w="2035" w:type="dxa"/>
            <w:tcBorders>
              <w:top w:val="nil"/>
              <w:left w:val="nil"/>
              <w:bottom w:val="nil"/>
              <w:right w:val="nil"/>
            </w:tcBorders>
            <w:vAlign w:val="center"/>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11</w:t>
            </w:r>
          </w:p>
        </w:tc>
        <w:tc>
          <w:tcPr>
            <w:tcW w:w="1757" w:type="dxa"/>
            <w:tcBorders>
              <w:top w:val="nil"/>
              <w:left w:val="nil"/>
              <w:bottom w:val="nil"/>
              <w:right w:val="nil"/>
            </w:tcBorders>
            <w:vAlign w:val="center"/>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10.5</w:t>
            </w:r>
          </w:p>
        </w:tc>
      </w:tr>
      <w:tr w:rsidR="00CD371B" w:rsidRPr="00FA5018" w:rsidTr="001A2823">
        <w:trPr>
          <w:trHeight w:val="434"/>
        </w:trPr>
        <w:tc>
          <w:tcPr>
            <w:tcW w:w="3978" w:type="dxa"/>
            <w:tcBorders>
              <w:top w:val="nil"/>
              <w:left w:val="nil"/>
              <w:bottom w:val="nil"/>
              <w:right w:val="single" w:sz="6" w:space="0" w:color="000000"/>
            </w:tcBorders>
          </w:tcPr>
          <w:p w:rsidR="00CD371B" w:rsidRPr="00FA5018" w:rsidRDefault="00CD371B" w:rsidP="00CD371B">
            <w:pPr>
              <w:autoSpaceDE w:val="0"/>
              <w:autoSpaceDN w:val="0"/>
              <w:adjustRightInd w:val="0"/>
              <w:spacing w:after="0" w:line="48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Pr="00FA5018">
              <w:rPr>
                <w:rFonts w:asciiTheme="majorBidi" w:hAnsiTheme="majorBidi" w:cstheme="majorBidi"/>
                <w:color w:val="000000"/>
                <w:sz w:val="24"/>
                <w:szCs w:val="24"/>
              </w:rPr>
              <w:t xml:space="preserve">Designation </w:t>
            </w:r>
            <w:r>
              <w:rPr>
                <w:rFonts w:asciiTheme="majorBidi" w:hAnsiTheme="majorBidi" w:cstheme="majorBidi"/>
                <w:color w:val="000000"/>
                <w:sz w:val="24"/>
                <w:szCs w:val="24"/>
              </w:rPr>
              <w:t xml:space="preserve"> </w:t>
            </w:r>
            <w:r w:rsidRPr="00FA5018">
              <w:rPr>
                <w:rFonts w:asciiTheme="majorBidi" w:hAnsiTheme="majorBidi" w:cstheme="majorBidi"/>
                <w:color w:val="000000"/>
                <w:sz w:val="24"/>
                <w:szCs w:val="24"/>
              </w:rPr>
              <w:t>Chief Librarian</w:t>
            </w:r>
          </w:p>
        </w:tc>
        <w:tc>
          <w:tcPr>
            <w:tcW w:w="2035" w:type="dxa"/>
            <w:tcBorders>
              <w:top w:val="nil"/>
              <w:left w:val="nil"/>
              <w:bottom w:val="nil"/>
              <w:right w:val="nil"/>
            </w:tcBorders>
          </w:tcPr>
          <w:p w:rsidR="00CD371B" w:rsidRPr="00FA5018" w:rsidRDefault="00CD371B"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w:t>
            </w:r>
          </w:p>
        </w:tc>
        <w:tc>
          <w:tcPr>
            <w:tcW w:w="1757" w:type="dxa"/>
            <w:tcBorders>
              <w:top w:val="nil"/>
              <w:left w:val="nil"/>
              <w:bottom w:val="nil"/>
              <w:right w:val="nil"/>
            </w:tcBorders>
          </w:tcPr>
          <w:p w:rsidR="00CD371B" w:rsidRPr="00FA5018" w:rsidRDefault="00CD371B"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1.0</w:t>
            </w:r>
          </w:p>
        </w:tc>
      </w:tr>
      <w:tr w:rsidR="00B04916" w:rsidRPr="00FA5018" w:rsidTr="001A2823">
        <w:trPr>
          <w:trHeight w:val="434"/>
        </w:trPr>
        <w:tc>
          <w:tcPr>
            <w:tcW w:w="3978" w:type="dxa"/>
            <w:tcBorders>
              <w:top w:val="nil"/>
              <w:left w:val="nil"/>
              <w:bottom w:val="nil"/>
              <w:right w:val="single" w:sz="6" w:space="0" w:color="000000"/>
            </w:tcBorders>
          </w:tcPr>
          <w:p w:rsidR="00B04916" w:rsidRPr="00FA5018" w:rsidRDefault="00B04916"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Manager Libraries</w:t>
            </w:r>
          </w:p>
        </w:tc>
        <w:tc>
          <w:tcPr>
            <w:tcW w:w="2035" w:type="dxa"/>
            <w:tcBorders>
              <w:top w:val="nil"/>
              <w:left w:val="nil"/>
              <w:bottom w:val="nil"/>
              <w:right w:val="nil"/>
            </w:tcBorders>
          </w:tcPr>
          <w:p w:rsidR="00B04916" w:rsidRPr="00FA5018" w:rsidRDefault="00B04916"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w:t>
            </w:r>
          </w:p>
        </w:tc>
        <w:tc>
          <w:tcPr>
            <w:tcW w:w="1757" w:type="dxa"/>
            <w:tcBorders>
              <w:top w:val="nil"/>
              <w:left w:val="nil"/>
              <w:bottom w:val="nil"/>
              <w:right w:val="nil"/>
            </w:tcBorders>
          </w:tcPr>
          <w:p w:rsidR="00B04916" w:rsidRPr="00FA5018" w:rsidRDefault="00B04916"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1.0</w:t>
            </w:r>
          </w:p>
        </w:tc>
      </w:tr>
      <w:tr w:rsidR="00B04916" w:rsidRPr="00FA5018" w:rsidTr="001A2823">
        <w:trPr>
          <w:trHeight w:val="434"/>
        </w:trPr>
        <w:tc>
          <w:tcPr>
            <w:tcW w:w="3978" w:type="dxa"/>
            <w:tcBorders>
              <w:top w:val="nil"/>
              <w:left w:val="nil"/>
              <w:bottom w:val="nil"/>
              <w:right w:val="single" w:sz="6" w:space="0" w:color="000000"/>
            </w:tcBorders>
          </w:tcPr>
          <w:p w:rsidR="00B04916" w:rsidRPr="00FA5018" w:rsidRDefault="00B04916"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Deputy Chief Librarian</w:t>
            </w:r>
          </w:p>
        </w:tc>
        <w:tc>
          <w:tcPr>
            <w:tcW w:w="2035" w:type="dxa"/>
            <w:tcBorders>
              <w:top w:val="nil"/>
              <w:left w:val="nil"/>
              <w:bottom w:val="nil"/>
              <w:right w:val="nil"/>
            </w:tcBorders>
          </w:tcPr>
          <w:p w:rsidR="00B04916" w:rsidRPr="00FA5018" w:rsidRDefault="00B04916"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3</w:t>
            </w:r>
          </w:p>
        </w:tc>
        <w:tc>
          <w:tcPr>
            <w:tcW w:w="1757" w:type="dxa"/>
            <w:tcBorders>
              <w:top w:val="nil"/>
              <w:left w:val="nil"/>
              <w:bottom w:val="nil"/>
              <w:right w:val="nil"/>
            </w:tcBorders>
          </w:tcPr>
          <w:p w:rsidR="00B04916" w:rsidRPr="00FA5018" w:rsidRDefault="00B04916"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2.9</w:t>
            </w:r>
          </w:p>
        </w:tc>
      </w:tr>
      <w:tr w:rsidR="00B04916" w:rsidRPr="00FA5018" w:rsidTr="001A2823">
        <w:trPr>
          <w:trHeight w:val="434"/>
        </w:trPr>
        <w:tc>
          <w:tcPr>
            <w:tcW w:w="3978" w:type="dxa"/>
            <w:tcBorders>
              <w:top w:val="nil"/>
              <w:left w:val="nil"/>
              <w:bottom w:val="nil"/>
              <w:right w:val="single" w:sz="6" w:space="0" w:color="000000"/>
            </w:tcBorders>
          </w:tcPr>
          <w:p w:rsidR="00B04916" w:rsidRPr="00FA5018" w:rsidRDefault="00B04916"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Deputy Librarian</w:t>
            </w:r>
          </w:p>
        </w:tc>
        <w:tc>
          <w:tcPr>
            <w:tcW w:w="2035" w:type="dxa"/>
            <w:tcBorders>
              <w:top w:val="nil"/>
              <w:left w:val="nil"/>
              <w:bottom w:val="nil"/>
              <w:right w:val="nil"/>
            </w:tcBorders>
          </w:tcPr>
          <w:p w:rsidR="00B04916" w:rsidRPr="00FA5018" w:rsidRDefault="00B04916"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4</w:t>
            </w:r>
          </w:p>
        </w:tc>
        <w:tc>
          <w:tcPr>
            <w:tcW w:w="1757" w:type="dxa"/>
            <w:tcBorders>
              <w:top w:val="nil"/>
              <w:left w:val="nil"/>
              <w:bottom w:val="nil"/>
              <w:right w:val="nil"/>
            </w:tcBorders>
          </w:tcPr>
          <w:p w:rsidR="00B04916" w:rsidRPr="00FA5018" w:rsidRDefault="00B04916"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3.8</w:t>
            </w:r>
          </w:p>
        </w:tc>
      </w:tr>
      <w:tr w:rsidR="00B04916" w:rsidRPr="00FA5018" w:rsidTr="001A2823">
        <w:trPr>
          <w:trHeight w:val="434"/>
        </w:trPr>
        <w:tc>
          <w:tcPr>
            <w:tcW w:w="3978" w:type="dxa"/>
            <w:tcBorders>
              <w:top w:val="nil"/>
              <w:left w:val="nil"/>
              <w:bottom w:val="nil"/>
              <w:right w:val="single" w:sz="6" w:space="0" w:color="000000"/>
            </w:tcBorders>
          </w:tcPr>
          <w:p w:rsidR="00B04916" w:rsidRPr="00FA5018" w:rsidRDefault="00B04916" w:rsidP="00CF7BE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Sr. Librarian</w:t>
            </w:r>
          </w:p>
        </w:tc>
        <w:tc>
          <w:tcPr>
            <w:tcW w:w="2035" w:type="dxa"/>
            <w:tcBorders>
              <w:top w:val="nil"/>
              <w:left w:val="nil"/>
              <w:bottom w:val="nil"/>
              <w:right w:val="nil"/>
            </w:tcBorders>
          </w:tcPr>
          <w:p w:rsidR="00B04916" w:rsidRPr="00FA5018" w:rsidRDefault="00B04916" w:rsidP="00CF7BE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9</w:t>
            </w:r>
          </w:p>
        </w:tc>
        <w:tc>
          <w:tcPr>
            <w:tcW w:w="1757" w:type="dxa"/>
            <w:tcBorders>
              <w:top w:val="nil"/>
              <w:left w:val="nil"/>
              <w:bottom w:val="nil"/>
              <w:right w:val="nil"/>
            </w:tcBorders>
          </w:tcPr>
          <w:p w:rsidR="00B04916" w:rsidRPr="00FA5018" w:rsidRDefault="00B04916" w:rsidP="00CF7BE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8.6</w:t>
            </w:r>
          </w:p>
        </w:tc>
      </w:tr>
      <w:tr w:rsidR="00B04916" w:rsidRPr="00FA5018" w:rsidTr="001A2823">
        <w:trPr>
          <w:trHeight w:val="434"/>
        </w:trPr>
        <w:tc>
          <w:tcPr>
            <w:tcW w:w="3978" w:type="dxa"/>
            <w:tcBorders>
              <w:top w:val="nil"/>
              <w:left w:val="nil"/>
              <w:bottom w:val="nil"/>
              <w:right w:val="single" w:sz="6" w:space="0" w:color="000000"/>
            </w:tcBorders>
          </w:tcPr>
          <w:p w:rsidR="00B04916" w:rsidRPr="00FA5018" w:rsidRDefault="00B04916"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Librarian</w:t>
            </w:r>
          </w:p>
        </w:tc>
        <w:tc>
          <w:tcPr>
            <w:tcW w:w="2035" w:type="dxa"/>
            <w:tcBorders>
              <w:top w:val="nil"/>
              <w:left w:val="nil"/>
              <w:bottom w:val="nil"/>
              <w:right w:val="nil"/>
            </w:tcBorders>
          </w:tcPr>
          <w:p w:rsidR="00B04916" w:rsidRPr="00FA5018" w:rsidRDefault="00B04916"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51</w:t>
            </w:r>
          </w:p>
        </w:tc>
        <w:tc>
          <w:tcPr>
            <w:tcW w:w="1757" w:type="dxa"/>
            <w:tcBorders>
              <w:top w:val="nil"/>
              <w:left w:val="nil"/>
              <w:bottom w:val="nil"/>
              <w:right w:val="nil"/>
            </w:tcBorders>
          </w:tcPr>
          <w:p w:rsidR="00B04916" w:rsidRPr="00FA5018" w:rsidRDefault="00B04916"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48.6</w:t>
            </w:r>
          </w:p>
        </w:tc>
      </w:tr>
      <w:tr w:rsidR="00927E90" w:rsidRPr="00FA5018" w:rsidTr="001A2823">
        <w:trPr>
          <w:trHeight w:val="434"/>
        </w:trPr>
        <w:tc>
          <w:tcPr>
            <w:tcW w:w="3978" w:type="dxa"/>
            <w:tcBorders>
              <w:top w:val="nil"/>
              <w:left w:val="nil"/>
              <w:bottom w:val="nil"/>
              <w:right w:val="single" w:sz="6" w:space="0" w:color="000000"/>
            </w:tcBorders>
          </w:tcPr>
          <w:p w:rsidR="00927E90" w:rsidRPr="00FA5018" w:rsidRDefault="00CD371B" w:rsidP="00FA5018">
            <w:pPr>
              <w:autoSpaceDE w:val="0"/>
              <w:autoSpaceDN w:val="0"/>
              <w:adjustRightInd w:val="0"/>
              <w:spacing w:after="0" w:line="48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927E90" w:rsidRPr="00FA5018">
              <w:rPr>
                <w:rFonts w:asciiTheme="majorBidi" w:hAnsiTheme="majorBidi" w:cstheme="majorBidi"/>
                <w:color w:val="000000"/>
                <w:sz w:val="24"/>
                <w:szCs w:val="24"/>
              </w:rPr>
              <w:t xml:space="preserve">    Assistant Librarian</w:t>
            </w:r>
          </w:p>
        </w:tc>
        <w:tc>
          <w:tcPr>
            <w:tcW w:w="2035"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26</w:t>
            </w:r>
          </w:p>
        </w:tc>
        <w:tc>
          <w:tcPr>
            <w:tcW w:w="1757"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24.8</w:t>
            </w:r>
          </w:p>
        </w:tc>
      </w:tr>
      <w:tr w:rsidR="00927E90" w:rsidRPr="00FA5018" w:rsidTr="001A2823">
        <w:trPr>
          <w:trHeight w:val="434"/>
        </w:trPr>
        <w:tc>
          <w:tcPr>
            <w:tcW w:w="3978" w:type="dxa"/>
            <w:tcBorders>
              <w:top w:val="nil"/>
              <w:left w:val="nil"/>
              <w:bottom w:val="nil"/>
              <w:right w:val="single" w:sz="6" w:space="0" w:color="000000"/>
            </w:tcBorders>
          </w:tcPr>
          <w:p w:rsidR="00927E90" w:rsidRPr="00FA5018" w:rsidRDefault="00927E90"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Assistant Manager</w:t>
            </w:r>
          </w:p>
        </w:tc>
        <w:tc>
          <w:tcPr>
            <w:tcW w:w="2035"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2</w:t>
            </w:r>
          </w:p>
        </w:tc>
        <w:tc>
          <w:tcPr>
            <w:tcW w:w="1757"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1.9</w:t>
            </w:r>
          </w:p>
        </w:tc>
      </w:tr>
      <w:tr w:rsidR="00927E90" w:rsidRPr="00FA5018" w:rsidTr="001A2823">
        <w:trPr>
          <w:trHeight w:val="434"/>
        </w:trPr>
        <w:tc>
          <w:tcPr>
            <w:tcW w:w="3978" w:type="dxa"/>
            <w:tcBorders>
              <w:top w:val="nil"/>
              <w:left w:val="nil"/>
              <w:bottom w:val="nil"/>
              <w:right w:val="single" w:sz="6" w:space="0" w:color="000000"/>
            </w:tcBorders>
          </w:tcPr>
          <w:p w:rsidR="00927E90" w:rsidRPr="00FA5018" w:rsidRDefault="00927E90"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Cataloguer / Classifier</w:t>
            </w:r>
          </w:p>
        </w:tc>
        <w:tc>
          <w:tcPr>
            <w:tcW w:w="2035"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w:t>
            </w:r>
          </w:p>
        </w:tc>
        <w:tc>
          <w:tcPr>
            <w:tcW w:w="1757"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1.0</w:t>
            </w:r>
          </w:p>
        </w:tc>
      </w:tr>
      <w:tr w:rsidR="00927E90" w:rsidRPr="00FA5018" w:rsidTr="001A2823">
        <w:trPr>
          <w:trHeight w:val="434"/>
        </w:trPr>
        <w:tc>
          <w:tcPr>
            <w:tcW w:w="3978" w:type="dxa"/>
            <w:tcBorders>
              <w:top w:val="nil"/>
              <w:left w:val="nil"/>
              <w:bottom w:val="nil"/>
              <w:right w:val="single" w:sz="6" w:space="0" w:color="000000"/>
            </w:tcBorders>
          </w:tcPr>
          <w:p w:rsidR="00927E90" w:rsidRPr="00FA5018" w:rsidRDefault="00927E90"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Library Assistant</w:t>
            </w:r>
          </w:p>
        </w:tc>
        <w:tc>
          <w:tcPr>
            <w:tcW w:w="2035"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5</w:t>
            </w:r>
          </w:p>
        </w:tc>
        <w:tc>
          <w:tcPr>
            <w:tcW w:w="1757"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4.8</w:t>
            </w:r>
          </w:p>
        </w:tc>
      </w:tr>
      <w:tr w:rsidR="00B04916" w:rsidRPr="00FA5018" w:rsidTr="001A2823">
        <w:trPr>
          <w:trHeight w:val="434"/>
        </w:trPr>
        <w:tc>
          <w:tcPr>
            <w:tcW w:w="3978" w:type="dxa"/>
            <w:tcBorders>
              <w:top w:val="nil"/>
              <w:left w:val="nil"/>
              <w:bottom w:val="single" w:sz="12" w:space="0" w:color="000000"/>
              <w:right w:val="single" w:sz="6" w:space="0" w:color="000000"/>
            </w:tcBorders>
          </w:tcPr>
          <w:p w:rsidR="00B04916" w:rsidRPr="00FA5018" w:rsidRDefault="00B04916" w:rsidP="00CF7BE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Periodical Assistant</w:t>
            </w:r>
          </w:p>
        </w:tc>
        <w:tc>
          <w:tcPr>
            <w:tcW w:w="2035" w:type="dxa"/>
            <w:tcBorders>
              <w:top w:val="nil"/>
              <w:left w:val="nil"/>
              <w:bottom w:val="single" w:sz="12" w:space="0" w:color="000000"/>
              <w:right w:val="nil"/>
            </w:tcBorders>
          </w:tcPr>
          <w:p w:rsidR="00B04916" w:rsidRPr="00FA5018" w:rsidRDefault="00B04916" w:rsidP="00CF7BE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2</w:t>
            </w:r>
          </w:p>
        </w:tc>
        <w:tc>
          <w:tcPr>
            <w:tcW w:w="1757" w:type="dxa"/>
            <w:tcBorders>
              <w:top w:val="nil"/>
              <w:left w:val="nil"/>
              <w:bottom w:val="single" w:sz="12" w:space="0" w:color="000000"/>
              <w:right w:val="nil"/>
            </w:tcBorders>
          </w:tcPr>
          <w:p w:rsidR="00B04916" w:rsidRPr="00FA5018" w:rsidRDefault="00B04916" w:rsidP="00CF7BE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1.9</w:t>
            </w:r>
          </w:p>
        </w:tc>
      </w:tr>
    </w:tbl>
    <w:p w:rsidR="00927E90" w:rsidRPr="00FA5018" w:rsidRDefault="00927E90" w:rsidP="00FA5018">
      <w:pPr>
        <w:autoSpaceDE w:val="0"/>
        <w:autoSpaceDN w:val="0"/>
        <w:adjustRightInd w:val="0"/>
        <w:spacing w:after="0" w:line="480" w:lineRule="auto"/>
        <w:rPr>
          <w:rFonts w:asciiTheme="majorBidi" w:hAnsiTheme="majorBidi" w:cstheme="majorBidi"/>
          <w:sz w:val="24"/>
          <w:szCs w:val="24"/>
        </w:rPr>
      </w:pPr>
    </w:p>
    <w:p w:rsidR="00927E90" w:rsidRPr="00FA5018" w:rsidRDefault="00927E90" w:rsidP="00150D29">
      <w:pPr>
        <w:autoSpaceDE w:val="0"/>
        <w:autoSpaceDN w:val="0"/>
        <w:adjustRightInd w:val="0"/>
        <w:spacing w:after="0" w:line="480" w:lineRule="auto"/>
        <w:rPr>
          <w:rFonts w:asciiTheme="majorBidi" w:hAnsiTheme="majorBidi" w:cstheme="majorBidi"/>
          <w:sz w:val="24"/>
          <w:szCs w:val="24"/>
        </w:rPr>
      </w:pPr>
      <w:r w:rsidRPr="00FA5018">
        <w:rPr>
          <w:rFonts w:asciiTheme="majorBidi" w:hAnsiTheme="majorBidi" w:cstheme="majorBidi"/>
          <w:sz w:val="24"/>
          <w:szCs w:val="24"/>
        </w:rPr>
        <w:t xml:space="preserve">In response to experience (Table </w:t>
      </w:r>
      <w:r w:rsidR="00E044A5">
        <w:rPr>
          <w:rFonts w:asciiTheme="majorBidi" w:hAnsiTheme="majorBidi" w:cstheme="majorBidi"/>
          <w:sz w:val="24"/>
          <w:szCs w:val="24"/>
        </w:rPr>
        <w:t>3</w:t>
      </w:r>
      <w:r w:rsidRPr="00FA5018">
        <w:rPr>
          <w:rFonts w:asciiTheme="majorBidi" w:hAnsiTheme="majorBidi" w:cstheme="majorBidi"/>
          <w:sz w:val="24"/>
          <w:szCs w:val="24"/>
        </w:rPr>
        <w:t>), the results show that more than half respondents (</w:t>
      </w:r>
      <w:r w:rsidR="00667A9E">
        <w:rPr>
          <w:rFonts w:asciiTheme="majorBidi" w:hAnsiTheme="majorBidi" w:cstheme="majorBidi"/>
          <w:sz w:val="24"/>
          <w:szCs w:val="24"/>
        </w:rPr>
        <w:t>71</w:t>
      </w:r>
      <w:r w:rsidRPr="00FA5018">
        <w:rPr>
          <w:rFonts w:asciiTheme="majorBidi" w:hAnsiTheme="majorBidi" w:cstheme="majorBidi"/>
          <w:sz w:val="24"/>
          <w:szCs w:val="24"/>
        </w:rPr>
        <w:t xml:space="preserve">) fell in the category 0-10 </w:t>
      </w:r>
      <w:proofErr w:type="spellStart"/>
      <w:r w:rsidRPr="00FA5018">
        <w:rPr>
          <w:rFonts w:asciiTheme="majorBidi" w:hAnsiTheme="majorBidi" w:cstheme="majorBidi"/>
          <w:sz w:val="24"/>
          <w:szCs w:val="24"/>
        </w:rPr>
        <w:t>year’s experience</w:t>
      </w:r>
      <w:proofErr w:type="spellEnd"/>
      <w:r w:rsidRPr="00FA5018">
        <w:rPr>
          <w:rFonts w:asciiTheme="majorBidi" w:hAnsiTheme="majorBidi" w:cstheme="majorBidi"/>
          <w:sz w:val="24"/>
          <w:szCs w:val="24"/>
        </w:rPr>
        <w:t xml:space="preserve">, 17 in 11-15 years, 6 in 16-20 years, while 11 </w:t>
      </w:r>
      <w:r w:rsidRPr="00FA5018">
        <w:rPr>
          <w:rFonts w:asciiTheme="majorBidi" w:hAnsiTheme="majorBidi" w:cstheme="majorBidi"/>
          <w:sz w:val="24"/>
          <w:szCs w:val="24"/>
        </w:rPr>
        <w:lastRenderedPageBreak/>
        <w:t xml:space="preserve">had the experience of 21 and above.  The results show that majority of the respondents working as Librarian 51 (48.6%) and Assistant Librarian 26 (24.8%). The analysis across the designation exposes that mainstream of the library professionals were serving as Librarians / Assistant librarians. The respondents working on the Para-professionals positions named as Cataloguer / Classifier / Library Assistant / Periodical Assistant were small in number. The respondents working on the management positions named as Chief Librarian / Manager Libraries / Deputy Chief Librarians / Deputy Librarians were also small in number. The data analysis of experience and designation shows that majority of the </w:t>
      </w:r>
      <w:proofErr w:type="spellStart"/>
      <w:r w:rsidRPr="00FA5018">
        <w:rPr>
          <w:rFonts w:asciiTheme="majorBidi" w:hAnsiTheme="majorBidi" w:cstheme="majorBidi"/>
          <w:sz w:val="24"/>
          <w:szCs w:val="24"/>
        </w:rPr>
        <w:t>mid career</w:t>
      </w:r>
      <w:proofErr w:type="spellEnd"/>
      <w:r w:rsidRPr="00FA5018">
        <w:rPr>
          <w:rFonts w:asciiTheme="majorBidi" w:hAnsiTheme="majorBidi" w:cstheme="majorBidi"/>
          <w:sz w:val="24"/>
          <w:szCs w:val="24"/>
        </w:rPr>
        <w:t xml:space="preserve"> respondents were using Web 2.0 technologies as compare to senior level positions. </w:t>
      </w:r>
    </w:p>
    <w:p w:rsidR="00927E90" w:rsidRDefault="00927E90" w:rsidP="00FA5018">
      <w:pPr>
        <w:spacing w:line="480" w:lineRule="auto"/>
        <w:rPr>
          <w:rFonts w:asciiTheme="majorBidi" w:hAnsiTheme="majorBidi" w:cstheme="majorBidi"/>
          <w:color w:val="000000"/>
          <w:sz w:val="24"/>
          <w:szCs w:val="24"/>
        </w:rPr>
      </w:pPr>
    </w:p>
    <w:p w:rsidR="00470A81" w:rsidRDefault="00470A81" w:rsidP="00FA5018">
      <w:pPr>
        <w:spacing w:line="480" w:lineRule="auto"/>
        <w:rPr>
          <w:rFonts w:asciiTheme="majorBidi" w:hAnsiTheme="majorBidi" w:cstheme="majorBidi"/>
          <w:color w:val="000000"/>
          <w:sz w:val="24"/>
          <w:szCs w:val="24"/>
        </w:rPr>
      </w:pPr>
    </w:p>
    <w:p w:rsidR="00470A81" w:rsidRDefault="00470A81" w:rsidP="00FA5018">
      <w:pPr>
        <w:spacing w:line="480" w:lineRule="auto"/>
        <w:rPr>
          <w:rFonts w:asciiTheme="majorBidi" w:hAnsiTheme="majorBidi" w:cstheme="majorBidi"/>
          <w:color w:val="000000"/>
          <w:sz w:val="24"/>
          <w:szCs w:val="24"/>
        </w:rPr>
      </w:pPr>
    </w:p>
    <w:p w:rsidR="00470A81" w:rsidRDefault="00470A81" w:rsidP="00FA5018">
      <w:pPr>
        <w:spacing w:line="480" w:lineRule="auto"/>
        <w:rPr>
          <w:rFonts w:asciiTheme="majorBidi" w:hAnsiTheme="majorBidi" w:cstheme="majorBidi"/>
          <w:color w:val="000000"/>
          <w:sz w:val="24"/>
          <w:szCs w:val="24"/>
        </w:rPr>
      </w:pPr>
    </w:p>
    <w:p w:rsidR="00470A81" w:rsidRDefault="00470A81" w:rsidP="00FA5018">
      <w:pPr>
        <w:spacing w:line="480" w:lineRule="auto"/>
        <w:rPr>
          <w:rFonts w:asciiTheme="majorBidi" w:hAnsiTheme="majorBidi" w:cstheme="majorBidi"/>
          <w:color w:val="000000"/>
          <w:sz w:val="24"/>
          <w:szCs w:val="24"/>
        </w:rPr>
      </w:pPr>
    </w:p>
    <w:p w:rsidR="00470A81" w:rsidRDefault="00470A81" w:rsidP="00FA5018">
      <w:pPr>
        <w:spacing w:line="480" w:lineRule="auto"/>
        <w:rPr>
          <w:rFonts w:asciiTheme="majorBidi" w:hAnsiTheme="majorBidi" w:cstheme="majorBidi"/>
          <w:color w:val="000000"/>
          <w:sz w:val="24"/>
          <w:szCs w:val="24"/>
        </w:rPr>
      </w:pPr>
    </w:p>
    <w:p w:rsidR="00470A81" w:rsidRDefault="00470A81" w:rsidP="00FA5018">
      <w:pPr>
        <w:spacing w:line="480" w:lineRule="auto"/>
        <w:rPr>
          <w:rFonts w:asciiTheme="majorBidi" w:hAnsiTheme="majorBidi" w:cstheme="majorBidi"/>
          <w:color w:val="000000"/>
          <w:sz w:val="24"/>
          <w:szCs w:val="24"/>
        </w:rPr>
      </w:pPr>
    </w:p>
    <w:p w:rsidR="00470A81" w:rsidRDefault="00470A81" w:rsidP="00FA5018">
      <w:pPr>
        <w:spacing w:line="480" w:lineRule="auto"/>
        <w:rPr>
          <w:rFonts w:asciiTheme="majorBidi" w:hAnsiTheme="majorBidi" w:cstheme="majorBidi"/>
          <w:color w:val="000000"/>
          <w:sz w:val="24"/>
          <w:szCs w:val="24"/>
        </w:rPr>
      </w:pPr>
    </w:p>
    <w:p w:rsidR="00470A81" w:rsidRDefault="00470A81" w:rsidP="00FA5018">
      <w:pPr>
        <w:spacing w:line="480" w:lineRule="auto"/>
        <w:rPr>
          <w:rFonts w:asciiTheme="majorBidi" w:hAnsiTheme="majorBidi" w:cstheme="majorBidi"/>
          <w:color w:val="000000"/>
          <w:sz w:val="24"/>
          <w:szCs w:val="24"/>
        </w:rPr>
      </w:pPr>
    </w:p>
    <w:p w:rsidR="00470A81" w:rsidRPr="00FA5018" w:rsidRDefault="00470A81" w:rsidP="00FA5018">
      <w:pPr>
        <w:spacing w:line="480" w:lineRule="auto"/>
        <w:rPr>
          <w:rFonts w:asciiTheme="majorBidi" w:hAnsiTheme="majorBidi" w:cstheme="majorBidi"/>
          <w:color w:val="000000"/>
          <w:sz w:val="24"/>
          <w:szCs w:val="24"/>
        </w:rPr>
      </w:pPr>
    </w:p>
    <w:p w:rsidR="00927E90" w:rsidRPr="00FA5018" w:rsidRDefault="00927E90" w:rsidP="00FA5018">
      <w:pPr>
        <w:spacing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lastRenderedPageBreak/>
        <w:t>Figure 1</w:t>
      </w:r>
    </w:p>
    <w:p w:rsidR="00927E90" w:rsidRPr="00FA5018" w:rsidRDefault="00927E90" w:rsidP="00FA5018">
      <w:pPr>
        <w:spacing w:line="480" w:lineRule="auto"/>
        <w:rPr>
          <w:rFonts w:asciiTheme="majorBidi" w:hAnsiTheme="majorBidi" w:cstheme="majorBidi"/>
          <w:i/>
          <w:color w:val="000000"/>
          <w:sz w:val="24"/>
          <w:szCs w:val="24"/>
        </w:rPr>
      </w:pPr>
      <w:r w:rsidRPr="00FA5018">
        <w:rPr>
          <w:rFonts w:asciiTheme="majorBidi" w:hAnsiTheme="majorBidi" w:cstheme="majorBidi"/>
          <w:i/>
          <w:color w:val="000000"/>
          <w:sz w:val="24"/>
          <w:szCs w:val="24"/>
        </w:rPr>
        <w:t>Frequency Distribution Chart of Respondents' Use of Web 2.0 Technologies</w:t>
      </w:r>
    </w:p>
    <w:p w:rsidR="00927E90" w:rsidRPr="00FA5018" w:rsidRDefault="00927E90" w:rsidP="00FA5018">
      <w:pPr>
        <w:autoSpaceDE w:val="0"/>
        <w:autoSpaceDN w:val="0"/>
        <w:adjustRightInd w:val="0"/>
        <w:spacing w:after="0" w:line="480" w:lineRule="auto"/>
        <w:rPr>
          <w:rFonts w:asciiTheme="majorBidi" w:hAnsiTheme="majorBidi" w:cstheme="majorBidi"/>
          <w:sz w:val="24"/>
          <w:szCs w:val="24"/>
        </w:rPr>
      </w:pPr>
      <w:r w:rsidRPr="00FA5018">
        <w:rPr>
          <w:rFonts w:asciiTheme="majorBidi" w:hAnsiTheme="majorBidi" w:cstheme="majorBidi"/>
          <w:noProof/>
          <w:sz w:val="24"/>
          <w:szCs w:val="24"/>
          <w:lang w:val="en-GB" w:eastAsia="en-GB"/>
        </w:rPr>
        <w:drawing>
          <wp:inline distT="0" distB="0" distL="0" distR="0">
            <wp:extent cx="4991100" cy="33909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27E90" w:rsidRPr="00FA5018" w:rsidRDefault="00927E90" w:rsidP="00FA5018">
      <w:pPr>
        <w:autoSpaceDE w:val="0"/>
        <w:autoSpaceDN w:val="0"/>
        <w:adjustRightInd w:val="0"/>
        <w:spacing w:after="0" w:line="480" w:lineRule="auto"/>
        <w:rPr>
          <w:rFonts w:asciiTheme="majorBidi" w:hAnsiTheme="majorBidi" w:cstheme="majorBidi"/>
          <w:sz w:val="24"/>
          <w:szCs w:val="24"/>
        </w:rPr>
      </w:pPr>
    </w:p>
    <w:p w:rsidR="00927E90" w:rsidRPr="00FA5018" w:rsidRDefault="00927E90" w:rsidP="00150D29">
      <w:pPr>
        <w:spacing w:line="480" w:lineRule="auto"/>
        <w:rPr>
          <w:rFonts w:asciiTheme="majorBidi" w:eastAsia="Times New Roman" w:hAnsiTheme="majorBidi" w:cstheme="majorBidi"/>
          <w:sz w:val="24"/>
          <w:szCs w:val="24"/>
        </w:rPr>
      </w:pPr>
      <w:r w:rsidRPr="00FA5018">
        <w:rPr>
          <w:rFonts w:asciiTheme="majorBidi" w:hAnsiTheme="majorBidi" w:cstheme="majorBidi"/>
          <w:color w:val="000000"/>
          <w:sz w:val="24"/>
          <w:szCs w:val="24"/>
        </w:rPr>
        <w:t xml:space="preserve">As shown in Figure 1, the findings reveal that majority of the library professionals use web 2.0 technologies. 99 (94.3%) respondents out of 105 use different applications of web 2.0 technologies. </w:t>
      </w:r>
      <w:r w:rsidRPr="00FA5018">
        <w:rPr>
          <w:rFonts w:asciiTheme="majorBidi" w:eastAsia="Times New Roman" w:hAnsiTheme="majorBidi" w:cstheme="majorBidi"/>
          <w:sz w:val="24"/>
          <w:szCs w:val="24"/>
        </w:rPr>
        <w:t xml:space="preserve">An interesting observation is that due to unawareness about the nature and uses of Web 2.0 technologies some library professionals, 5.7% indicated no use of Web 2.0 technologies. </w:t>
      </w:r>
    </w:p>
    <w:p w:rsidR="00927E90" w:rsidRPr="00FA5018" w:rsidRDefault="00927E90" w:rsidP="00FA5018">
      <w:pPr>
        <w:spacing w:line="480" w:lineRule="auto"/>
        <w:rPr>
          <w:rFonts w:asciiTheme="majorBidi" w:eastAsia="Times New Roman" w:hAnsiTheme="majorBidi" w:cstheme="majorBidi"/>
          <w:sz w:val="24"/>
          <w:szCs w:val="24"/>
        </w:rPr>
      </w:pPr>
      <w:r w:rsidRPr="00FA5018">
        <w:rPr>
          <w:rFonts w:asciiTheme="majorBidi" w:eastAsia="Times New Roman" w:hAnsiTheme="majorBidi" w:cstheme="majorBidi"/>
          <w:sz w:val="24"/>
          <w:szCs w:val="24"/>
        </w:rPr>
        <w:br w:type="page"/>
      </w:r>
    </w:p>
    <w:p w:rsidR="00927E90" w:rsidRPr="00FA5018" w:rsidRDefault="00927E90" w:rsidP="00FA5018">
      <w:pPr>
        <w:spacing w:line="480" w:lineRule="auto"/>
        <w:jc w:val="both"/>
        <w:rPr>
          <w:rFonts w:asciiTheme="majorBidi" w:eastAsia="Times New Roman" w:hAnsiTheme="majorBidi" w:cstheme="majorBidi"/>
          <w:sz w:val="24"/>
          <w:szCs w:val="24"/>
        </w:rPr>
        <w:sectPr w:rsidR="00927E90" w:rsidRPr="00FA5018" w:rsidSect="00FA5018">
          <w:headerReference w:type="default" r:id="rId13"/>
          <w:pgSz w:w="12240" w:h="15840"/>
          <w:pgMar w:top="1440" w:right="1440" w:bottom="1440" w:left="2160" w:header="720" w:footer="720" w:gutter="0"/>
          <w:cols w:space="720"/>
          <w:docGrid w:linePitch="360"/>
        </w:sectPr>
      </w:pPr>
    </w:p>
    <w:p w:rsidR="00927E90" w:rsidRPr="00FA5018" w:rsidRDefault="00927E90" w:rsidP="00FA5018">
      <w:pPr>
        <w:spacing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lastRenderedPageBreak/>
        <w:t>Figure 2</w:t>
      </w:r>
    </w:p>
    <w:p w:rsidR="00927E90" w:rsidRPr="00FA5018" w:rsidRDefault="00927E90" w:rsidP="00FA5018">
      <w:pPr>
        <w:spacing w:line="480" w:lineRule="auto"/>
        <w:rPr>
          <w:rFonts w:asciiTheme="majorBidi" w:hAnsiTheme="majorBidi" w:cstheme="majorBidi"/>
          <w:i/>
          <w:color w:val="000000"/>
          <w:sz w:val="24"/>
          <w:szCs w:val="24"/>
        </w:rPr>
      </w:pPr>
      <w:r w:rsidRPr="00FA5018">
        <w:rPr>
          <w:rFonts w:asciiTheme="majorBidi" w:hAnsiTheme="majorBidi" w:cstheme="majorBidi"/>
          <w:i/>
          <w:color w:val="000000"/>
          <w:sz w:val="24"/>
          <w:szCs w:val="24"/>
        </w:rPr>
        <w:t>Respondents' Use of Internet</w:t>
      </w:r>
    </w:p>
    <w:p w:rsidR="00927E90" w:rsidRPr="00FA5018" w:rsidRDefault="00927E90" w:rsidP="00FA5018">
      <w:pPr>
        <w:autoSpaceDE w:val="0"/>
        <w:autoSpaceDN w:val="0"/>
        <w:adjustRightInd w:val="0"/>
        <w:spacing w:after="0" w:line="480" w:lineRule="auto"/>
        <w:rPr>
          <w:rFonts w:asciiTheme="majorBidi" w:hAnsiTheme="majorBidi" w:cstheme="majorBidi"/>
          <w:sz w:val="24"/>
          <w:szCs w:val="24"/>
        </w:rPr>
      </w:pPr>
      <w:r w:rsidRPr="00FA5018">
        <w:rPr>
          <w:rFonts w:asciiTheme="majorBidi" w:hAnsiTheme="majorBidi" w:cstheme="majorBidi"/>
          <w:noProof/>
          <w:sz w:val="24"/>
          <w:szCs w:val="24"/>
          <w:lang w:val="en-GB" w:eastAsia="en-GB"/>
        </w:rPr>
        <w:drawing>
          <wp:inline distT="0" distB="0" distL="0" distR="0">
            <wp:extent cx="5905500" cy="4352925"/>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27E90" w:rsidRPr="00FA5018" w:rsidRDefault="00927E90" w:rsidP="00FA5018">
      <w:pPr>
        <w:spacing w:line="480" w:lineRule="auto"/>
        <w:rPr>
          <w:rFonts w:asciiTheme="majorBidi" w:hAnsiTheme="majorBidi" w:cstheme="majorBidi"/>
          <w:sz w:val="24"/>
          <w:szCs w:val="24"/>
        </w:rPr>
      </w:pPr>
    </w:p>
    <w:p w:rsidR="00927E90" w:rsidRDefault="00927E90" w:rsidP="00150D29">
      <w:pPr>
        <w:spacing w:line="480" w:lineRule="auto"/>
        <w:rPr>
          <w:rFonts w:asciiTheme="majorBidi" w:hAnsiTheme="majorBidi" w:cstheme="majorBidi"/>
          <w:sz w:val="24"/>
          <w:szCs w:val="24"/>
        </w:rPr>
      </w:pPr>
      <w:r w:rsidRPr="00FA5018">
        <w:rPr>
          <w:rFonts w:asciiTheme="majorBidi" w:hAnsiTheme="majorBidi" w:cstheme="majorBidi"/>
          <w:sz w:val="24"/>
          <w:szCs w:val="24"/>
        </w:rPr>
        <w:t xml:space="preserve">As shown in Figure 2, majority of the library professionals (69 out of 99) use internet daily. 15 respondents were using internet twice or thrice in a week, 10 were using internet weekly. Less number of respondents were using internet fortnightly. Only one respondent was using internet monthly and rarely respectively. </w:t>
      </w:r>
    </w:p>
    <w:p w:rsidR="00470A81" w:rsidRDefault="00470A81" w:rsidP="00FA5018">
      <w:pPr>
        <w:spacing w:line="480" w:lineRule="auto"/>
        <w:rPr>
          <w:rFonts w:asciiTheme="majorBidi" w:hAnsiTheme="majorBidi" w:cstheme="majorBidi"/>
          <w:sz w:val="24"/>
          <w:szCs w:val="24"/>
        </w:rPr>
      </w:pPr>
    </w:p>
    <w:p w:rsidR="00470A81" w:rsidRPr="00FA5018" w:rsidRDefault="00470A81" w:rsidP="00FA5018">
      <w:pPr>
        <w:spacing w:line="480" w:lineRule="auto"/>
        <w:rPr>
          <w:rFonts w:asciiTheme="majorBidi" w:hAnsiTheme="majorBidi" w:cstheme="majorBidi"/>
          <w:sz w:val="24"/>
          <w:szCs w:val="24"/>
        </w:rPr>
      </w:pPr>
    </w:p>
    <w:p w:rsidR="00927E90" w:rsidRPr="00FA5018" w:rsidRDefault="00927E90" w:rsidP="00FA5018">
      <w:pPr>
        <w:spacing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lastRenderedPageBreak/>
        <w:t>Figure 3</w:t>
      </w:r>
    </w:p>
    <w:p w:rsidR="00927E90" w:rsidRPr="00FA5018" w:rsidRDefault="00927E90" w:rsidP="00FA5018">
      <w:pPr>
        <w:spacing w:line="480" w:lineRule="auto"/>
        <w:rPr>
          <w:rFonts w:asciiTheme="majorBidi" w:hAnsiTheme="majorBidi" w:cstheme="majorBidi"/>
          <w:i/>
          <w:color w:val="000000"/>
          <w:sz w:val="24"/>
          <w:szCs w:val="24"/>
        </w:rPr>
      </w:pPr>
      <w:r w:rsidRPr="00FA5018">
        <w:rPr>
          <w:rFonts w:asciiTheme="majorBidi" w:hAnsiTheme="majorBidi" w:cstheme="majorBidi"/>
          <w:i/>
          <w:color w:val="000000"/>
          <w:sz w:val="24"/>
          <w:szCs w:val="24"/>
        </w:rPr>
        <w:t>Respondents' Spend Time on Internet</w:t>
      </w:r>
    </w:p>
    <w:p w:rsidR="00927E90" w:rsidRPr="00FA5018" w:rsidRDefault="00927E90" w:rsidP="00FA5018">
      <w:pPr>
        <w:spacing w:line="480" w:lineRule="auto"/>
        <w:rPr>
          <w:rFonts w:asciiTheme="majorBidi" w:hAnsiTheme="majorBidi" w:cstheme="majorBidi"/>
          <w:sz w:val="24"/>
          <w:szCs w:val="24"/>
        </w:rPr>
      </w:pPr>
      <w:r w:rsidRPr="00FA5018">
        <w:rPr>
          <w:rFonts w:asciiTheme="majorBidi" w:hAnsiTheme="majorBidi" w:cstheme="majorBidi"/>
          <w:noProof/>
          <w:sz w:val="24"/>
          <w:szCs w:val="24"/>
          <w:lang w:val="en-GB" w:eastAsia="en-GB"/>
        </w:rPr>
        <w:drawing>
          <wp:inline distT="0" distB="0" distL="0" distR="0">
            <wp:extent cx="5943600" cy="3968750"/>
            <wp:effectExtent l="19050" t="0" r="1905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27E90" w:rsidRPr="00FA5018" w:rsidRDefault="00927E90" w:rsidP="00913238">
      <w:pPr>
        <w:spacing w:line="480" w:lineRule="auto"/>
        <w:rPr>
          <w:rFonts w:asciiTheme="majorBidi" w:hAnsiTheme="majorBidi" w:cstheme="majorBidi"/>
          <w:sz w:val="24"/>
          <w:szCs w:val="24"/>
        </w:rPr>
      </w:pPr>
      <w:r w:rsidRPr="00FA5018">
        <w:rPr>
          <w:rFonts w:asciiTheme="majorBidi" w:hAnsiTheme="majorBidi" w:cstheme="majorBidi"/>
          <w:sz w:val="24"/>
          <w:szCs w:val="24"/>
        </w:rPr>
        <w:t xml:space="preserve">As shown in Figure 3, results show that 51 per cent respondents spend 1-2 hours daily on internet, 20 per cent were 2-4 hours daily on internet, 14 per cent were 4-6 hours, 13 per cent were 6-8 hours and 2 per cent were spending more than 8 hours on internet daily. This result indicated that 49 per cent respondents spending more than 2 hours daily on internet, 29 per cent spending more than 4 hours daily, and 15 per cent respondents spending more than 6 hours daily on internet for different purposes. The data analysis of internet using frequency and spending time per day shows that library professionals are familiar with the usage of internet as they spending daily some time on internet using. </w:t>
      </w:r>
    </w:p>
    <w:p w:rsidR="0026075C" w:rsidRPr="00FA5018" w:rsidRDefault="004861CC" w:rsidP="0026075C">
      <w:pPr>
        <w:spacing w:line="480" w:lineRule="auto"/>
        <w:rPr>
          <w:rFonts w:asciiTheme="majorBidi" w:hAnsiTheme="majorBidi" w:cstheme="majorBidi"/>
          <w:color w:val="000000"/>
          <w:sz w:val="24"/>
          <w:szCs w:val="24"/>
        </w:rPr>
      </w:pPr>
      <w:r>
        <w:rPr>
          <w:rFonts w:asciiTheme="majorBidi" w:hAnsiTheme="majorBidi" w:cstheme="majorBidi"/>
          <w:color w:val="000000"/>
          <w:sz w:val="24"/>
          <w:szCs w:val="24"/>
        </w:rPr>
        <w:lastRenderedPageBreak/>
        <w:t>Table 4</w:t>
      </w:r>
    </w:p>
    <w:p w:rsidR="0026075C" w:rsidRPr="00FA5018" w:rsidRDefault="0026075C" w:rsidP="0026075C">
      <w:pPr>
        <w:spacing w:line="480" w:lineRule="auto"/>
        <w:rPr>
          <w:rFonts w:asciiTheme="majorBidi" w:hAnsiTheme="majorBidi" w:cstheme="majorBidi"/>
          <w:i/>
          <w:color w:val="000000"/>
          <w:sz w:val="24"/>
          <w:szCs w:val="24"/>
        </w:rPr>
      </w:pPr>
      <w:r w:rsidRPr="00FA5018">
        <w:rPr>
          <w:rFonts w:asciiTheme="majorBidi" w:hAnsiTheme="majorBidi" w:cstheme="majorBidi"/>
          <w:i/>
          <w:color w:val="000000"/>
          <w:sz w:val="24"/>
          <w:szCs w:val="24"/>
        </w:rPr>
        <w:t xml:space="preserve">Descriptive Statistics about the Usage Frequency of Different Web 2.0 Tools by the Respondents </w:t>
      </w:r>
    </w:p>
    <w:tbl>
      <w:tblPr>
        <w:tblW w:w="8838" w:type="dxa"/>
        <w:tblBorders>
          <w:top w:val="single" w:sz="12" w:space="0" w:color="000000"/>
          <w:bottom w:val="single" w:sz="12" w:space="0" w:color="000000"/>
        </w:tblBorders>
        <w:tblLayout w:type="fixed"/>
        <w:tblLook w:val="04A0" w:firstRow="1" w:lastRow="0" w:firstColumn="1" w:lastColumn="0" w:noHBand="0" w:noVBand="1"/>
      </w:tblPr>
      <w:tblGrid>
        <w:gridCol w:w="2988"/>
        <w:gridCol w:w="1260"/>
        <w:gridCol w:w="1260"/>
        <w:gridCol w:w="1170"/>
        <w:gridCol w:w="2160"/>
      </w:tblGrid>
      <w:tr w:rsidR="0026075C" w:rsidRPr="00FA5018" w:rsidTr="00DB4946">
        <w:trPr>
          <w:trHeight w:val="869"/>
        </w:trPr>
        <w:tc>
          <w:tcPr>
            <w:tcW w:w="2988" w:type="dxa"/>
            <w:tcBorders>
              <w:top w:val="single" w:sz="12" w:space="0" w:color="000000"/>
              <w:left w:val="nil"/>
              <w:bottom w:val="single" w:sz="6" w:space="0" w:color="000000"/>
              <w:right w:val="single" w:sz="6" w:space="0" w:color="000000"/>
            </w:tcBorders>
            <w:vAlign w:val="center"/>
          </w:tcPr>
          <w:p w:rsidR="0026075C" w:rsidRPr="00FA5018" w:rsidRDefault="0026075C" w:rsidP="00DB4946">
            <w:pPr>
              <w:pStyle w:val="BodyText"/>
              <w:ind w:firstLine="0"/>
              <w:rPr>
                <w:rFonts w:asciiTheme="majorBidi" w:hAnsiTheme="majorBidi" w:cstheme="majorBidi"/>
                <w:iCs/>
              </w:rPr>
            </w:pPr>
          </w:p>
          <w:p w:rsidR="0026075C" w:rsidRPr="00FA5018" w:rsidRDefault="0026075C" w:rsidP="00DB4946">
            <w:pPr>
              <w:pStyle w:val="BodyText"/>
              <w:ind w:firstLine="0"/>
              <w:rPr>
                <w:rFonts w:asciiTheme="majorBidi" w:hAnsiTheme="majorBidi" w:cstheme="majorBidi"/>
                <w:iCs/>
              </w:rPr>
            </w:pPr>
            <w:r w:rsidRPr="00FA5018">
              <w:rPr>
                <w:rFonts w:asciiTheme="majorBidi" w:hAnsiTheme="majorBidi" w:cstheme="majorBidi"/>
                <w:iCs/>
              </w:rPr>
              <w:t>Web 2.0 Tools</w:t>
            </w:r>
          </w:p>
        </w:tc>
        <w:tc>
          <w:tcPr>
            <w:tcW w:w="1260" w:type="dxa"/>
            <w:tcBorders>
              <w:top w:val="single" w:sz="12" w:space="0" w:color="000000"/>
              <w:left w:val="nil"/>
              <w:bottom w:val="single" w:sz="6" w:space="0" w:color="000000"/>
              <w:right w:val="nil"/>
            </w:tcBorders>
            <w:vAlign w:val="center"/>
          </w:tcPr>
          <w:p w:rsidR="0026075C" w:rsidRPr="00FA5018" w:rsidRDefault="0026075C" w:rsidP="00DB4946">
            <w:pPr>
              <w:pStyle w:val="BodyText"/>
              <w:ind w:firstLine="0"/>
              <w:jc w:val="center"/>
              <w:rPr>
                <w:rFonts w:asciiTheme="majorBidi" w:hAnsiTheme="majorBidi" w:cstheme="majorBidi"/>
                <w:iCs/>
              </w:rPr>
            </w:pPr>
          </w:p>
          <w:p w:rsidR="0026075C" w:rsidRPr="00FA5018" w:rsidRDefault="0026075C" w:rsidP="00DB4946">
            <w:pPr>
              <w:pStyle w:val="BodyText"/>
              <w:ind w:firstLine="0"/>
              <w:jc w:val="center"/>
              <w:rPr>
                <w:rFonts w:asciiTheme="majorBidi" w:hAnsiTheme="majorBidi" w:cstheme="majorBidi"/>
                <w:iCs/>
              </w:rPr>
            </w:pPr>
            <w:r w:rsidRPr="00FA5018">
              <w:rPr>
                <w:rFonts w:asciiTheme="majorBidi" w:hAnsiTheme="majorBidi" w:cstheme="majorBidi"/>
                <w:iCs/>
              </w:rPr>
              <w:t>Mean</w:t>
            </w:r>
          </w:p>
        </w:tc>
        <w:tc>
          <w:tcPr>
            <w:tcW w:w="1260" w:type="dxa"/>
            <w:tcBorders>
              <w:top w:val="single" w:sz="12" w:space="0" w:color="000000"/>
              <w:left w:val="nil"/>
              <w:bottom w:val="single" w:sz="6" w:space="0" w:color="000000"/>
              <w:right w:val="nil"/>
            </w:tcBorders>
            <w:vAlign w:val="center"/>
          </w:tcPr>
          <w:p w:rsidR="0026075C" w:rsidRPr="00FA5018" w:rsidRDefault="0026075C" w:rsidP="00DB4946">
            <w:pPr>
              <w:pStyle w:val="BodyText"/>
              <w:ind w:firstLine="0"/>
              <w:jc w:val="center"/>
              <w:rPr>
                <w:rFonts w:asciiTheme="majorBidi" w:hAnsiTheme="majorBidi" w:cstheme="majorBidi"/>
                <w:iCs/>
              </w:rPr>
            </w:pPr>
          </w:p>
          <w:p w:rsidR="0026075C" w:rsidRPr="00FA5018" w:rsidRDefault="0026075C" w:rsidP="00DB4946">
            <w:pPr>
              <w:pStyle w:val="BodyText"/>
              <w:ind w:firstLine="0"/>
              <w:jc w:val="center"/>
              <w:rPr>
                <w:rFonts w:asciiTheme="majorBidi" w:hAnsiTheme="majorBidi" w:cstheme="majorBidi"/>
                <w:iCs/>
              </w:rPr>
            </w:pPr>
            <w:r w:rsidRPr="00FA5018">
              <w:rPr>
                <w:rFonts w:asciiTheme="majorBidi" w:hAnsiTheme="majorBidi" w:cstheme="majorBidi"/>
                <w:iCs/>
              </w:rPr>
              <w:t>Median</w:t>
            </w:r>
          </w:p>
        </w:tc>
        <w:tc>
          <w:tcPr>
            <w:tcW w:w="1170" w:type="dxa"/>
            <w:tcBorders>
              <w:top w:val="single" w:sz="12" w:space="0" w:color="000000"/>
              <w:left w:val="nil"/>
              <w:bottom w:val="single" w:sz="6" w:space="0" w:color="000000"/>
              <w:right w:val="nil"/>
            </w:tcBorders>
            <w:vAlign w:val="center"/>
          </w:tcPr>
          <w:p w:rsidR="0026075C" w:rsidRPr="00FA5018" w:rsidRDefault="0026075C" w:rsidP="00DB4946">
            <w:pPr>
              <w:pStyle w:val="BodyText"/>
              <w:ind w:firstLine="0"/>
              <w:jc w:val="center"/>
              <w:rPr>
                <w:rFonts w:asciiTheme="majorBidi" w:hAnsiTheme="majorBidi" w:cstheme="majorBidi"/>
                <w:iCs/>
              </w:rPr>
            </w:pPr>
          </w:p>
          <w:p w:rsidR="0026075C" w:rsidRPr="00FA5018" w:rsidRDefault="0026075C" w:rsidP="00DB4946">
            <w:pPr>
              <w:pStyle w:val="BodyText"/>
              <w:ind w:firstLine="0"/>
              <w:jc w:val="center"/>
              <w:rPr>
                <w:rFonts w:asciiTheme="majorBidi" w:hAnsiTheme="majorBidi" w:cstheme="majorBidi"/>
                <w:iCs/>
              </w:rPr>
            </w:pPr>
            <w:r w:rsidRPr="00FA5018">
              <w:rPr>
                <w:rFonts w:asciiTheme="majorBidi" w:hAnsiTheme="majorBidi" w:cstheme="majorBidi"/>
                <w:iCs/>
              </w:rPr>
              <w:t>Mode</w:t>
            </w:r>
          </w:p>
        </w:tc>
        <w:tc>
          <w:tcPr>
            <w:tcW w:w="2160" w:type="dxa"/>
            <w:tcBorders>
              <w:top w:val="single" w:sz="12" w:space="0" w:color="000000"/>
              <w:left w:val="nil"/>
              <w:bottom w:val="single" w:sz="6" w:space="0" w:color="000000"/>
              <w:right w:val="nil"/>
            </w:tcBorders>
            <w:vAlign w:val="center"/>
          </w:tcPr>
          <w:p w:rsidR="0026075C" w:rsidRPr="00FA5018" w:rsidRDefault="0026075C" w:rsidP="00DB4946">
            <w:pPr>
              <w:pStyle w:val="BodyText"/>
              <w:ind w:firstLine="0"/>
              <w:jc w:val="center"/>
              <w:rPr>
                <w:rFonts w:asciiTheme="majorBidi" w:hAnsiTheme="majorBidi" w:cstheme="majorBidi"/>
                <w:iCs/>
              </w:rPr>
            </w:pPr>
          </w:p>
          <w:p w:rsidR="0026075C" w:rsidRPr="00FA5018" w:rsidRDefault="0026075C" w:rsidP="00DB4946">
            <w:pPr>
              <w:pStyle w:val="BodyText"/>
              <w:ind w:firstLine="0"/>
              <w:jc w:val="center"/>
              <w:rPr>
                <w:rFonts w:asciiTheme="majorBidi" w:hAnsiTheme="majorBidi" w:cstheme="majorBidi"/>
                <w:iCs/>
              </w:rPr>
            </w:pPr>
            <w:r w:rsidRPr="00FA5018">
              <w:rPr>
                <w:rFonts w:asciiTheme="majorBidi" w:hAnsiTheme="majorBidi" w:cstheme="majorBidi"/>
                <w:iCs/>
              </w:rPr>
              <w:t>Std. Deviation</w:t>
            </w:r>
          </w:p>
        </w:tc>
      </w:tr>
      <w:tr w:rsidR="00DD7AB2" w:rsidRPr="00FA5018" w:rsidTr="00DB4946">
        <w:trPr>
          <w:trHeight w:val="434"/>
        </w:trPr>
        <w:tc>
          <w:tcPr>
            <w:tcW w:w="2988" w:type="dxa"/>
            <w:tcBorders>
              <w:top w:val="nil"/>
              <w:left w:val="nil"/>
              <w:bottom w:val="nil"/>
              <w:right w:val="single" w:sz="6" w:space="0" w:color="000000"/>
            </w:tcBorders>
          </w:tcPr>
          <w:p w:rsidR="00DD7AB2" w:rsidRPr="00EE19AF" w:rsidRDefault="00DD7AB2" w:rsidP="0057262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Google</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4.45</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5.00</w:t>
            </w:r>
          </w:p>
        </w:tc>
        <w:tc>
          <w:tcPr>
            <w:tcW w:w="117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5</w:t>
            </w:r>
          </w:p>
        </w:tc>
        <w:tc>
          <w:tcPr>
            <w:tcW w:w="21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.961</w:t>
            </w:r>
          </w:p>
        </w:tc>
      </w:tr>
      <w:tr w:rsidR="00DD7AB2" w:rsidRPr="00FA5018" w:rsidTr="00DB4946">
        <w:trPr>
          <w:trHeight w:val="434"/>
        </w:trPr>
        <w:tc>
          <w:tcPr>
            <w:tcW w:w="2988" w:type="dxa"/>
            <w:tcBorders>
              <w:top w:val="nil"/>
              <w:left w:val="nil"/>
              <w:bottom w:val="nil"/>
              <w:right w:val="single" w:sz="6" w:space="0" w:color="000000"/>
            </w:tcBorders>
          </w:tcPr>
          <w:p w:rsidR="00DD7AB2" w:rsidRPr="00EE19AF" w:rsidRDefault="00DD7AB2" w:rsidP="0057262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 xml:space="preserve">Email Yahoo mail Gmail </w:t>
            </w:r>
            <w:proofErr w:type="spellStart"/>
            <w:r w:rsidRPr="00EE19AF">
              <w:rPr>
                <w:rFonts w:asciiTheme="majorBidi" w:hAnsiTheme="majorBidi" w:cstheme="majorBidi"/>
                <w:color w:val="000000"/>
                <w:sz w:val="24"/>
                <w:szCs w:val="24"/>
              </w:rPr>
              <w:t>etc</w:t>
            </w:r>
            <w:proofErr w:type="spellEnd"/>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4.30</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5.00</w:t>
            </w:r>
          </w:p>
        </w:tc>
        <w:tc>
          <w:tcPr>
            <w:tcW w:w="117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5</w:t>
            </w:r>
          </w:p>
        </w:tc>
        <w:tc>
          <w:tcPr>
            <w:tcW w:w="21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1.216</w:t>
            </w:r>
          </w:p>
        </w:tc>
      </w:tr>
      <w:tr w:rsidR="00DD7AB2" w:rsidRPr="00FA5018" w:rsidTr="00002477">
        <w:trPr>
          <w:trHeight w:val="87"/>
        </w:trPr>
        <w:tc>
          <w:tcPr>
            <w:tcW w:w="2988" w:type="dxa"/>
            <w:tcBorders>
              <w:top w:val="nil"/>
              <w:left w:val="nil"/>
              <w:bottom w:val="nil"/>
              <w:right w:val="single" w:sz="6" w:space="0" w:color="000000"/>
            </w:tcBorders>
          </w:tcPr>
          <w:p w:rsidR="00DD7AB2" w:rsidRPr="00EE19AF" w:rsidRDefault="00DD7AB2" w:rsidP="0057262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Google Scholar</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3.90</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117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5</w:t>
            </w:r>
          </w:p>
        </w:tc>
        <w:tc>
          <w:tcPr>
            <w:tcW w:w="21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1.425</w:t>
            </w:r>
          </w:p>
        </w:tc>
      </w:tr>
      <w:tr w:rsidR="0026075C" w:rsidRPr="00FA5018" w:rsidTr="00DB4946">
        <w:trPr>
          <w:trHeight w:val="422"/>
        </w:trPr>
        <w:tc>
          <w:tcPr>
            <w:tcW w:w="2988" w:type="dxa"/>
            <w:tcBorders>
              <w:top w:val="nil"/>
              <w:left w:val="nil"/>
              <w:bottom w:val="nil"/>
              <w:right w:val="single" w:sz="6" w:space="0" w:color="000000"/>
            </w:tcBorders>
            <w:hideMark/>
          </w:tcPr>
          <w:p w:rsidR="0026075C" w:rsidRPr="00002477" w:rsidRDefault="0026075C" w:rsidP="0057262D">
            <w:pPr>
              <w:autoSpaceDE w:val="0"/>
              <w:autoSpaceDN w:val="0"/>
              <w:adjustRightInd w:val="0"/>
              <w:spacing w:after="0" w:line="480" w:lineRule="auto"/>
              <w:rPr>
                <w:rFonts w:asciiTheme="majorBidi" w:hAnsiTheme="majorBidi" w:cstheme="majorBidi"/>
                <w:color w:val="00B050"/>
                <w:sz w:val="24"/>
                <w:szCs w:val="24"/>
              </w:rPr>
            </w:pPr>
            <w:r w:rsidRPr="00002477">
              <w:rPr>
                <w:rFonts w:asciiTheme="majorBidi" w:hAnsiTheme="majorBidi" w:cstheme="majorBidi"/>
                <w:color w:val="00B050"/>
                <w:sz w:val="24"/>
                <w:szCs w:val="24"/>
              </w:rPr>
              <w:t>Face book</w:t>
            </w:r>
          </w:p>
        </w:tc>
        <w:tc>
          <w:tcPr>
            <w:tcW w:w="1260" w:type="dxa"/>
            <w:tcBorders>
              <w:top w:val="nil"/>
              <w:left w:val="nil"/>
              <w:bottom w:val="nil"/>
              <w:right w:val="nil"/>
            </w:tcBorders>
            <w:hideMark/>
          </w:tcPr>
          <w:p w:rsidR="0026075C" w:rsidRPr="00002477" w:rsidRDefault="0026075C" w:rsidP="0057262D">
            <w:pPr>
              <w:autoSpaceDE w:val="0"/>
              <w:autoSpaceDN w:val="0"/>
              <w:adjustRightInd w:val="0"/>
              <w:spacing w:after="0" w:line="480" w:lineRule="auto"/>
              <w:jc w:val="center"/>
              <w:rPr>
                <w:rFonts w:asciiTheme="majorBidi" w:hAnsiTheme="majorBidi" w:cstheme="majorBidi"/>
                <w:color w:val="00B050"/>
                <w:sz w:val="24"/>
                <w:szCs w:val="24"/>
              </w:rPr>
            </w:pPr>
            <w:r w:rsidRPr="00002477">
              <w:rPr>
                <w:rFonts w:asciiTheme="majorBidi" w:hAnsiTheme="majorBidi" w:cstheme="majorBidi"/>
                <w:color w:val="00B050"/>
                <w:sz w:val="24"/>
                <w:szCs w:val="24"/>
              </w:rPr>
              <w:t>3.82</w:t>
            </w:r>
          </w:p>
        </w:tc>
        <w:tc>
          <w:tcPr>
            <w:tcW w:w="1260" w:type="dxa"/>
            <w:tcBorders>
              <w:top w:val="nil"/>
              <w:left w:val="nil"/>
              <w:bottom w:val="nil"/>
              <w:right w:val="nil"/>
            </w:tcBorders>
          </w:tcPr>
          <w:p w:rsidR="0026075C" w:rsidRPr="00002477" w:rsidRDefault="0026075C" w:rsidP="0057262D">
            <w:pPr>
              <w:autoSpaceDE w:val="0"/>
              <w:autoSpaceDN w:val="0"/>
              <w:adjustRightInd w:val="0"/>
              <w:spacing w:after="0" w:line="480" w:lineRule="auto"/>
              <w:jc w:val="center"/>
              <w:rPr>
                <w:rFonts w:asciiTheme="majorBidi" w:hAnsiTheme="majorBidi" w:cstheme="majorBidi"/>
                <w:color w:val="00B050"/>
                <w:sz w:val="24"/>
                <w:szCs w:val="24"/>
              </w:rPr>
            </w:pPr>
            <w:r w:rsidRPr="00002477">
              <w:rPr>
                <w:rFonts w:asciiTheme="majorBidi" w:hAnsiTheme="majorBidi" w:cstheme="majorBidi"/>
                <w:color w:val="00B050"/>
                <w:sz w:val="24"/>
                <w:szCs w:val="24"/>
              </w:rPr>
              <w:t>4.00</w:t>
            </w:r>
          </w:p>
        </w:tc>
        <w:tc>
          <w:tcPr>
            <w:tcW w:w="1170" w:type="dxa"/>
            <w:tcBorders>
              <w:top w:val="nil"/>
              <w:left w:val="nil"/>
              <w:bottom w:val="nil"/>
              <w:right w:val="nil"/>
            </w:tcBorders>
          </w:tcPr>
          <w:p w:rsidR="0026075C" w:rsidRPr="00002477" w:rsidRDefault="0026075C" w:rsidP="0057262D">
            <w:pPr>
              <w:autoSpaceDE w:val="0"/>
              <w:autoSpaceDN w:val="0"/>
              <w:adjustRightInd w:val="0"/>
              <w:spacing w:after="0" w:line="480" w:lineRule="auto"/>
              <w:jc w:val="center"/>
              <w:rPr>
                <w:rFonts w:asciiTheme="majorBidi" w:hAnsiTheme="majorBidi" w:cstheme="majorBidi"/>
                <w:color w:val="00B050"/>
                <w:sz w:val="24"/>
                <w:szCs w:val="24"/>
              </w:rPr>
            </w:pPr>
            <w:r w:rsidRPr="00002477">
              <w:rPr>
                <w:rFonts w:asciiTheme="majorBidi" w:hAnsiTheme="majorBidi" w:cstheme="majorBidi"/>
                <w:color w:val="00B050"/>
                <w:sz w:val="24"/>
                <w:szCs w:val="24"/>
              </w:rPr>
              <w:t>5</w:t>
            </w:r>
          </w:p>
        </w:tc>
        <w:tc>
          <w:tcPr>
            <w:tcW w:w="2160" w:type="dxa"/>
            <w:tcBorders>
              <w:top w:val="nil"/>
              <w:left w:val="nil"/>
              <w:bottom w:val="nil"/>
              <w:right w:val="nil"/>
            </w:tcBorders>
          </w:tcPr>
          <w:p w:rsidR="0026075C" w:rsidRPr="00002477" w:rsidRDefault="0026075C" w:rsidP="0057262D">
            <w:pPr>
              <w:autoSpaceDE w:val="0"/>
              <w:autoSpaceDN w:val="0"/>
              <w:adjustRightInd w:val="0"/>
              <w:spacing w:after="0" w:line="480" w:lineRule="auto"/>
              <w:jc w:val="center"/>
              <w:rPr>
                <w:rFonts w:asciiTheme="majorBidi" w:hAnsiTheme="majorBidi" w:cstheme="majorBidi"/>
                <w:color w:val="00B050"/>
                <w:sz w:val="24"/>
                <w:szCs w:val="24"/>
              </w:rPr>
            </w:pPr>
            <w:r w:rsidRPr="00002477">
              <w:rPr>
                <w:rFonts w:asciiTheme="majorBidi" w:hAnsiTheme="majorBidi" w:cstheme="majorBidi"/>
                <w:color w:val="00B050"/>
                <w:sz w:val="24"/>
                <w:szCs w:val="24"/>
              </w:rPr>
              <w:t>1.155</w:t>
            </w:r>
          </w:p>
        </w:tc>
      </w:tr>
      <w:tr w:rsidR="00DD7AB2" w:rsidRPr="00FA5018" w:rsidTr="00DB4946">
        <w:trPr>
          <w:trHeight w:val="434"/>
        </w:trPr>
        <w:tc>
          <w:tcPr>
            <w:tcW w:w="2988" w:type="dxa"/>
            <w:tcBorders>
              <w:top w:val="nil"/>
              <w:left w:val="nil"/>
              <w:bottom w:val="nil"/>
              <w:right w:val="single" w:sz="6" w:space="0" w:color="000000"/>
            </w:tcBorders>
          </w:tcPr>
          <w:p w:rsidR="00DD7AB2" w:rsidRPr="00EE19AF" w:rsidRDefault="00DD7AB2" w:rsidP="0057262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Instant Messaging</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3.56</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117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w:t>
            </w:r>
            <w:r w:rsidRPr="00EE19AF">
              <w:rPr>
                <w:rFonts w:asciiTheme="majorBidi" w:hAnsiTheme="majorBidi" w:cstheme="majorBidi"/>
                <w:color w:val="000000"/>
                <w:sz w:val="24"/>
                <w:szCs w:val="24"/>
                <w:vertAlign w:val="superscript"/>
              </w:rPr>
              <w:t>a</w:t>
            </w:r>
          </w:p>
        </w:tc>
        <w:tc>
          <w:tcPr>
            <w:tcW w:w="21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1.364</w:t>
            </w:r>
          </w:p>
        </w:tc>
      </w:tr>
      <w:tr w:rsidR="00DD7AB2" w:rsidRPr="00FA5018" w:rsidTr="00DB4946">
        <w:trPr>
          <w:trHeight w:val="434"/>
        </w:trPr>
        <w:tc>
          <w:tcPr>
            <w:tcW w:w="2988" w:type="dxa"/>
            <w:tcBorders>
              <w:top w:val="nil"/>
              <w:left w:val="nil"/>
              <w:bottom w:val="nil"/>
              <w:right w:val="single" w:sz="6" w:space="0" w:color="000000"/>
            </w:tcBorders>
          </w:tcPr>
          <w:p w:rsidR="00DD7AB2" w:rsidRPr="00EE19AF" w:rsidRDefault="00DD7AB2" w:rsidP="0057262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YouTube</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3.54</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117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21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1.223</w:t>
            </w:r>
          </w:p>
        </w:tc>
      </w:tr>
      <w:tr w:rsidR="00DD7AB2" w:rsidRPr="00FA5018" w:rsidTr="00DB4946">
        <w:trPr>
          <w:trHeight w:val="434"/>
        </w:trPr>
        <w:tc>
          <w:tcPr>
            <w:tcW w:w="2988" w:type="dxa"/>
            <w:tcBorders>
              <w:top w:val="nil"/>
              <w:left w:val="nil"/>
              <w:bottom w:val="nil"/>
              <w:right w:val="single" w:sz="6" w:space="0" w:color="000000"/>
            </w:tcBorders>
          </w:tcPr>
          <w:p w:rsidR="00DD7AB2" w:rsidRPr="00EE19AF" w:rsidRDefault="00DD7AB2" w:rsidP="0057262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Google Bookmark</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3.03</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3.00</w:t>
            </w:r>
          </w:p>
        </w:tc>
        <w:tc>
          <w:tcPr>
            <w:tcW w:w="117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w:t>
            </w:r>
          </w:p>
        </w:tc>
        <w:tc>
          <w:tcPr>
            <w:tcW w:w="21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1.625</w:t>
            </w:r>
          </w:p>
        </w:tc>
      </w:tr>
      <w:tr w:rsidR="00DD7AB2" w:rsidRPr="00FA5018" w:rsidTr="00DB4946">
        <w:trPr>
          <w:trHeight w:val="434"/>
        </w:trPr>
        <w:tc>
          <w:tcPr>
            <w:tcW w:w="2988" w:type="dxa"/>
            <w:tcBorders>
              <w:top w:val="nil"/>
              <w:left w:val="nil"/>
              <w:bottom w:val="nil"/>
              <w:right w:val="single" w:sz="6" w:space="0" w:color="000000"/>
            </w:tcBorders>
          </w:tcPr>
          <w:p w:rsidR="00DD7AB2" w:rsidRPr="00EE19AF" w:rsidRDefault="00DD7AB2" w:rsidP="0057262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Yahoo Bookmark</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2.82</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3.00</w:t>
            </w:r>
          </w:p>
        </w:tc>
        <w:tc>
          <w:tcPr>
            <w:tcW w:w="117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w:t>
            </w:r>
          </w:p>
        </w:tc>
        <w:tc>
          <w:tcPr>
            <w:tcW w:w="21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1.612</w:t>
            </w:r>
          </w:p>
        </w:tc>
      </w:tr>
      <w:tr w:rsidR="00DD7AB2" w:rsidRPr="00FA5018" w:rsidTr="00DB4946">
        <w:trPr>
          <w:trHeight w:val="434"/>
        </w:trPr>
        <w:tc>
          <w:tcPr>
            <w:tcW w:w="2988" w:type="dxa"/>
            <w:tcBorders>
              <w:top w:val="nil"/>
              <w:left w:val="nil"/>
              <w:bottom w:val="nil"/>
              <w:right w:val="single" w:sz="6" w:space="0" w:color="000000"/>
            </w:tcBorders>
          </w:tcPr>
          <w:p w:rsidR="00DD7AB2" w:rsidRPr="00EE19AF" w:rsidRDefault="00DD7AB2" w:rsidP="0057262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Blogger</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2.51</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2.00</w:t>
            </w:r>
          </w:p>
        </w:tc>
        <w:tc>
          <w:tcPr>
            <w:tcW w:w="117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w:t>
            </w:r>
          </w:p>
        </w:tc>
        <w:tc>
          <w:tcPr>
            <w:tcW w:w="21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1.388</w:t>
            </w:r>
          </w:p>
        </w:tc>
      </w:tr>
      <w:tr w:rsidR="00DD7AB2" w:rsidRPr="00FA5018" w:rsidTr="00DB4946">
        <w:trPr>
          <w:trHeight w:val="434"/>
        </w:trPr>
        <w:tc>
          <w:tcPr>
            <w:tcW w:w="2988" w:type="dxa"/>
            <w:tcBorders>
              <w:top w:val="nil"/>
              <w:left w:val="nil"/>
              <w:bottom w:val="nil"/>
              <w:right w:val="single" w:sz="6" w:space="0" w:color="000000"/>
            </w:tcBorders>
          </w:tcPr>
          <w:p w:rsidR="00DD7AB2" w:rsidRPr="00EE19AF" w:rsidRDefault="00DD7AB2" w:rsidP="0057262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Twitter</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2.42</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2.00</w:t>
            </w:r>
          </w:p>
        </w:tc>
        <w:tc>
          <w:tcPr>
            <w:tcW w:w="117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w:t>
            </w:r>
          </w:p>
        </w:tc>
        <w:tc>
          <w:tcPr>
            <w:tcW w:w="21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1.519</w:t>
            </w:r>
          </w:p>
        </w:tc>
      </w:tr>
      <w:tr w:rsidR="00DD7AB2" w:rsidRPr="00FA5018" w:rsidTr="00DB4946">
        <w:trPr>
          <w:trHeight w:val="434"/>
        </w:trPr>
        <w:tc>
          <w:tcPr>
            <w:tcW w:w="2988" w:type="dxa"/>
            <w:tcBorders>
              <w:top w:val="nil"/>
              <w:left w:val="nil"/>
              <w:bottom w:val="nil"/>
              <w:right w:val="single" w:sz="6" w:space="0" w:color="000000"/>
            </w:tcBorders>
          </w:tcPr>
          <w:p w:rsidR="00DD7AB2" w:rsidRPr="00EE19AF" w:rsidRDefault="00DD7AB2" w:rsidP="0057262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Library Thing</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2.35</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2.00</w:t>
            </w:r>
          </w:p>
        </w:tc>
        <w:tc>
          <w:tcPr>
            <w:tcW w:w="117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w:t>
            </w:r>
          </w:p>
        </w:tc>
        <w:tc>
          <w:tcPr>
            <w:tcW w:w="21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1.431</w:t>
            </w:r>
          </w:p>
        </w:tc>
      </w:tr>
      <w:tr w:rsidR="00DD7AB2" w:rsidRPr="00FA5018" w:rsidTr="00DB4946">
        <w:trPr>
          <w:trHeight w:val="434"/>
        </w:trPr>
        <w:tc>
          <w:tcPr>
            <w:tcW w:w="2988" w:type="dxa"/>
            <w:tcBorders>
              <w:top w:val="nil"/>
              <w:left w:val="nil"/>
              <w:bottom w:val="nil"/>
              <w:right w:val="single" w:sz="6" w:space="0" w:color="000000"/>
            </w:tcBorders>
          </w:tcPr>
          <w:p w:rsidR="00DD7AB2" w:rsidRPr="00EE19AF" w:rsidRDefault="00DD7AB2" w:rsidP="0057262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Wikis</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2.29</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2.00</w:t>
            </w:r>
          </w:p>
        </w:tc>
        <w:tc>
          <w:tcPr>
            <w:tcW w:w="117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w:t>
            </w:r>
          </w:p>
        </w:tc>
        <w:tc>
          <w:tcPr>
            <w:tcW w:w="21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1.479</w:t>
            </w:r>
          </w:p>
        </w:tc>
      </w:tr>
      <w:tr w:rsidR="0026075C" w:rsidRPr="00FA5018" w:rsidTr="00DB4946">
        <w:trPr>
          <w:trHeight w:val="434"/>
        </w:trPr>
        <w:tc>
          <w:tcPr>
            <w:tcW w:w="2988" w:type="dxa"/>
            <w:tcBorders>
              <w:top w:val="nil"/>
              <w:left w:val="nil"/>
              <w:bottom w:val="nil"/>
              <w:right w:val="single" w:sz="6" w:space="0" w:color="000000"/>
            </w:tcBorders>
            <w:hideMark/>
          </w:tcPr>
          <w:p w:rsidR="0026075C" w:rsidRPr="00EE19AF" w:rsidRDefault="0026075C" w:rsidP="0057262D">
            <w:pPr>
              <w:autoSpaceDE w:val="0"/>
              <w:autoSpaceDN w:val="0"/>
              <w:adjustRightInd w:val="0"/>
              <w:spacing w:after="0" w:line="480" w:lineRule="auto"/>
              <w:rPr>
                <w:rFonts w:asciiTheme="majorBidi" w:hAnsiTheme="majorBidi" w:cstheme="majorBidi"/>
                <w:color w:val="000000"/>
                <w:sz w:val="24"/>
                <w:szCs w:val="24"/>
              </w:rPr>
            </w:pPr>
            <w:proofErr w:type="spellStart"/>
            <w:r w:rsidRPr="00EE19AF">
              <w:rPr>
                <w:rFonts w:asciiTheme="majorBidi" w:hAnsiTheme="majorBidi" w:cstheme="majorBidi"/>
                <w:color w:val="000000"/>
                <w:sz w:val="24"/>
                <w:szCs w:val="24"/>
              </w:rPr>
              <w:t>MySpace</w:t>
            </w:r>
            <w:proofErr w:type="spellEnd"/>
          </w:p>
        </w:tc>
        <w:tc>
          <w:tcPr>
            <w:tcW w:w="1260" w:type="dxa"/>
            <w:tcBorders>
              <w:top w:val="nil"/>
              <w:left w:val="nil"/>
              <w:bottom w:val="nil"/>
              <w:right w:val="nil"/>
            </w:tcBorders>
            <w:hideMark/>
          </w:tcPr>
          <w:p w:rsidR="0026075C" w:rsidRPr="00EE19AF" w:rsidRDefault="0026075C"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2.02</w:t>
            </w:r>
          </w:p>
        </w:tc>
        <w:tc>
          <w:tcPr>
            <w:tcW w:w="1260" w:type="dxa"/>
            <w:tcBorders>
              <w:top w:val="nil"/>
              <w:left w:val="nil"/>
              <w:bottom w:val="nil"/>
              <w:right w:val="nil"/>
            </w:tcBorders>
          </w:tcPr>
          <w:p w:rsidR="0026075C" w:rsidRPr="00EE19AF" w:rsidRDefault="0026075C"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1.00</w:t>
            </w:r>
          </w:p>
        </w:tc>
        <w:tc>
          <w:tcPr>
            <w:tcW w:w="1170" w:type="dxa"/>
            <w:tcBorders>
              <w:top w:val="nil"/>
              <w:left w:val="nil"/>
              <w:bottom w:val="nil"/>
              <w:right w:val="nil"/>
            </w:tcBorders>
          </w:tcPr>
          <w:p w:rsidR="0026075C" w:rsidRPr="00EE19AF" w:rsidRDefault="0026075C"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w:t>
            </w:r>
          </w:p>
        </w:tc>
        <w:tc>
          <w:tcPr>
            <w:tcW w:w="2160" w:type="dxa"/>
            <w:tcBorders>
              <w:top w:val="nil"/>
              <w:left w:val="nil"/>
              <w:bottom w:val="nil"/>
              <w:right w:val="nil"/>
            </w:tcBorders>
          </w:tcPr>
          <w:p w:rsidR="0026075C" w:rsidRPr="00EE19AF" w:rsidRDefault="0026075C"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1.270</w:t>
            </w:r>
          </w:p>
        </w:tc>
      </w:tr>
      <w:tr w:rsidR="00DD7AB2" w:rsidRPr="00FA5018" w:rsidTr="00DB4946">
        <w:trPr>
          <w:trHeight w:val="434"/>
        </w:trPr>
        <w:tc>
          <w:tcPr>
            <w:tcW w:w="2988" w:type="dxa"/>
            <w:tcBorders>
              <w:top w:val="nil"/>
              <w:left w:val="nil"/>
              <w:bottom w:val="nil"/>
              <w:right w:val="single" w:sz="6" w:space="0" w:color="000000"/>
            </w:tcBorders>
          </w:tcPr>
          <w:p w:rsidR="00DD7AB2" w:rsidRPr="00EE19AF" w:rsidRDefault="00DD7AB2" w:rsidP="0057262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LinkedIn</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1.99</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1.00</w:t>
            </w:r>
          </w:p>
        </w:tc>
        <w:tc>
          <w:tcPr>
            <w:tcW w:w="117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w:t>
            </w:r>
          </w:p>
        </w:tc>
        <w:tc>
          <w:tcPr>
            <w:tcW w:w="21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1.274</w:t>
            </w:r>
          </w:p>
        </w:tc>
      </w:tr>
      <w:tr w:rsidR="00DD7AB2" w:rsidRPr="00FA5018" w:rsidTr="00DB4946">
        <w:trPr>
          <w:trHeight w:val="434"/>
        </w:trPr>
        <w:tc>
          <w:tcPr>
            <w:tcW w:w="2988" w:type="dxa"/>
            <w:tcBorders>
              <w:top w:val="nil"/>
              <w:left w:val="nil"/>
              <w:bottom w:val="nil"/>
              <w:right w:val="single" w:sz="6" w:space="0" w:color="000000"/>
            </w:tcBorders>
          </w:tcPr>
          <w:p w:rsidR="00DD7AB2" w:rsidRPr="00EE19AF" w:rsidRDefault="00DD7AB2" w:rsidP="0057262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Flicker</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1.98</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1.00</w:t>
            </w:r>
          </w:p>
        </w:tc>
        <w:tc>
          <w:tcPr>
            <w:tcW w:w="117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w:t>
            </w:r>
          </w:p>
        </w:tc>
        <w:tc>
          <w:tcPr>
            <w:tcW w:w="21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1.229</w:t>
            </w:r>
          </w:p>
        </w:tc>
      </w:tr>
      <w:tr w:rsidR="00DD7AB2" w:rsidRPr="00FA5018" w:rsidTr="00DB4946">
        <w:trPr>
          <w:trHeight w:val="434"/>
        </w:trPr>
        <w:tc>
          <w:tcPr>
            <w:tcW w:w="2988" w:type="dxa"/>
            <w:tcBorders>
              <w:top w:val="nil"/>
              <w:left w:val="nil"/>
              <w:bottom w:val="nil"/>
              <w:right w:val="single" w:sz="6" w:space="0" w:color="000000"/>
            </w:tcBorders>
          </w:tcPr>
          <w:p w:rsidR="00DD7AB2" w:rsidRPr="00EE19AF" w:rsidRDefault="00DD7AB2" w:rsidP="0057262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RSS Feeds</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1.91</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1.00</w:t>
            </w:r>
          </w:p>
        </w:tc>
        <w:tc>
          <w:tcPr>
            <w:tcW w:w="117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w:t>
            </w:r>
          </w:p>
        </w:tc>
        <w:tc>
          <w:tcPr>
            <w:tcW w:w="21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1.185</w:t>
            </w:r>
          </w:p>
        </w:tc>
      </w:tr>
      <w:tr w:rsidR="00DD7AB2" w:rsidRPr="00FA5018" w:rsidTr="00DB4946">
        <w:trPr>
          <w:trHeight w:val="434"/>
        </w:trPr>
        <w:tc>
          <w:tcPr>
            <w:tcW w:w="2988" w:type="dxa"/>
            <w:tcBorders>
              <w:top w:val="nil"/>
              <w:left w:val="nil"/>
              <w:bottom w:val="nil"/>
              <w:right w:val="single" w:sz="6" w:space="0" w:color="000000"/>
            </w:tcBorders>
          </w:tcPr>
          <w:p w:rsidR="00DD7AB2" w:rsidRPr="00EE19AF" w:rsidRDefault="00DD7AB2" w:rsidP="0057262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 xml:space="preserve">Del </w:t>
            </w:r>
            <w:proofErr w:type="spellStart"/>
            <w:r w:rsidRPr="00EE19AF">
              <w:rPr>
                <w:rFonts w:asciiTheme="majorBidi" w:hAnsiTheme="majorBidi" w:cstheme="majorBidi"/>
                <w:color w:val="000000"/>
                <w:sz w:val="24"/>
                <w:szCs w:val="24"/>
              </w:rPr>
              <w:t>icio</w:t>
            </w:r>
            <w:proofErr w:type="spellEnd"/>
            <w:r w:rsidRPr="00EE19AF">
              <w:rPr>
                <w:rFonts w:asciiTheme="majorBidi" w:hAnsiTheme="majorBidi" w:cstheme="majorBidi"/>
                <w:color w:val="000000"/>
                <w:sz w:val="24"/>
                <w:szCs w:val="24"/>
              </w:rPr>
              <w:t xml:space="preserve"> us</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1.73</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1.00</w:t>
            </w:r>
          </w:p>
        </w:tc>
        <w:tc>
          <w:tcPr>
            <w:tcW w:w="117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w:t>
            </w:r>
          </w:p>
        </w:tc>
        <w:tc>
          <w:tcPr>
            <w:tcW w:w="21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1.219</w:t>
            </w:r>
          </w:p>
        </w:tc>
      </w:tr>
      <w:tr w:rsidR="00DD7AB2" w:rsidRPr="00FA5018" w:rsidTr="00DB4946">
        <w:trPr>
          <w:trHeight w:val="434"/>
        </w:trPr>
        <w:tc>
          <w:tcPr>
            <w:tcW w:w="2988" w:type="dxa"/>
            <w:tcBorders>
              <w:top w:val="nil"/>
              <w:left w:val="nil"/>
              <w:bottom w:val="nil"/>
              <w:right w:val="single" w:sz="6" w:space="0" w:color="000000"/>
            </w:tcBorders>
          </w:tcPr>
          <w:p w:rsidR="00DD7AB2" w:rsidRPr="00EE19AF" w:rsidRDefault="00DD7AB2" w:rsidP="0057262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lastRenderedPageBreak/>
              <w:t>Word press</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1.72</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1.00</w:t>
            </w:r>
          </w:p>
        </w:tc>
        <w:tc>
          <w:tcPr>
            <w:tcW w:w="117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w:t>
            </w:r>
          </w:p>
        </w:tc>
        <w:tc>
          <w:tcPr>
            <w:tcW w:w="21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1.088</w:t>
            </w:r>
          </w:p>
        </w:tc>
      </w:tr>
      <w:tr w:rsidR="00DD7AB2" w:rsidRPr="00FA5018" w:rsidTr="00DB4946">
        <w:trPr>
          <w:trHeight w:val="434"/>
        </w:trPr>
        <w:tc>
          <w:tcPr>
            <w:tcW w:w="2988" w:type="dxa"/>
            <w:tcBorders>
              <w:top w:val="nil"/>
              <w:left w:val="nil"/>
              <w:bottom w:val="nil"/>
              <w:right w:val="single" w:sz="6" w:space="0" w:color="000000"/>
            </w:tcBorders>
          </w:tcPr>
          <w:p w:rsidR="00DD7AB2" w:rsidRPr="00EE19AF" w:rsidRDefault="00DD7AB2" w:rsidP="0057262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Friendster</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1.56</w:t>
            </w:r>
          </w:p>
        </w:tc>
        <w:tc>
          <w:tcPr>
            <w:tcW w:w="12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1.00</w:t>
            </w:r>
          </w:p>
        </w:tc>
        <w:tc>
          <w:tcPr>
            <w:tcW w:w="117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w:t>
            </w:r>
          </w:p>
        </w:tc>
        <w:tc>
          <w:tcPr>
            <w:tcW w:w="2160" w:type="dxa"/>
            <w:tcBorders>
              <w:top w:val="nil"/>
              <w:left w:val="nil"/>
              <w:bottom w:val="nil"/>
              <w:right w:val="nil"/>
            </w:tcBorders>
          </w:tcPr>
          <w:p w:rsidR="00DD7AB2" w:rsidRPr="00EE19AF" w:rsidRDefault="00DD7AB2" w:rsidP="0057262D">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.992</w:t>
            </w:r>
          </w:p>
        </w:tc>
      </w:tr>
      <w:tr w:rsidR="00FB73EF" w:rsidRPr="00FA5018" w:rsidTr="00DB4946">
        <w:trPr>
          <w:trHeight w:val="434"/>
        </w:trPr>
        <w:tc>
          <w:tcPr>
            <w:tcW w:w="2988" w:type="dxa"/>
            <w:tcBorders>
              <w:top w:val="nil"/>
              <w:left w:val="nil"/>
              <w:bottom w:val="nil"/>
              <w:right w:val="single" w:sz="6" w:space="0" w:color="000000"/>
            </w:tcBorders>
          </w:tcPr>
          <w:p w:rsidR="00FB73EF" w:rsidRPr="00EE19AF" w:rsidRDefault="00FB73EF" w:rsidP="00DB4946">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Cite like</w:t>
            </w:r>
          </w:p>
        </w:tc>
        <w:tc>
          <w:tcPr>
            <w:tcW w:w="1260" w:type="dxa"/>
            <w:tcBorders>
              <w:top w:val="nil"/>
              <w:left w:val="nil"/>
              <w:bottom w:val="nil"/>
              <w:right w:val="nil"/>
            </w:tcBorders>
          </w:tcPr>
          <w:p w:rsidR="00FB73EF" w:rsidRPr="00EE19AF" w:rsidRDefault="00FB73EF" w:rsidP="00DB4946">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1.56</w:t>
            </w:r>
          </w:p>
        </w:tc>
        <w:tc>
          <w:tcPr>
            <w:tcW w:w="1260" w:type="dxa"/>
            <w:tcBorders>
              <w:top w:val="nil"/>
              <w:left w:val="nil"/>
              <w:bottom w:val="nil"/>
              <w:right w:val="nil"/>
            </w:tcBorders>
          </w:tcPr>
          <w:p w:rsidR="00FB73EF" w:rsidRPr="00EE19AF" w:rsidRDefault="00FB73EF" w:rsidP="00DB4946">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1.00</w:t>
            </w:r>
          </w:p>
        </w:tc>
        <w:tc>
          <w:tcPr>
            <w:tcW w:w="1170" w:type="dxa"/>
            <w:tcBorders>
              <w:top w:val="nil"/>
              <w:left w:val="nil"/>
              <w:bottom w:val="nil"/>
              <w:right w:val="nil"/>
            </w:tcBorders>
          </w:tcPr>
          <w:p w:rsidR="00FB73EF" w:rsidRPr="00EE19AF" w:rsidRDefault="00FB73EF" w:rsidP="00DB4946">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w:t>
            </w:r>
          </w:p>
        </w:tc>
        <w:tc>
          <w:tcPr>
            <w:tcW w:w="2160" w:type="dxa"/>
            <w:tcBorders>
              <w:top w:val="nil"/>
              <w:left w:val="nil"/>
              <w:bottom w:val="nil"/>
              <w:right w:val="nil"/>
            </w:tcBorders>
          </w:tcPr>
          <w:p w:rsidR="00FB73EF" w:rsidRPr="00EE19AF" w:rsidRDefault="00FB73EF" w:rsidP="00DB4946">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1.032</w:t>
            </w:r>
          </w:p>
        </w:tc>
      </w:tr>
      <w:tr w:rsidR="00FB73EF" w:rsidRPr="00FA5018" w:rsidTr="00DB4946">
        <w:trPr>
          <w:trHeight w:val="434"/>
        </w:trPr>
        <w:tc>
          <w:tcPr>
            <w:tcW w:w="2988" w:type="dxa"/>
            <w:tcBorders>
              <w:top w:val="nil"/>
              <w:left w:val="nil"/>
              <w:bottom w:val="nil"/>
              <w:right w:val="single" w:sz="6" w:space="0" w:color="000000"/>
            </w:tcBorders>
            <w:hideMark/>
          </w:tcPr>
          <w:p w:rsidR="00FB73EF" w:rsidRPr="00EE19AF" w:rsidRDefault="00FB73EF" w:rsidP="00DB4946">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Podcast</w:t>
            </w:r>
          </w:p>
        </w:tc>
        <w:tc>
          <w:tcPr>
            <w:tcW w:w="1260" w:type="dxa"/>
            <w:tcBorders>
              <w:top w:val="nil"/>
              <w:left w:val="nil"/>
              <w:bottom w:val="nil"/>
              <w:right w:val="nil"/>
            </w:tcBorders>
            <w:hideMark/>
          </w:tcPr>
          <w:p w:rsidR="00FB73EF" w:rsidRPr="00EE19AF" w:rsidRDefault="00FB73EF" w:rsidP="00DB4946">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1.55</w:t>
            </w:r>
          </w:p>
        </w:tc>
        <w:tc>
          <w:tcPr>
            <w:tcW w:w="1260" w:type="dxa"/>
            <w:tcBorders>
              <w:top w:val="nil"/>
              <w:left w:val="nil"/>
              <w:bottom w:val="nil"/>
              <w:right w:val="nil"/>
            </w:tcBorders>
          </w:tcPr>
          <w:p w:rsidR="00FB73EF" w:rsidRPr="00EE19AF" w:rsidRDefault="00FB73EF" w:rsidP="00DB4946">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1.00</w:t>
            </w:r>
          </w:p>
        </w:tc>
        <w:tc>
          <w:tcPr>
            <w:tcW w:w="1170" w:type="dxa"/>
            <w:tcBorders>
              <w:top w:val="nil"/>
              <w:left w:val="nil"/>
              <w:bottom w:val="nil"/>
              <w:right w:val="nil"/>
            </w:tcBorders>
          </w:tcPr>
          <w:p w:rsidR="00FB73EF" w:rsidRPr="00EE19AF" w:rsidRDefault="00FB73EF" w:rsidP="00DB4946">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w:t>
            </w:r>
          </w:p>
        </w:tc>
        <w:tc>
          <w:tcPr>
            <w:tcW w:w="2160" w:type="dxa"/>
            <w:tcBorders>
              <w:top w:val="nil"/>
              <w:left w:val="nil"/>
              <w:bottom w:val="nil"/>
              <w:right w:val="nil"/>
            </w:tcBorders>
          </w:tcPr>
          <w:p w:rsidR="00FB73EF" w:rsidRPr="00EE19AF" w:rsidRDefault="00FB73EF" w:rsidP="00DB4946">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.982</w:t>
            </w:r>
          </w:p>
        </w:tc>
      </w:tr>
      <w:tr w:rsidR="00FB73EF" w:rsidRPr="00FA5018" w:rsidTr="00DB4946">
        <w:trPr>
          <w:trHeight w:val="434"/>
        </w:trPr>
        <w:tc>
          <w:tcPr>
            <w:tcW w:w="2988" w:type="dxa"/>
            <w:tcBorders>
              <w:top w:val="nil"/>
              <w:left w:val="nil"/>
              <w:bottom w:val="single" w:sz="12" w:space="0" w:color="000000"/>
              <w:right w:val="single" w:sz="6" w:space="0" w:color="000000"/>
            </w:tcBorders>
          </w:tcPr>
          <w:p w:rsidR="00FB73EF" w:rsidRPr="00EE19AF" w:rsidRDefault="00FB73EF" w:rsidP="00DB4946">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Orkut</w:t>
            </w:r>
          </w:p>
        </w:tc>
        <w:tc>
          <w:tcPr>
            <w:tcW w:w="1260" w:type="dxa"/>
            <w:tcBorders>
              <w:top w:val="nil"/>
              <w:left w:val="nil"/>
              <w:bottom w:val="single" w:sz="12" w:space="0" w:color="000000"/>
              <w:right w:val="nil"/>
            </w:tcBorders>
          </w:tcPr>
          <w:p w:rsidR="00FB73EF" w:rsidRPr="00EE19AF" w:rsidRDefault="00FB73EF" w:rsidP="00DB4946">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1.53</w:t>
            </w:r>
          </w:p>
        </w:tc>
        <w:tc>
          <w:tcPr>
            <w:tcW w:w="1260" w:type="dxa"/>
            <w:tcBorders>
              <w:top w:val="nil"/>
              <w:left w:val="nil"/>
              <w:bottom w:val="single" w:sz="12" w:space="0" w:color="000000"/>
              <w:right w:val="nil"/>
            </w:tcBorders>
          </w:tcPr>
          <w:p w:rsidR="00FB73EF" w:rsidRPr="00EE19AF" w:rsidRDefault="00FB73EF" w:rsidP="00DB4946">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1.00</w:t>
            </w:r>
          </w:p>
        </w:tc>
        <w:tc>
          <w:tcPr>
            <w:tcW w:w="1170" w:type="dxa"/>
            <w:tcBorders>
              <w:top w:val="nil"/>
              <w:left w:val="nil"/>
              <w:bottom w:val="single" w:sz="12" w:space="0" w:color="000000"/>
              <w:right w:val="nil"/>
            </w:tcBorders>
          </w:tcPr>
          <w:p w:rsidR="00FB73EF" w:rsidRPr="00EE19AF" w:rsidRDefault="00FB73EF" w:rsidP="00DB4946">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w:t>
            </w:r>
          </w:p>
        </w:tc>
        <w:tc>
          <w:tcPr>
            <w:tcW w:w="2160" w:type="dxa"/>
            <w:tcBorders>
              <w:top w:val="nil"/>
              <w:left w:val="nil"/>
              <w:bottom w:val="single" w:sz="12" w:space="0" w:color="000000"/>
              <w:right w:val="nil"/>
            </w:tcBorders>
          </w:tcPr>
          <w:p w:rsidR="00FB73EF" w:rsidRPr="00EE19AF" w:rsidRDefault="00FB73EF" w:rsidP="00DB4946">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1.024</w:t>
            </w:r>
          </w:p>
        </w:tc>
      </w:tr>
    </w:tbl>
    <w:p w:rsidR="0026075C" w:rsidRPr="00FA5018" w:rsidRDefault="0026075C" w:rsidP="0026075C">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a. Multiple modes exist. The smallest value is shown. </w:t>
      </w:r>
    </w:p>
    <w:p w:rsidR="0026075C" w:rsidRPr="00FA5018" w:rsidRDefault="0026075C" w:rsidP="00B4346F">
      <w:pPr>
        <w:autoSpaceDE w:val="0"/>
        <w:autoSpaceDN w:val="0"/>
        <w:adjustRightInd w:val="0"/>
        <w:spacing w:after="0" w:line="480" w:lineRule="auto"/>
        <w:rPr>
          <w:rFonts w:asciiTheme="majorBidi" w:hAnsiTheme="majorBidi" w:cstheme="majorBidi"/>
          <w:sz w:val="24"/>
          <w:szCs w:val="24"/>
        </w:rPr>
      </w:pPr>
      <w:r w:rsidRPr="00FA5018">
        <w:rPr>
          <w:rFonts w:asciiTheme="majorBidi" w:hAnsiTheme="majorBidi" w:cstheme="majorBidi"/>
          <w:sz w:val="24"/>
          <w:szCs w:val="24"/>
        </w:rPr>
        <w:t>(</w:t>
      </w:r>
      <w:r w:rsidR="00B4346F">
        <w:rPr>
          <w:rFonts w:asciiTheme="majorBidi" w:hAnsiTheme="majorBidi" w:cstheme="majorBidi"/>
          <w:sz w:val="24"/>
          <w:szCs w:val="24"/>
        </w:rPr>
        <w:t>5</w:t>
      </w:r>
      <w:r w:rsidRPr="00FA5018">
        <w:rPr>
          <w:rFonts w:asciiTheme="majorBidi" w:hAnsiTheme="majorBidi" w:cstheme="majorBidi"/>
          <w:sz w:val="24"/>
          <w:szCs w:val="24"/>
        </w:rPr>
        <w:t xml:space="preserve">=Always, </w:t>
      </w:r>
      <w:r w:rsidR="00B4346F">
        <w:rPr>
          <w:rFonts w:asciiTheme="majorBidi" w:hAnsiTheme="majorBidi" w:cstheme="majorBidi"/>
          <w:sz w:val="24"/>
          <w:szCs w:val="24"/>
        </w:rPr>
        <w:t>4</w:t>
      </w:r>
      <w:r w:rsidRPr="00FA5018">
        <w:rPr>
          <w:rFonts w:asciiTheme="majorBidi" w:hAnsiTheme="majorBidi" w:cstheme="majorBidi"/>
          <w:sz w:val="24"/>
          <w:szCs w:val="24"/>
        </w:rPr>
        <w:t xml:space="preserve">=Frequently, 3=Some Times, </w:t>
      </w:r>
      <w:r w:rsidR="00B4346F">
        <w:rPr>
          <w:rFonts w:asciiTheme="majorBidi" w:hAnsiTheme="majorBidi" w:cstheme="majorBidi"/>
          <w:sz w:val="24"/>
          <w:szCs w:val="24"/>
        </w:rPr>
        <w:t>2</w:t>
      </w:r>
      <w:r w:rsidRPr="00FA5018">
        <w:rPr>
          <w:rFonts w:asciiTheme="majorBidi" w:hAnsiTheme="majorBidi" w:cstheme="majorBidi"/>
          <w:sz w:val="24"/>
          <w:szCs w:val="24"/>
        </w:rPr>
        <w:t xml:space="preserve">=Rarely, </w:t>
      </w:r>
      <w:r w:rsidR="00B4346F">
        <w:rPr>
          <w:rFonts w:asciiTheme="majorBidi" w:hAnsiTheme="majorBidi" w:cstheme="majorBidi"/>
          <w:sz w:val="24"/>
          <w:szCs w:val="24"/>
        </w:rPr>
        <w:t>1</w:t>
      </w:r>
      <w:r w:rsidRPr="00FA5018">
        <w:rPr>
          <w:rFonts w:asciiTheme="majorBidi" w:hAnsiTheme="majorBidi" w:cstheme="majorBidi"/>
          <w:sz w:val="24"/>
          <w:szCs w:val="24"/>
        </w:rPr>
        <w:t>=Never)</w:t>
      </w:r>
    </w:p>
    <w:p w:rsidR="00CB5B73" w:rsidRPr="00FA5018" w:rsidRDefault="0026075C" w:rsidP="0055498F">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sz w:val="24"/>
          <w:szCs w:val="24"/>
        </w:rPr>
        <w:t xml:space="preserve">It is evident from the results as shown in Table </w:t>
      </w:r>
      <w:r w:rsidR="00C37EDC">
        <w:rPr>
          <w:rFonts w:asciiTheme="majorBidi" w:hAnsiTheme="majorBidi" w:cstheme="majorBidi"/>
          <w:sz w:val="24"/>
          <w:szCs w:val="24"/>
        </w:rPr>
        <w:t>4</w:t>
      </w:r>
      <w:r w:rsidRPr="00FA5018">
        <w:rPr>
          <w:rFonts w:asciiTheme="majorBidi" w:hAnsiTheme="majorBidi" w:cstheme="majorBidi"/>
          <w:sz w:val="24"/>
          <w:szCs w:val="24"/>
        </w:rPr>
        <w:t xml:space="preserve"> that majority of web 2.0 tools were not used by library professionals as Mode indicated the usage values of web 2.0 tools. A less </w:t>
      </w:r>
      <w:r w:rsidRPr="00002477">
        <w:rPr>
          <w:rFonts w:asciiTheme="majorBidi" w:hAnsiTheme="majorBidi" w:cstheme="majorBidi"/>
          <w:color w:val="00B050"/>
          <w:sz w:val="24"/>
          <w:szCs w:val="24"/>
        </w:rPr>
        <w:t xml:space="preserve">number of frequently used web 2.0 tools were </w:t>
      </w:r>
      <w:r w:rsidR="003574BD" w:rsidRPr="00002477">
        <w:rPr>
          <w:rFonts w:asciiTheme="majorBidi" w:hAnsiTheme="majorBidi" w:cstheme="majorBidi"/>
          <w:color w:val="00B050"/>
          <w:sz w:val="24"/>
          <w:szCs w:val="24"/>
        </w:rPr>
        <w:t xml:space="preserve">Google, Email Yahoo mail Gmail </w:t>
      </w:r>
      <w:proofErr w:type="spellStart"/>
      <w:r w:rsidR="003574BD" w:rsidRPr="00002477">
        <w:rPr>
          <w:rFonts w:asciiTheme="majorBidi" w:hAnsiTheme="majorBidi" w:cstheme="majorBidi"/>
          <w:color w:val="00B050"/>
          <w:sz w:val="24"/>
          <w:szCs w:val="24"/>
        </w:rPr>
        <w:t>etc</w:t>
      </w:r>
      <w:proofErr w:type="spellEnd"/>
      <w:r w:rsidR="003574BD" w:rsidRPr="00002477">
        <w:rPr>
          <w:rFonts w:asciiTheme="majorBidi" w:hAnsiTheme="majorBidi" w:cstheme="majorBidi"/>
          <w:color w:val="00B050"/>
          <w:sz w:val="24"/>
          <w:szCs w:val="24"/>
        </w:rPr>
        <w:t xml:space="preserve">, Google Scholar, Face book, Instant Messaging, and YouTube </w:t>
      </w:r>
      <w:r w:rsidRPr="00002477">
        <w:rPr>
          <w:rFonts w:asciiTheme="majorBidi" w:hAnsiTheme="majorBidi" w:cstheme="majorBidi"/>
          <w:color w:val="00B050"/>
          <w:sz w:val="24"/>
          <w:szCs w:val="24"/>
        </w:rPr>
        <w:t xml:space="preserve">(Mean values are </w:t>
      </w:r>
      <w:r w:rsidR="003574BD" w:rsidRPr="00002477">
        <w:rPr>
          <w:rFonts w:asciiTheme="majorBidi" w:hAnsiTheme="majorBidi" w:cstheme="majorBidi"/>
          <w:color w:val="00B050"/>
          <w:sz w:val="24"/>
          <w:szCs w:val="24"/>
        </w:rPr>
        <w:t>4.45, 4.30, 3.90, 3.82, 3.56</w:t>
      </w:r>
      <w:r w:rsidRPr="00002477">
        <w:rPr>
          <w:rFonts w:asciiTheme="majorBidi" w:hAnsiTheme="majorBidi" w:cstheme="majorBidi"/>
          <w:color w:val="00B050"/>
          <w:sz w:val="24"/>
          <w:szCs w:val="24"/>
        </w:rPr>
        <w:t xml:space="preserve"> and </w:t>
      </w:r>
      <w:r w:rsidR="003574BD" w:rsidRPr="00002477">
        <w:rPr>
          <w:rFonts w:asciiTheme="majorBidi" w:hAnsiTheme="majorBidi" w:cstheme="majorBidi"/>
          <w:color w:val="00B050"/>
          <w:sz w:val="24"/>
          <w:szCs w:val="24"/>
        </w:rPr>
        <w:t>3.54</w:t>
      </w:r>
      <w:r w:rsidRPr="00002477">
        <w:rPr>
          <w:rFonts w:asciiTheme="majorBidi" w:hAnsiTheme="majorBidi" w:cstheme="majorBidi"/>
          <w:color w:val="00B050"/>
          <w:sz w:val="24"/>
          <w:szCs w:val="24"/>
        </w:rPr>
        <w:t xml:space="preserve"> respectively).</w:t>
      </w:r>
      <w:r w:rsidRPr="00FA5018">
        <w:rPr>
          <w:rFonts w:asciiTheme="majorBidi" w:hAnsiTheme="majorBidi" w:cstheme="majorBidi"/>
          <w:color w:val="000000"/>
          <w:sz w:val="24"/>
          <w:szCs w:val="24"/>
        </w:rPr>
        <w:t xml:space="preserve"> Some o</w:t>
      </w:r>
      <w:bookmarkStart w:id="2" w:name="_GoBack"/>
      <w:r w:rsidRPr="00FA5018">
        <w:rPr>
          <w:rFonts w:asciiTheme="majorBidi" w:hAnsiTheme="majorBidi" w:cstheme="majorBidi"/>
          <w:color w:val="000000"/>
          <w:sz w:val="24"/>
          <w:szCs w:val="24"/>
        </w:rPr>
        <w:t>t</w:t>
      </w:r>
      <w:bookmarkEnd w:id="2"/>
      <w:r w:rsidRPr="00FA5018">
        <w:rPr>
          <w:rFonts w:asciiTheme="majorBidi" w:hAnsiTheme="majorBidi" w:cstheme="majorBidi"/>
          <w:color w:val="000000"/>
          <w:sz w:val="24"/>
          <w:szCs w:val="24"/>
        </w:rPr>
        <w:t xml:space="preserve">hers were used by library professionals sometimes: </w:t>
      </w:r>
      <w:r w:rsidR="00593EC1" w:rsidRPr="00EE19AF">
        <w:rPr>
          <w:rFonts w:asciiTheme="majorBidi" w:hAnsiTheme="majorBidi" w:cstheme="majorBidi"/>
          <w:color w:val="000000"/>
          <w:sz w:val="24"/>
          <w:szCs w:val="24"/>
        </w:rPr>
        <w:t>Google Bookmark</w:t>
      </w:r>
      <w:r w:rsidR="00593EC1">
        <w:rPr>
          <w:rFonts w:asciiTheme="majorBidi" w:hAnsiTheme="majorBidi" w:cstheme="majorBidi"/>
          <w:color w:val="000000"/>
          <w:sz w:val="24"/>
          <w:szCs w:val="24"/>
        </w:rPr>
        <w:t xml:space="preserve">, </w:t>
      </w:r>
      <w:r w:rsidR="00593EC1" w:rsidRPr="00EE19AF">
        <w:rPr>
          <w:rFonts w:asciiTheme="majorBidi" w:hAnsiTheme="majorBidi" w:cstheme="majorBidi"/>
          <w:color w:val="000000"/>
          <w:sz w:val="24"/>
          <w:szCs w:val="24"/>
        </w:rPr>
        <w:t>Yahoo Bookmark</w:t>
      </w:r>
      <w:r w:rsidR="00593EC1">
        <w:rPr>
          <w:rFonts w:asciiTheme="majorBidi" w:hAnsiTheme="majorBidi" w:cstheme="majorBidi"/>
          <w:color w:val="000000"/>
          <w:sz w:val="24"/>
          <w:szCs w:val="24"/>
        </w:rPr>
        <w:t xml:space="preserve">, and Blogger </w:t>
      </w:r>
      <w:r w:rsidRPr="00FA5018">
        <w:rPr>
          <w:rFonts w:asciiTheme="majorBidi" w:hAnsiTheme="majorBidi" w:cstheme="majorBidi"/>
          <w:color w:val="000000"/>
          <w:sz w:val="24"/>
          <w:szCs w:val="24"/>
        </w:rPr>
        <w:t>(Mean values are 3.</w:t>
      </w:r>
      <w:r w:rsidR="00DF0481">
        <w:rPr>
          <w:rFonts w:asciiTheme="majorBidi" w:hAnsiTheme="majorBidi" w:cstheme="majorBidi"/>
          <w:color w:val="000000"/>
          <w:sz w:val="24"/>
          <w:szCs w:val="24"/>
        </w:rPr>
        <w:t>03</w:t>
      </w:r>
      <w:r w:rsidRPr="00FA5018">
        <w:rPr>
          <w:rFonts w:asciiTheme="majorBidi" w:hAnsiTheme="majorBidi" w:cstheme="majorBidi"/>
          <w:color w:val="000000"/>
          <w:sz w:val="24"/>
          <w:szCs w:val="24"/>
        </w:rPr>
        <w:t xml:space="preserve">, </w:t>
      </w:r>
      <w:r w:rsidR="00DF0481">
        <w:rPr>
          <w:rFonts w:asciiTheme="majorBidi" w:hAnsiTheme="majorBidi" w:cstheme="majorBidi"/>
          <w:color w:val="000000"/>
          <w:sz w:val="24"/>
          <w:szCs w:val="24"/>
        </w:rPr>
        <w:t xml:space="preserve">2.82 </w:t>
      </w:r>
      <w:r w:rsidRPr="00FA5018">
        <w:rPr>
          <w:rFonts w:asciiTheme="majorBidi" w:hAnsiTheme="majorBidi" w:cstheme="majorBidi"/>
          <w:color w:val="000000"/>
          <w:sz w:val="24"/>
          <w:szCs w:val="24"/>
        </w:rPr>
        <w:t xml:space="preserve">and </w:t>
      </w:r>
      <w:r w:rsidR="00DF0481">
        <w:rPr>
          <w:rFonts w:asciiTheme="majorBidi" w:hAnsiTheme="majorBidi" w:cstheme="majorBidi"/>
          <w:color w:val="000000"/>
          <w:sz w:val="24"/>
          <w:szCs w:val="24"/>
        </w:rPr>
        <w:t>2.51</w:t>
      </w:r>
      <w:r w:rsidRPr="00FA5018">
        <w:rPr>
          <w:rFonts w:asciiTheme="majorBidi" w:hAnsiTheme="majorBidi" w:cstheme="majorBidi"/>
          <w:color w:val="000000"/>
          <w:sz w:val="24"/>
          <w:szCs w:val="24"/>
        </w:rPr>
        <w:t xml:space="preserve"> respectively). Some Web 2.0 tools were rarely used by library professionals like </w:t>
      </w:r>
      <w:r w:rsidR="00CB5B73" w:rsidRPr="00EE19AF">
        <w:rPr>
          <w:rFonts w:asciiTheme="majorBidi" w:hAnsiTheme="majorBidi" w:cstheme="majorBidi"/>
          <w:color w:val="000000"/>
          <w:sz w:val="24"/>
          <w:szCs w:val="24"/>
        </w:rPr>
        <w:t>Twitter</w:t>
      </w:r>
      <w:r w:rsidR="00CB5B73">
        <w:rPr>
          <w:rFonts w:asciiTheme="majorBidi" w:hAnsiTheme="majorBidi" w:cstheme="majorBidi"/>
          <w:color w:val="000000"/>
          <w:sz w:val="24"/>
          <w:szCs w:val="24"/>
        </w:rPr>
        <w:t xml:space="preserve">, </w:t>
      </w:r>
      <w:r w:rsidR="00CB5B73" w:rsidRPr="00EE19AF">
        <w:rPr>
          <w:rFonts w:asciiTheme="majorBidi" w:hAnsiTheme="majorBidi" w:cstheme="majorBidi"/>
          <w:color w:val="000000"/>
          <w:sz w:val="24"/>
          <w:szCs w:val="24"/>
        </w:rPr>
        <w:t>Library Thing</w:t>
      </w:r>
      <w:r w:rsidR="00CB5B73">
        <w:rPr>
          <w:rFonts w:asciiTheme="majorBidi" w:hAnsiTheme="majorBidi" w:cstheme="majorBidi"/>
          <w:color w:val="000000"/>
          <w:sz w:val="24"/>
          <w:szCs w:val="24"/>
        </w:rPr>
        <w:t xml:space="preserve">, </w:t>
      </w:r>
      <w:r w:rsidR="00CB5B73" w:rsidRPr="00EE19AF">
        <w:rPr>
          <w:rFonts w:asciiTheme="majorBidi" w:hAnsiTheme="majorBidi" w:cstheme="majorBidi"/>
          <w:color w:val="000000"/>
          <w:sz w:val="24"/>
          <w:szCs w:val="24"/>
        </w:rPr>
        <w:t>Wikis</w:t>
      </w:r>
      <w:r w:rsidR="00CB5B73">
        <w:rPr>
          <w:rFonts w:asciiTheme="majorBidi" w:hAnsiTheme="majorBidi" w:cstheme="majorBidi"/>
          <w:color w:val="000000"/>
          <w:sz w:val="24"/>
          <w:szCs w:val="24"/>
        </w:rPr>
        <w:t xml:space="preserve">, </w:t>
      </w:r>
      <w:proofErr w:type="spellStart"/>
      <w:r w:rsidR="00CB5B73" w:rsidRPr="00EE19AF">
        <w:rPr>
          <w:rFonts w:asciiTheme="majorBidi" w:hAnsiTheme="majorBidi" w:cstheme="majorBidi"/>
          <w:color w:val="000000"/>
          <w:sz w:val="24"/>
          <w:szCs w:val="24"/>
        </w:rPr>
        <w:t>MySpace</w:t>
      </w:r>
      <w:proofErr w:type="spellEnd"/>
      <w:r w:rsidR="00CB5B73">
        <w:rPr>
          <w:rFonts w:asciiTheme="majorBidi" w:hAnsiTheme="majorBidi" w:cstheme="majorBidi"/>
          <w:color w:val="000000"/>
          <w:sz w:val="24"/>
          <w:szCs w:val="24"/>
        </w:rPr>
        <w:t xml:space="preserve">, </w:t>
      </w:r>
      <w:r w:rsidR="00CB5B73" w:rsidRPr="00EE19AF">
        <w:rPr>
          <w:rFonts w:asciiTheme="majorBidi" w:hAnsiTheme="majorBidi" w:cstheme="majorBidi"/>
          <w:color w:val="000000"/>
          <w:sz w:val="24"/>
          <w:szCs w:val="24"/>
        </w:rPr>
        <w:t>LinkedIn</w:t>
      </w:r>
      <w:r w:rsidR="00CB5B73">
        <w:rPr>
          <w:rFonts w:asciiTheme="majorBidi" w:hAnsiTheme="majorBidi" w:cstheme="majorBidi"/>
          <w:color w:val="000000"/>
          <w:sz w:val="24"/>
          <w:szCs w:val="24"/>
        </w:rPr>
        <w:t xml:space="preserve">, </w:t>
      </w:r>
      <w:r w:rsidR="00CB5B73" w:rsidRPr="00EE19AF">
        <w:rPr>
          <w:rFonts w:asciiTheme="majorBidi" w:hAnsiTheme="majorBidi" w:cstheme="majorBidi"/>
          <w:color w:val="000000"/>
          <w:sz w:val="24"/>
          <w:szCs w:val="24"/>
        </w:rPr>
        <w:t>Flicker</w:t>
      </w:r>
      <w:r w:rsidR="00CB5B73">
        <w:rPr>
          <w:rFonts w:asciiTheme="majorBidi" w:hAnsiTheme="majorBidi" w:cstheme="majorBidi"/>
          <w:color w:val="000000"/>
          <w:sz w:val="24"/>
          <w:szCs w:val="24"/>
        </w:rPr>
        <w:t xml:space="preserve">, </w:t>
      </w:r>
      <w:r w:rsidR="00CB5B73" w:rsidRPr="00EE19AF">
        <w:rPr>
          <w:rFonts w:asciiTheme="majorBidi" w:hAnsiTheme="majorBidi" w:cstheme="majorBidi"/>
          <w:color w:val="000000"/>
          <w:sz w:val="24"/>
          <w:szCs w:val="24"/>
        </w:rPr>
        <w:t>RSS Feeds</w:t>
      </w:r>
      <w:r w:rsidR="00CB5B73">
        <w:rPr>
          <w:rFonts w:asciiTheme="majorBidi" w:hAnsiTheme="majorBidi" w:cstheme="majorBidi"/>
          <w:color w:val="000000"/>
          <w:sz w:val="24"/>
          <w:szCs w:val="24"/>
        </w:rPr>
        <w:t xml:space="preserve">, </w:t>
      </w:r>
      <w:r w:rsidR="00CB5B73" w:rsidRPr="00EE19AF">
        <w:rPr>
          <w:rFonts w:asciiTheme="majorBidi" w:hAnsiTheme="majorBidi" w:cstheme="majorBidi"/>
          <w:color w:val="000000"/>
          <w:sz w:val="24"/>
          <w:szCs w:val="24"/>
        </w:rPr>
        <w:t xml:space="preserve">Del </w:t>
      </w:r>
      <w:proofErr w:type="spellStart"/>
      <w:r w:rsidR="00CB5B73" w:rsidRPr="00EE19AF">
        <w:rPr>
          <w:rFonts w:asciiTheme="majorBidi" w:hAnsiTheme="majorBidi" w:cstheme="majorBidi"/>
          <w:color w:val="000000"/>
          <w:sz w:val="24"/>
          <w:szCs w:val="24"/>
        </w:rPr>
        <w:t>icio</w:t>
      </w:r>
      <w:proofErr w:type="spellEnd"/>
      <w:r w:rsidR="00CB5B73" w:rsidRPr="00EE19AF">
        <w:rPr>
          <w:rFonts w:asciiTheme="majorBidi" w:hAnsiTheme="majorBidi" w:cstheme="majorBidi"/>
          <w:color w:val="000000"/>
          <w:sz w:val="24"/>
          <w:szCs w:val="24"/>
        </w:rPr>
        <w:t xml:space="preserve"> us</w:t>
      </w:r>
      <w:r w:rsidR="00CB5B73">
        <w:rPr>
          <w:rFonts w:asciiTheme="majorBidi" w:hAnsiTheme="majorBidi" w:cstheme="majorBidi"/>
          <w:color w:val="000000"/>
          <w:sz w:val="24"/>
          <w:szCs w:val="24"/>
        </w:rPr>
        <w:t xml:space="preserve">, </w:t>
      </w:r>
      <w:r w:rsidR="00CB5B73" w:rsidRPr="00EE19AF">
        <w:rPr>
          <w:rFonts w:asciiTheme="majorBidi" w:hAnsiTheme="majorBidi" w:cstheme="majorBidi"/>
          <w:color w:val="000000"/>
          <w:sz w:val="24"/>
          <w:szCs w:val="24"/>
        </w:rPr>
        <w:t>Word press</w:t>
      </w:r>
      <w:r w:rsidR="00CB5B73">
        <w:rPr>
          <w:rFonts w:asciiTheme="majorBidi" w:hAnsiTheme="majorBidi" w:cstheme="majorBidi"/>
          <w:color w:val="000000"/>
          <w:sz w:val="24"/>
          <w:szCs w:val="24"/>
        </w:rPr>
        <w:t xml:space="preserve">, </w:t>
      </w:r>
      <w:r w:rsidR="00CB5B73" w:rsidRPr="00EE19AF">
        <w:rPr>
          <w:rFonts w:asciiTheme="majorBidi" w:hAnsiTheme="majorBidi" w:cstheme="majorBidi"/>
          <w:color w:val="000000"/>
          <w:sz w:val="24"/>
          <w:szCs w:val="24"/>
        </w:rPr>
        <w:t>Friendster</w:t>
      </w:r>
      <w:r w:rsidR="00CB5B73">
        <w:rPr>
          <w:rFonts w:asciiTheme="majorBidi" w:hAnsiTheme="majorBidi" w:cstheme="majorBidi"/>
          <w:color w:val="000000"/>
          <w:sz w:val="24"/>
          <w:szCs w:val="24"/>
        </w:rPr>
        <w:t xml:space="preserve">, </w:t>
      </w:r>
      <w:r w:rsidR="00CB5B73" w:rsidRPr="00EE19AF">
        <w:rPr>
          <w:rFonts w:asciiTheme="majorBidi" w:hAnsiTheme="majorBidi" w:cstheme="majorBidi"/>
          <w:color w:val="000000"/>
          <w:sz w:val="24"/>
          <w:szCs w:val="24"/>
        </w:rPr>
        <w:t>Cite like</w:t>
      </w:r>
      <w:r w:rsidR="00CB5B73">
        <w:rPr>
          <w:rFonts w:asciiTheme="majorBidi" w:hAnsiTheme="majorBidi" w:cstheme="majorBidi"/>
          <w:color w:val="000000"/>
          <w:sz w:val="24"/>
          <w:szCs w:val="24"/>
        </w:rPr>
        <w:t xml:space="preserve">, </w:t>
      </w:r>
      <w:r w:rsidR="00CB5B73" w:rsidRPr="00EE19AF">
        <w:rPr>
          <w:rFonts w:asciiTheme="majorBidi" w:hAnsiTheme="majorBidi" w:cstheme="majorBidi"/>
          <w:color w:val="000000"/>
          <w:sz w:val="24"/>
          <w:szCs w:val="24"/>
        </w:rPr>
        <w:t>Podcast</w:t>
      </w:r>
      <w:r w:rsidR="00CB5B73">
        <w:rPr>
          <w:rFonts w:asciiTheme="majorBidi" w:hAnsiTheme="majorBidi" w:cstheme="majorBidi"/>
          <w:color w:val="000000"/>
          <w:sz w:val="24"/>
          <w:szCs w:val="24"/>
        </w:rPr>
        <w:t>, and Orkut (</w:t>
      </w:r>
      <w:r w:rsidR="00CB5B73" w:rsidRPr="00FA5018">
        <w:rPr>
          <w:rFonts w:asciiTheme="majorBidi" w:hAnsiTheme="majorBidi" w:cstheme="majorBidi"/>
          <w:color w:val="000000"/>
          <w:sz w:val="24"/>
          <w:szCs w:val="24"/>
        </w:rPr>
        <w:t xml:space="preserve">their mean values are:  </w:t>
      </w:r>
      <w:r w:rsidR="00CB5B73" w:rsidRPr="00EE19AF">
        <w:rPr>
          <w:rFonts w:asciiTheme="majorBidi" w:hAnsiTheme="majorBidi" w:cstheme="majorBidi"/>
          <w:color w:val="000000"/>
          <w:sz w:val="24"/>
          <w:szCs w:val="24"/>
        </w:rPr>
        <w:t>2.42</w:t>
      </w:r>
      <w:r w:rsidR="00CB5B73">
        <w:rPr>
          <w:rFonts w:asciiTheme="majorBidi" w:hAnsiTheme="majorBidi" w:cstheme="majorBidi"/>
          <w:color w:val="000000"/>
          <w:sz w:val="24"/>
          <w:szCs w:val="24"/>
        </w:rPr>
        <w:t xml:space="preserve">, </w:t>
      </w:r>
      <w:r w:rsidR="00CB5B73" w:rsidRPr="00EE19AF">
        <w:rPr>
          <w:rFonts w:asciiTheme="majorBidi" w:hAnsiTheme="majorBidi" w:cstheme="majorBidi"/>
          <w:color w:val="000000"/>
          <w:sz w:val="24"/>
          <w:szCs w:val="24"/>
        </w:rPr>
        <w:t>2.35</w:t>
      </w:r>
      <w:r w:rsidR="00CB5B73">
        <w:rPr>
          <w:rFonts w:asciiTheme="majorBidi" w:hAnsiTheme="majorBidi" w:cstheme="majorBidi"/>
          <w:color w:val="000000"/>
          <w:sz w:val="24"/>
          <w:szCs w:val="24"/>
        </w:rPr>
        <w:t xml:space="preserve">, </w:t>
      </w:r>
      <w:r w:rsidR="00CB5B73" w:rsidRPr="00EE19AF">
        <w:rPr>
          <w:rFonts w:asciiTheme="majorBidi" w:hAnsiTheme="majorBidi" w:cstheme="majorBidi"/>
          <w:color w:val="000000"/>
          <w:sz w:val="24"/>
          <w:szCs w:val="24"/>
        </w:rPr>
        <w:t>2.29</w:t>
      </w:r>
      <w:r w:rsidR="00CB5B73">
        <w:rPr>
          <w:rFonts w:asciiTheme="majorBidi" w:hAnsiTheme="majorBidi" w:cstheme="majorBidi"/>
          <w:color w:val="000000"/>
          <w:sz w:val="24"/>
          <w:szCs w:val="24"/>
        </w:rPr>
        <w:t xml:space="preserve">, </w:t>
      </w:r>
      <w:r w:rsidR="00CB5B73" w:rsidRPr="00EE19AF">
        <w:rPr>
          <w:rFonts w:asciiTheme="majorBidi" w:hAnsiTheme="majorBidi" w:cstheme="majorBidi"/>
          <w:color w:val="000000"/>
          <w:sz w:val="24"/>
          <w:szCs w:val="24"/>
        </w:rPr>
        <w:t>2.02</w:t>
      </w:r>
      <w:r w:rsidR="00CB5B73">
        <w:rPr>
          <w:rFonts w:asciiTheme="majorBidi" w:hAnsiTheme="majorBidi" w:cstheme="majorBidi"/>
          <w:color w:val="000000"/>
          <w:sz w:val="24"/>
          <w:szCs w:val="24"/>
        </w:rPr>
        <w:t xml:space="preserve">, </w:t>
      </w:r>
      <w:r w:rsidR="00CB5B73" w:rsidRPr="00EE19AF">
        <w:rPr>
          <w:rFonts w:asciiTheme="majorBidi" w:hAnsiTheme="majorBidi" w:cstheme="majorBidi"/>
          <w:color w:val="000000"/>
          <w:sz w:val="24"/>
          <w:szCs w:val="24"/>
        </w:rPr>
        <w:t>1.99</w:t>
      </w:r>
      <w:r w:rsidR="00CB5B73">
        <w:rPr>
          <w:rFonts w:asciiTheme="majorBidi" w:hAnsiTheme="majorBidi" w:cstheme="majorBidi"/>
          <w:color w:val="000000"/>
          <w:sz w:val="24"/>
          <w:szCs w:val="24"/>
        </w:rPr>
        <w:t xml:space="preserve">, </w:t>
      </w:r>
      <w:r w:rsidR="00CB5B73" w:rsidRPr="00EE19AF">
        <w:rPr>
          <w:rFonts w:asciiTheme="majorBidi" w:hAnsiTheme="majorBidi" w:cstheme="majorBidi"/>
          <w:color w:val="000000"/>
          <w:sz w:val="24"/>
          <w:szCs w:val="24"/>
        </w:rPr>
        <w:t>1.98</w:t>
      </w:r>
      <w:r w:rsidR="00CB5B73">
        <w:rPr>
          <w:rFonts w:asciiTheme="majorBidi" w:hAnsiTheme="majorBidi" w:cstheme="majorBidi"/>
          <w:color w:val="000000"/>
          <w:sz w:val="24"/>
          <w:szCs w:val="24"/>
        </w:rPr>
        <w:t xml:space="preserve">, </w:t>
      </w:r>
      <w:r w:rsidR="00CB5B73" w:rsidRPr="00EE19AF">
        <w:rPr>
          <w:rFonts w:asciiTheme="majorBidi" w:hAnsiTheme="majorBidi" w:cstheme="majorBidi"/>
          <w:color w:val="000000"/>
          <w:sz w:val="24"/>
          <w:szCs w:val="24"/>
        </w:rPr>
        <w:t>1.91</w:t>
      </w:r>
      <w:r w:rsidR="00CB5B73">
        <w:rPr>
          <w:rFonts w:asciiTheme="majorBidi" w:hAnsiTheme="majorBidi" w:cstheme="majorBidi"/>
          <w:color w:val="000000"/>
          <w:sz w:val="24"/>
          <w:szCs w:val="24"/>
        </w:rPr>
        <w:t xml:space="preserve">, </w:t>
      </w:r>
      <w:r w:rsidR="00CB5B73" w:rsidRPr="00EE19AF">
        <w:rPr>
          <w:rFonts w:asciiTheme="majorBidi" w:hAnsiTheme="majorBidi" w:cstheme="majorBidi"/>
          <w:color w:val="000000"/>
          <w:sz w:val="24"/>
          <w:szCs w:val="24"/>
        </w:rPr>
        <w:t>1.73</w:t>
      </w:r>
      <w:r w:rsidR="00CB5B73">
        <w:rPr>
          <w:rFonts w:asciiTheme="majorBidi" w:hAnsiTheme="majorBidi" w:cstheme="majorBidi"/>
          <w:color w:val="000000"/>
          <w:sz w:val="24"/>
          <w:szCs w:val="24"/>
        </w:rPr>
        <w:t xml:space="preserve">, </w:t>
      </w:r>
      <w:r w:rsidR="00CB5B73" w:rsidRPr="00EE19AF">
        <w:rPr>
          <w:rFonts w:asciiTheme="majorBidi" w:hAnsiTheme="majorBidi" w:cstheme="majorBidi"/>
          <w:color w:val="000000"/>
          <w:sz w:val="24"/>
          <w:szCs w:val="24"/>
        </w:rPr>
        <w:t>1.72</w:t>
      </w:r>
      <w:r w:rsidR="00CB5B73">
        <w:rPr>
          <w:rFonts w:asciiTheme="majorBidi" w:hAnsiTheme="majorBidi" w:cstheme="majorBidi"/>
          <w:color w:val="000000"/>
          <w:sz w:val="24"/>
          <w:szCs w:val="24"/>
        </w:rPr>
        <w:t xml:space="preserve">, </w:t>
      </w:r>
      <w:r w:rsidR="00CB5B73" w:rsidRPr="00EE19AF">
        <w:rPr>
          <w:rFonts w:asciiTheme="majorBidi" w:hAnsiTheme="majorBidi" w:cstheme="majorBidi"/>
          <w:color w:val="000000"/>
          <w:sz w:val="24"/>
          <w:szCs w:val="24"/>
        </w:rPr>
        <w:t>1.56</w:t>
      </w:r>
      <w:r w:rsidR="00CB5B73">
        <w:rPr>
          <w:rFonts w:asciiTheme="majorBidi" w:hAnsiTheme="majorBidi" w:cstheme="majorBidi"/>
          <w:color w:val="000000"/>
          <w:sz w:val="24"/>
          <w:szCs w:val="24"/>
        </w:rPr>
        <w:t xml:space="preserve">, </w:t>
      </w:r>
      <w:r w:rsidR="00CB5B73" w:rsidRPr="00EE19AF">
        <w:rPr>
          <w:rFonts w:asciiTheme="majorBidi" w:hAnsiTheme="majorBidi" w:cstheme="majorBidi"/>
          <w:color w:val="000000"/>
          <w:sz w:val="24"/>
          <w:szCs w:val="24"/>
        </w:rPr>
        <w:t>1.56</w:t>
      </w:r>
      <w:r w:rsidR="00CB5B73">
        <w:rPr>
          <w:rFonts w:asciiTheme="majorBidi" w:hAnsiTheme="majorBidi" w:cstheme="majorBidi"/>
          <w:color w:val="000000"/>
          <w:sz w:val="24"/>
          <w:szCs w:val="24"/>
        </w:rPr>
        <w:t xml:space="preserve">, </w:t>
      </w:r>
      <w:r w:rsidR="00CB5B73" w:rsidRPr="00EE19AF">
        <w:rPr>
          <w:rFonts w:asciiTheme="majorBidi" w:hAnsiTheme="majorBidi" w:cstheme="majorBidi"/>
          <w:color w:val="000000"/>
          <w:sz w:val="24"/>
          <w:szCs w:val="24"/>
        </w:rPr>
        <w:t>1.55</w:t>
      </w:r>
      <w:r w:rsidR="00CB5B73">
        <w:rPr>
          <w:rFonts w:asciiTheme="majorBidi" w:hAnsiTheme="majorBidi" w:cstheme="majorBidi"/>
          <w:color w:val="000000"/>
          <w:sz w:val="24"/>
          <w:szCs w:val="24"/>
        </w:rPr>
        <w:t xml:space="preserve">, </w:t>
      </w:r>
      <w:r w:rsidR="00CB5B73" w:rsidRPr="00FA5018">
        <w:rPr>
          <w:rFonts w:asciiTheme="majorBidi" w:hAnsiTheme="majorBidi" w:cstheme="majorBidi"/>
          <w:color w:val="000000"/>
          <w:sz w:val="24"/>
          <w:szCs w:val="24"/>
        </w:rPr>
        <w:t xml:space="preserve">and </w:t>
      </w:r>
      <w:r w:rsidR="00CB5B73" w:rsidRPr="00EE19AF">
        <w:rPr>
          <w:rFonts w:asciiTheme="majorBidi" w:hAnsiTheme="majorBidi" w:cstheme="majorBidi"/>
          <w:color w:val="000000"/>
          <w:sz w:val="24"/>
          <w:szCs w:val="24"/>
        </w:rPr>
        <w:t>1.53</w:t>
      </w:r>
      <w:r w:rsidR="00CB5B73" w:rsidRPr="00FA5018">
        <w:rPr>
          <w:rFonts w:asciiTheme="majorBidi" w:hAnsiTheme="majorBidi" w:cstheme="majorBidi"/>
          <w:color w:val="000000"/>
          <w:sz w:val="24"/>
          <w:szCs w:val="24"/>
        </w:rPr>
        <w:t xml:space="preserve"> respectively). </w:t>
      </w:r>
    </w:p>
    <w:p w:rsidR="00CB5B73" w:rsidRPr="00FA5018" w:rsidRDefault="00CB5B73" w:rsidP="00CB5B73">
      <w:pPr>
        <w:autoSpaceDE w:val="0"/>
        <w:autoSpaceDN w:val="0"/>
        <w:adjustRightInd w:val="0"/>
        <w:spacing w:after="0" w:line="480" w:lineRule="auto"/>
        <w:jc w:val="both"/>
        <w:rPr>
          <w:rFonts w:asciiTheme="majorBidi" w:hAnsiTheme="majorBidi" w:cstheme="majorBidi"/>
          <w:color w:val="000000"/>
          <w:sz w:val="24"/>
          <w:szCs w:val="24"/>
        </w:rPr>
      </w:pPr>
    </w:p>
    <w:p w:rsidR="00927E90" w:rsidRPr="00FA5018" w:rsidRDefault="00927E90" w:rsidP="00FA5018">
      <w:pPr>
        <w:spacing w:line="480" w:lineRule="auto"/>
        <w:rPr>
          <w:rFonts w:asciiTheme="majorBidi" w:hAnsiTheme="majorBidi" w:cstheme="majorBidi"/>
          <w:sz w:val="24"/>
          <w:szCs w:val="24"/>
        </w:rPr>
      </w:pPr>
      <w:r w:rsidRPr="00FA5018">
        <w:rPr>
          <w:rFonts w:asciiTheme="majorBidi" w:hAnsiTheme="majorBidi" w:cstheme="majorBidi"/>
          <w:sz w:val="24"/>
          <w:szCs w:val="24"/>
        </w:rPr>
        <w:br w:type="page"/>
      </w:r>
    </w:p>
    <w:p w:rsidR="00927E90" w:rsidRPr="00002477" w:rsidRDefault="00EE1F09" w:rsidP="00FA5018">
      <w:pPr>
        <w:spacing w:line="480" w:lineRule="auto"/>
        <w:rPr>
          <w:rFonts w:asciiTheme="majorBidi" w:hAnsiTheme="majorBidi" w:cstheme="majorBidi"/>
          <w:color w:val="00B050"/>
          <w:sz w:val="24"/>
          <w:szCs w:val="24"/>
        </w:rPr>
      </w:pPr>
      <w:r w:rsidRPr="00002477">
        <w:rPr>
          <w:rFonts w:asciiTheme="majorBidi" w:hAnsiTheme="majorBidi" w:cstheme="majorBidi"/>
          <w:color w:val="00B050"/>
          <w:sz w:val="24"/>
          <w:szCs w:val="24"/>
        </w:rPr>
        <w:lastRenderedPageBreak/>
        <w:t>Table 5</w:t>
      </w:r>
    </w:p>
    <w:p w:rsidR="00927E90" w:rsidRPr="00002477" w:rsidRDefault="00927E90" w:rsidP="00FA5018">
      <w:pPr>
        <w:spacing w:line="480" w:lineRule="auto"/>
        <w:rPr>
          <w:rFonts w:asciiTheme="majorBidi" w:hAnsiTheme="majorBidi" w:cstheme="majorBidi"/>
          <w:i/>
          <w:color w:val="00B050"/>
          <w:sz w:val="24"/>
          <w:szCs w:val="24"/>
        </w:rPr>
      </w:pPr>
      <w:r w:rsidRPr="00002477">
        <w:rPr>
          <w:rFonts w:asciiTheme="majorBidi" w:hAnsiTheme="majorBidi" w:cstheme="majorBidi"/>
          <w:i/>
          <w:color w:val="00B050"/>
          <w:sz w:val="24"/>
          <w:szCs w:val="24"/>
        </w:rPr>
        <w:t>Frequency Distribution of Respondents’ Use of Facebook</w:t>
      </w:r>
    </w:p>
    <w:tbl>
      <w:tblPr>
        <w:tblW w:w="6240" w:type="dxa"/>
        <w:tblBorders>
          <w:top w:val="single" w:sz="12" w:space="0" w:color="000000"/>
          <w:bottom w:val="single" w:sz="12" w:space="0" w:color="000000"/>
        </w:tblBorders>
        <w:tblLayout w:type="fixed"/>
        <w:tblLook w:val="04A0" w:firstRow="1" w:lastRow="0" w:firstColumn="1" w:lastColumn="0" w:noHBand="0" w:noVBand="1"/>
      </w:tblPr>
      <w:tblGrid>
        <w:gridCol w:w="2448"/>
        <w:gridCol w:w="2035"/>
        <w:gridCol w:w="1757"/>
      </w:tblGrid>
      <w:tr w:rsidR="00002477" w:rsidRPr="00002477" w:rsidTr="001A2823">
        <w:trPr>
          <w:trHeight w:val="869"/>
        </w:trPr>
        <w:tc>
          <w:tcPr>
            <w:tcW w:w="2448" w:type="dxa"/>
            <w:tcBorders>
              <w:top w:val="single" w:sz="12" w:space="0" w:color="000000"/>
              <w:left w:val="nil"/>
              <w:bottom w:val="single" w:sz="6" w:space="0" w:color="000000"/>
              <w:right w:val="single" w:sz="6" w:space="0" w:color="000000"/>
            </w:tcBorders>
            <w:vAlign w:val="center"/>
          </w:tcPr>
          <w:p w:rsidR="00927E90" w:rsidRPr="00002477" w:rsidRDefault="00927E90" w:rsidP="00FA5018">
            <w:pPr>
              <w:pStyle w:val="BodyText"/>
              <w:ind w:firstLine="0"/>
              <w:jc w:val="center"/>
              <w:rPr>
                <w:rFonts w:asciiTheme="majorBidi" w:hAnsiTheme="majorBidi" w:cstheme="majorBidi"/>
                <w:iCs/>
                <w:color w:val="00B050"/>
              </w:rPr>
            </w:pPr>
          </w:p>
          <w:p w:rsidR="00927E90" w:rsidRPr="00002477" w:rsidRDefault="00927E90" w:rsidP="00FA5018">
            <w:pPr>
              <w:pStyle w:val="BodyText"/>
              <w:ind w:firstLine="0"/>
              <w:jc w:val="center"/>
              <w:rPr>
                <w:rFonts w:asciiTheme="majorBidi" w:hAnsiTheme="majorBidi" w:cstheme="majorBidi"/>
                <w:iCs/>
                <w:color w:val="00B050"/>
              </w:rPr>
            </w:pPr>
            <w:r w:rsidRPr="00002477">
              <w:rPr>
                <w:rFonts w:asciiTheme="majorBidi" w:hAnsiTheme="majorBidi" w:cstheme="majorBidi"/>
                <w:iCs/>
                <w:color w:val="00B050"/>
              </w:rPr>
              <w:t xml:space="preserve">         Use of Facebook</w:t>
            </w:r>
          </w:p>
        </w:tc>
        <w:tc>
          <w:tcPr>
            <w:tcW w:w="2035" w:type="dxa"/>
            <w:tcBorders>
              <w:top w:val="single" w:sz="12" w:space="0" w:color="000000"/>
              <w:left w:val="nil"/>
              <w:bottom w:val="single" w:sz="6" w:space="0" w:color="000000"/>
              <w:right w:val="nil"/>
            </w:tcBorders>
            <w:vAlign w:val="center"/>
          </w:tcPr>
          <w:p w:rsidR="00927E90" w:rsidRPr="00002477" w:rsidRDefault="00927E90" w:rsidP="00FA5018">
            <w:pPr>
              <w:pStyle w:val="BodyText"/>
              <w:ind w:firstLine="0"/>
              <w:jc w:val="center"/>
              <w:rPr>
                <w:rFonts w:asciiTheme="majorBidi" w:hAnsiTheme="majorBidi" w:cstheme="majorBidi"/>
                <w:iCs/>
                <w:color w:val="00B050"/>
              </w:rPr>
            </w:pPr>
          </w:p>
          <w:p w:rsidR="00927E90" w:rsidRPr="00002477" w:rsidRDefault="00927E90" w:rsidP="00FA5018">
            <w:pPr>
              <w:pStyle w:val="BodyText"/>
              <w:ind w:firstLine="0"/>
              <w:jc w:val="center"/>
              <w:rPr>
                <w:rFonts w:asciiTheme="majorBidi" w:hAnsiTheme="majorBidi" w:cstheme="majorBidi"/>
                <w:iCs/>
                <w:color w:val="00B050"/>
              </w:rPr>
            </w:pPr>
            <w:r w:rsidRPr="00002477">
              <w:rPr>
                <w:rFonts w:asciiTheme="majorBidi" w:hAnsiTheme="majorBidi" w:cstheme="majorBidi"/>
                <w:iCs/>
                <w:color w:val="00B050"/>
              </w:rPr>
              <w:t>Frequency</w:t>
            </w:r>
          </w:p>
        </w:tc>
        <w:tc>
          <w:tcPr>
            <w:tcW w:w="1757" w:type="dxa"/>
            <w:tcBorders>
              <w:top w:val="single" w:sz="12" w:space="0" w:color="000000"/>
              <w:left w:val="nil"/>
              <w:bottom w:val="single" w:sz="6" w:space="0" w:color="000000"/>
              <w:right w:val="nil"/>
            </w:tcBorders>
            <w:vAlign w:val="center"/>
          </w:tcPr>
          <w:p w:rsidR="00927E90" w:rsidRPr="00002477" w:rsidRDefault="00927E90" w:rsidP="00FA5018">
            <w:pPr>
              <w:pStyle w:val="BodyText"/>
              <w:ind w:firstLine="0"/>
              <w:jc w:val="center"/>
              <w:rPr>
                <w:rFonts w:asciiTheme="majorBidi" w:hAnsiTheme="majorBidi" w:cstheme="majorBidi"/>
                <w:iCs/>
                <w:color w:val="00B050"/>
              </w:rPr>
            </w:pPr>
          </w:p>
          <w:p w:rsidR="00927E90" w:rsidRPr="00002477" w:rsidRDefault="00927E90" w:rsidP="00FA5018">
            <w:pPr>
              <w:pStyle w:val="BodyText"/>
              <w:ind w:firstLine="0"/>
              <w:jc w:val="center"/>
              <w:rPr>
                <w:rFonts w:asciiTheme="majorBidi" w:hAnsiTheme="majorBidi" w:cstheme="majorBidi"/>
                <w:iCs/>
                <w:color w:val="00B050"/>
              </w:rPr>
            </w:pPr>
            <w:r w:rsidRPr="00002477">
              <w:rPr>
                <w:rFonts w:asciiTheme="majorBidi" w:hAnsiTheme="majorBidi" w:cstheme="majorBidi"/>
                <w:iCs/>
                <w:color w:val="00B050"/>
              </w:rPr>
              <w:t>Percent</w:t>
            </w:r>
          </w:p>
        </w:tc>
      </w:tr>
      <w:tr w:rsidR="00002477" w:rsidRPr="00002477" w:rsidTr="001A2823">
        <w:trPr>
          <w:trHeight w:val="422"/>
        </w:trPr>
        <w:tc>
          <w:tcPr>
            <w:tcW w:w="2448" w:type="dxa"/>
            <w:tcBorders>
              <w:top w:val="nil"/>
              <w:left w:val="nil"/>
              <w:bottom w:val="nil"/>
              <w:right w:val="single" w:sz="6" w:space="0" w:color="000000"/>
            </w:tcBorders>
            <w:hideMark/>
          </w:tcPr>
          <w:p w:rsidR="00927E90" w:rsidRPr="00002477" w:rsidRDefault="00927E90" w:rsidP="00FA5018">
            <w:pPr>
              <w:autoSpaceDE w:val="0"/>
              <w:autoSpaceDN w:val="0"/>
              <w:adjustRightInd w:val="0"/>
              <w:spacing w:after="0" w:line="480" w:lineRule="auto"/>
              <w:rPr>
                <w:rFonts w:asciiTheme="majorBidi" w:hAnsiTheme="majorBidi" w:cstheme="majorBidi"/>
                <w:color w:val="00B050"/>
                <w:sz w:val="24"/>
                <w:szCs w:val="24"/>
              </w:rPr>
            </w:pPr>
            <w:r w:rsidRPr="00002477">
              <w:rPr>
                <w:rFonts w:asciiTheme="majorBidi" w:hAnsiTheme="majorBidi" w:cstheme="majorBidi"/>
                <w:color w:val="00B050"/>
                <w:sz w:val="24"/>
                <w:szCs w:val="24"/>
              </w:rPr>
              <w:t xml:space="preserve">                Always</w:t>
            </w:r>
          </w:p>
        </w:tc>
        <w:tc>
          <w:tcPr>
            <w:tcW w:w="2035" w:type="dxa"/>
            <w:tcBorders>
              <w:top w:val="nil"/>
              <w:left w:val="nil"/>
              <w:bottom w:val="nil"/>
              <w:right w:val="nil"/>
            </w:tcBorders>
            <w:hideMark/>
          </w:tcPr>
          <w:p w:rsidR="00927E90" w:rsidRPr="00002477" w:rsidRDefault="00927E90" w:rsidP="00FA5018">
            <w:pPr>
              <w:autoSpaceDE w:val="0"/>
              <w:autoSpaceDN w:val="0"/>
              <w:adjustRightInd w:val="0"/>
              <w:spacing w:after="0" w:line="480" w:lineRule="auto"/>
              <w:jc w:val="center"/>
              <w:rPr>
                <w:rFonts w:asciiTheme="majorBidi" w:hAnsiTheme="majorBidi" w:cstheme="majorBidi"/>
                <w:color w:val="00B050"/>
                <w:sz w:val="24"/>
                <w:szCs w:val="24"/>
              </w:rPr>
            </w:pPr>
            <w:r w:rsidRPr="00002477">
              <w:rPr>
                <w:rFonts w:asciiTheme="majorBidi" w:hAnsiTheme="majorBidi" w:cstheme="majorBidi"/>
                <w:color w:val="00B050"/>
                <w:sz w:val="24"/>
                <w:szCs w:val="24"/>
              </w:rPr>
              <w:t>36</w:t>
            </w:r>
          </w:p>
        </w:tc>
        <w:tc>
          <w:tcPr>
            <w:tcW w:w="1757" w:type="dxa"/>
            <w:tcBorders>
              <w:top w:val="nil"/>
              <w:left w:val="nil"/>
              <w:bottom w:val="nil"/>
              <w:right w:val="nil"/>
            </w:tcBorders>
          </w:tcPr>
          <w:p w:rsidR="00927E90" w:rsidRPr="00002477" w:rsidRDefault="00927E90" w:rsidP="00FA5018">
            <w:pPr>
              <w:autoSpaceDE w:val="0"/>
              <w:autoSpaceDN w:val="0"/>
              <w:adjustRightInd w:val="0"/>
              <w:spacing w:after="0" w:line="480" w:lineRule="auto"/>
              <w:jc w:val="center"/>
              <w:rPr>
                <w:rFonts w:asciiTheme="majorBidi" w:hAnsiTheme="majorBidi" w:cstheme="majorBidi"/>
                <w:color w:val="00B050"/>
                <w:sz w:val="24"/>
                <w:szCs w:val="24"/>
              </w:rPr>
            </w:pPr>
            <w:r w:rsidRPr="00002477">
              <w:rPr>
                <w:rFonts w:asciiTheme="majorBidi" w:hAnsiTheme="majorBidi" w:cstheme="majorBidi"/>
                <w:color w:val="00B050"/>
                <w:sz w:val="24"/>
                <w:szCs w:val="24"/>
              </w:rPr>
              <w:t>34.3</w:t>
            </w:r>
          </w:p>
        </w:tc>
      </w:tr>
      <w:tr w:rsidR="00002477" w:rsidRPr="00002477" w:rsidTr="001A2823">
        <w:trPr>
          <w:trHeight w:val="434"/>
        </w:trPr>
        <w:tc>
          <w:tcPr>
            <w:tcW w:w="2448" w:type="dxa"/>
            <w:tcBorders>
              <w:top w:val="nil"/>
              <w:left w:val="nil"/>
              <w:bottom w:val="nil"/>
              <w:right w:val="single" w:sz="6" w:space="0" w:color="000000"/>
            </w:tcBorders>
            <w:hideMark/>
          </w:tcPr>
          <w:p w:rsidR="00927E90" w:rsidRPr="00002477" w:rsidRDefault="00927E90" w:rsidP="00FA5018">
            <w:pPr>
              <w:autoSpaceDE w:val="0"/>
              <w:autoSpaceDN w:val="0"/>
              <w:adjustRightInd w:val="0"/>
              <w:spacing w:after="0" w:line="480" w:lineRule="auto"/>
              <w:jc w:val="center"/>
              <w:rPr>
                <w:rFonts w:asciiTheme="majorBidi" w:hAnsiTheme="majorBidi" w:cstheme="majorBidi"/>
                <w:color w:val="00B050"/>
                <w:sz w:val="24"/>
                <w:szCs w:val="24"/>
              </w:rPr>
            </w:pPr>
            <w:r w:rsidRPr="00002477">
              <w:rPr>
                <w:rFonts w:asciiTheme="majorBidi" w:hAnsiTheme="majorBidi" w:cstheme="majorBidi"/>
                <w:color w:val="00B050"/>
                <w:sz w:val="24"/>
                <w:szCs w:val="24"/>
              </w:rPr>
              <w:t xml:space="preserve">           Frequently</w:t>
            </w:r>
          </w:p>
        </w:tc>
        <w:tc>
          <w:tcPr>
            <w:tcW w:w="2035" w:type="dxa"/>
            <w:tcBorders>
              <w:top w:val="nil"/>
              <w:left w:val="nil"/>
              <w:bottom w:val="nil"/>
              <w:right w:val="nil"/>
            </w:tcBorders>
            <w:hideMark/>
          </w:tcPr>
          <w:p w:rsidR="00927E90" w:rsidRPr="00002477" w:rsidRDefault="00927E90" w:rsidP="00FA5018">
            <w:pPr>
              <w:autoSpaceDE w:val="0"/>
              <w:autoSpaceDN w:val="0"/>
              <w:adjustRightInd w:val="0"/>
              <w:spacing w:after="0" w:line="480" w:lineRule="auto"/>
              <w:jc w:val="center"/>
              <w:rPr>
                <w:rFonts w:asciiTheme="majorBidi" w:hAnsiTheme="majorBidi" w:cstheme="majorBidi"/>
                <w:color w:val="00B050"/>
                <w:sz w:val="24"/>
                <w:szCs w:val="24"/>
              </w:rPr>
            </w:pPr>
            <w:r w:rsidRPr="00002477">
              <w:rPr>
                <w:rFonts w:asciiTheme="majorBidi" w:hAnsiTheme="majorBidi" w:cstheme="majorBidi"/>
                <w:color w:val="00B050"/>
                <w:sz w:val="24"/>
                <w:szCs w:val="24"/>
              </w:rPr>
              <w:t>25</w:t>
            </w:r>
          </w:p>
        </w:tc>
        <w:tc>
          <w:tcPr>
            <w:tcW w:w="1757" w:type="dxa"/>
            <w:tcBorders>
              <w:top w:val="nil"/>
              <w:left w:val="nil"/>
              <w:bottom w:val="nil"/>
              <w:right w:val="nil"/>
            </w:tcBorders>
          </w:tcPr>
          <w:p w:rsidR="00927E90" w:rsidRPr="00002477" w:rsidRDefault="00927E90" w:rsidP="00FA5018">
            <w:pPr>
              <w:autoSpaceDE w:val="0"/>
              <w:autoSpaceDN w:val="0"/>
              <w:adjustRightInd w:val="0"/>
              <w:spacing w:after="0" w:line="480" w:lineRule="auto"/>
              <w:jc w:val="center"/>
              <w:rPr>
                <w:rFonts w:asciiTheme="majorBidi" w:hAnsiTheme="majorBidi" w:cstheme="majorBidi"/>
                <w:color w:val="00B050"/>
                <w:sz w:val="24"/>
                <w:szCs w:val="24"/>
              </w:rPr>
            </w:pPr>
            <w:r w:rsidRPr="00002477">
              <w:rPr>
                <w:rFonts w:asciiTheme="majorBidi" w:hAnsiTheme="majorBidi" w:cstheme="majorBidi"/>
                <w:color w:val="00B050"/>
                <w:sz w:val="24"/>
                <w:szCs w:val="24"/>
              </w:rPr>
              <w:t>23.8</w:t>
            </w:r>
          </w:p>
        </w:tc>
      </w:tr>
      <w:tr w:rsidR="00002477" w:rsidRPr="00002477" w:rsidTr="001A2823">
        <w:trPr>
          <w:trHeight w:val="434"/>
        </w:trPr>
        <w:tc>
          <w:tcPr>
            <w:tcW w:w="2448" w:type="dxa"/>
            <w:tcBorders>
              <w:top w:val="nil"/>
              <w:left w:val="nil"/>
              <w:bottom w:val="nil"/>
              <w:right w:val="single" w:sz="6" w:space="0" w:color="000000"/>
            </w:tcBorders>
            <w:hideMark/>
          </w:tcPr>
          <w:p w:rsidR="00927E90" w:rsidRPr="00002477" w:rsidRDefault="00927E90" w:rsidP="00FA5018">
            <w:pPr>
              <w:autoSpaceDE w:val="0"/>
              <w:autoSpaceDN w:val="0"/>
              <w:adjustRightInd w:val="0"/>
              <w:spacing w:after="0" w:line="480" w:lineRule="auto"/>
              <w:jc w:val="center"/>
              <w:rPr>
                <w:rFonts w:asciiTheme="majorBidi" w:hAnsiTheme="majorBidi" w:cstheme="majorBidi"/>
                <w:color w:val="00B050"/>
                <w:sz w:val="24"/>
                <w:szCs w:val="24"/>
              </w:rPr>
            </w:pPr>
            <w:r w:rsidRPr="00002477">
              <w:rPr>
                <w:rFonts w:asciiTheme="majorBidi" w:hAnsiTheme="majorBidi" w:cstheme="majorBidi"/>
                <w:color w:val="00B050"/>
                <w:sz w:val="24"/>
                <w:szCs w:val="24"/>
              </w:rPr>
              <w:t xml:space="preserve">             Some Times</w:t>
            </w:r>
          </w:p>
        </w:tc>
        <w:tc>
          <w:tcPr>
            <w:tcW w:w="2035" w:type="dxa"/>
            <w:tcBorders>
              <w:top w:val="nil"/>
              <w:left w:val="nil"/>
              <w:bottom w:val="nil"/>
              <w:right w:val="nil"/>
            </w:tcBorders>
            <w:hideMark/>
          </w:tcPr>
          <w:p w:rsidR="00927E90" w:rsidRPr="00002477" w:rsidRDefault="00927E90" w:rsidP="00FA5018">
            <w:pPr>
              <w:autoSpaceDE w:val="0"/>
              <w:autoSpaceDN w:val="0"/>
              <w:adjustRightInd w:val="0"/>
              <w:spacing w:after="0" w:line="480" w:lineRule="auto"/>
              <w:jc w:val="center"/>
              <w:rPr>
                <w:rFonts w:asciiTheme="majorBidi" w:hAnsiTheme="majorBidi" w:cstheme="majorBidi"/>
                <w:color w:val="00B050"/>
                <w:sz w:val="24"/>
                <w:szCs w:val="24"/>
              </w:rPr>
            </w:pPr>
            <w:r w:rsidRPr="00002477">
              <w:rPr>
                <w:rFonts w:asciiTheme="majorBidi" w:hAnsiTheme="majorBidi" w:cstheme="majorBidi"/>
                <w:color w:val="00B050"/>
                <w:sz w:val="24"/>
                <w:szCs w:val="24"/>
              </w:rPr>
              <w:t>28</w:t>
            </w:r>
          </w:p>
        </w:tc>
        <w:tc>
          <w:tcPr>
            <w:tcW w:w="1757" w:type="dxa"/>
            <w:tcBorders>
              <w:top w:val="nil"/>
              <w:left w:val="nil"/>
              <w:bottom w:val="nil"/>
              <w:right w:val="nil"/>
            </w:tcBorders>
          </w:tcPr>
          <w:p w:rsidR="00927E90" w:rsidRPr="00002477" w:rsidRDefault="00927E90" w:rsidP="00FA5018">
            <w:pPr>
              <w:autoSpaceDE w:val="0"/>
              <w:autoSpaceDN w:val="0"/>
              <w:adjustRightInd w:val="0"/>
              <w:spacing w:after="0" w:line="480" w:lineRule="auto"/>
              <w:jc w:val="center"/>
              <w:rPr>
                <w:rFonts w:asciiTheme="majorBidi" w:hAnsiTheme="majorBidi" w:cstheme="majorBidi"/>
                <w:color w:val="00B050"/>
                <w:sz w:val="24"/>
                <w:szCs w:val="24"/>
              </w:rPr>
            </w:pPr>
            <w:r w:rsidRPr="00002477">
              <w:rPr>
                <w:rFonts w:asciiTheme="majorBidi" w:hAnsiTheme="majorBidi" w:cstheme="majorBidi"/>
                <w:color w:val="00B050"/>
                <w:sz w:val="24"/>
                <w:szCs w:val="24"/>
              </w:rPr>
              <w:t>26.7</w:t>
            </w:r>
          </w:p>
        </w:tc>
      </w:tr>
      <w:tr w:rsidR="00002477" w:rsidRPr="00002477" w:rsidTr="001A2823">
        <w:trPr>
          <w:trHeight w:val="434"/>
        </w:trPr>
        <w:tc>
          <w:tcPr>
            <w:tcW w:w="2448" w:type="dxa"/>
            <w:tcBorders>
              <w:top w:val="nil"/>
              <w:left w:val="nil"/>
              <w:bottom w:val="nil"/>
              <w:right w:val="single" w:sz="6" w:space="0" w:color="000000"/>
            </w:tcBorders>
          </w:tcPr>
          <w:p w:rsidR="00927E90" w:rsidRPr="00002477" w:rsidRDefault="00927E90" w:rsidP="00FA5018">
            <w:pPr>
              <w:autoSpaceDE w:val="0"/>
              <w:autoSpaceDN w:val="0"/>
              <w:adjustRightInd w:val="0"/>
              <w:spacing w:after="0" w:line="480" w:lineRule="auto"/>
              <w:jc w:val="center"/>
              <w:rPr>
                <w:rFonts w:asciiTheme="majorBidi" w:hAnsiTheme="majorBidi" w:cstheme="majorBidi"/>
                <w:color w:val="00B050"/>
                <w:sz w:val="24"/>
                <w:szCs w:val="24"/>
              </w:rPr>
            </w:pPr>
            <w:r w:rsidRPr="00002477">
              <w:rPr>
                <w:rFonts w:asciiTheme="majorBidi" w:hAnsiTheme="majorBidi" w:cstheme="majorBidi"/>
                <w:color w:val="00B050"/>
                <w:sz w:val="24"/>
                <w:szCs w:val="24"/>
              </w:rPr>
              <w:t xml:space="preserve">    Rarely</w:t>
            </w:r>
          </w:p>
        </w:tc>
        <w:tc>
          <w:tcPr>
            <w:tcW w:w="2035" w:type="dxa"/>
            <w:tcBorders>
              <w:top w:val="nil"/>
              <w:left w:val="nil"/>
              <w:bottom w:val="nil"/>
              <w:right w:val="nil"/>
            </w:tcBorders>
          </w:tcPr>
          <w:p w:rsidR="00927E90" w:rsidRPr="00002477" w:rsidRDefault="00927E90" w:rsidP="00FA5018">
            <w:pPr>
              <w:autoSpaceDE w:val="0"/>
              <w:autoSpaceDN w:val="0"/>
              <w:adjustRightInd w:val="0"/>
              <w:spacing w:after="0" w:line="480" w:lineRule="auto"/>
              <w:jc w:val="center"/>
              <w:rPr>
                <w:rFonts w:asciiTheme="majorBidi" w:hAnsiTheme="majorBidi" w:cstheme="majorBidi"/>
                <w:color w:val="00B050"/>
                <w:sz w:val="24"/>
                <w:szCs w:val="24"/>
              </w:rPr>
            </w:pPr>
            <w:r w:rsidRPr="00002477">
              <w:rPr>
                <w:rFonts w:asciiTheme="majorBidi" w:hAnsiTheme="majorBidi" w:cstheme="majorBidi"/>
                <w:color w:val="00B050"/>
                <w:sz w:val="24"/>
                <w:szCs w:val="24"/>
              </w:rPr>
              <w:t>4</w:t>
            </w:r>
          </w:p>
        </w:tc>
        <w:tc>
          <w:tcPr>
            <w:tcW w:w="1757" w:type="dxa"/>
            <w:tcBorders>
              <w:top w:val="nil"/>
              <w:left w:val="nil"/>
              <w:bottom w:val="nil"/>
              <w:right w:val="nil"/>
            </w:tcBorders>
          </w:tcPr>
          <w:p w:rsidR="00927E90" w:rsidRPr="00002477" w:rsidRDefault="00927E90" w:rsidP="00FA5018">
            <w:pPr>
              <w:autoSpaceDE w:val="0"/>
              <w:autoSpaceDN w:val="0"/>
              <w:adjustRightInd w:val="0"/>
              <w:spacing w:after="0" w:line="480" w:lineRule="auto"/>
              <w:jc w:val="center"/>
              <w:rPr>
                <w:rFonts w:asciiTheme="majorBidi" w:hAnsiTheme="majorBidi" w:cstheme="majorBidi"/>
                <w:color w:val="00B050"/>
                <w:sz w:val="24"/>
                <w:szCs w:val="24"/>
              </w:rPr>
            </w:pPr>
            <w:r w:rsidRPr="00002477">
              <w:rPr>
                <w:rFonts w:asciiTheme="majorBidi" w:hAnsiTheme="majorBidi" w:cstheme="majorBidi"/>
                <w:color w:val="00B050"/>
                <w:sz w:val="24"/>
                <w:szCs w:val="24"/>
              </w:rPr>
              <w:t>3.8</w:t>
            </w:r>
          </w:p>
        </w:tc>
      </w:tr>
      <w:tr w:rsidR="00002477" w:rsidRPr="00002477" w:rsidTr="001A2823">
        <w:trPr>
          <w:trHeight w:val="434"/>
        </w:trPr>
        <w:tc>
          <w:tcPr>
            <w:tcW w:w="2448" w:type="dxa"/>
            <w:tcBorders>
              <w:top w:val="nil"/>
              <w:left w:val="nil"/>
              <w:bottom w:val="nil"/>
              <w:right w:val="single" w:sz="6" w:space="0" w:color="000000"/>
            </w:tcBorders>
          </w:tcPr>
          <w:p w:rsidR="00927E90" w:rsidRPr="00002477" w:rsidRDefault="00927E90" w:rsidP="00FA5018">
            <w:pPr>
              <w:autoSpaceDE w:val="0"/>
              <w:autoSpaceDN w:val="0"/>
              <w:adjustRightInd w:val="0"/>
              <w:spacing w:after="0" w:line="480" w:lineRule="auto"/>
              <w:jc w:val="center"/>
              <w:rPr>
                <w:rFonts w:asciiTheme="majorBidi" w:hAnsiTheme="majorBidi" w:cstheme="majorBidi"/>
                <w:color w:val="00B050"/>
                <w:sz w:val="24"/>
                <w:szCs w:val="24"/>
              </w:rPr>
            </w:pPr>
            <w:r w:rsidRPr="00002477">
              <w:rPr>
                <w:rFonts w:asciiTheme="majorBidi" w:hAnsiTheme="majorBidi" w:cstheme="majorBidi"/>
                <w:color w:val="00B050"/>
                <w:sz w:val="24"/>
                <w:szCs w:val="24"/>
              </w:rPr>
              <w:t xml:space="preserve">   Never</w:t>
            </w:r>
          </w:p>
        </w:tc>
        <w:tc>
          <w:tcPr>
            <w:tcW w:w="2035" w:type="dxa"/>
            <w:tcBorders>
              <w:top w:val="nil"/>
              <w:left w:val="nil"/>
              <w:bottom w:val="nil"/>
              <w:right w:val="nil"/>
            </w:tcBorders>
          </w:tcPr>
          <w:p w:rsidR="00927E90" w:rsidRPr="00002477" w:rsidRDefault="00927E90" w:rsidP="00FA5018">
            <w:pPr>
              <w:autoSpaceDE w:val="0"/>
              <w:autoSpaceDN w:val="0"/>
              <w:adjustRightInd w:val="0"/>
              <w:spacing w:after="0" w:line="480" w:lineRule="auto"/>
              <w:jc w:val="center"/>
              <w:rPr>
                <w:rFonts w:asciiTheme="majorBidi" w:hAnsiTheme="majorBidi" w:cstheme="majorBidi"/>
                <w:color w:val="00B050"/>
                <w:sz w:val="24"/>
                <w:szCs w:val="24"/>
              </w:rPr>
            </w:pPr>
            <w:r w:rsidRPr="00002477">
              <w:rPr>
                <w:rFonts w:asciiTheme="majorBidi" w:hAnsiTheme="majorBidi" w:cstheme="majorBidi"/>
                <w:color w:val="00B050"/>
                <w:sz w:val="24"/>
                <w:szCs w:val="24"/>
              </w:rPr>
              <w:t>6</w:t>
            </w:r>
          </w:p>
        </w:tc>
        <w:tc>
          <w:tcPr>
            <w:tcW w:w="1757" w:type="dxa"/>
            <w:tcBorders>
              <w:top w:val="nil"/>
              <w:left w:val="nil"/>
              <w:bottom w:val="nil"/>
              <w:right w:val="nil"/>
            </w:tcBorders>
          </w:tcPr>
          <w:p w:rsidR="00927E90" w:rsidRPr="00002477" w:rsidRDefault="00927E90" w:rsidP="00FA5018">
            <w:pPr>
              <w:autoSpaceDE w:val="0"/>
              <w:autoSpaceDN w:val="0"/>
              <w:adjustRightInd w:val="0"/>
              <w:spacing w:after="0" w:line="480" w:lineRule="auto"/>
              <w:jc w:val="center"/>
              <w:rPr>
                <w:rFonts w:asciiTheme="majorBidi" w:hAnsiTheme="majorBidi" w:cstheme="majorBidi"/>
                <w:color w:val="00B050"/>
                <w:sz w:val="24"/>
                <w:szCs w:val="24"/>
              </w:rPr>
            </w:pPr>
            <w:r w:rsidRPr="00002477">
              <w:rPr>
                <w:rFonts w:asciiTheme="majorBidi" w:hAnsiTheme="majorBidi" w:cstheme="majorBidi"/>
                <w:color w:val="00B050"/>
                <w:sz w:val="24"/>
                <w:szCs w:val="24"/>
              </w:rPr>
              <w:t>5.7</w:t>
            </w:r>
          </w:p>
        </w:tc>
      </w:tr>
      <w:tr w:rsidR="00002477" w:rsidRPr="00002477" w:rsidTr="001A2823">
        <w:trPr>
          <w:trHeight w:val="434"/>
        </w:trPr>
        <w:tc>
          <w:tcPr>
            <w:tcW w:w="2448" w:type="dxa"/>
            <w:tcBorders>
              <w:top w:val="nil"/>
              <w:left w:val="nil"/>
              <w:bottom w:val="nil"/>
              <w:right w:val="single" w:sz="6" w:space="0" w:color="000000"/>
            </w:tcBorders>
          </w:tcPr>
          <w:p w:rsidR="00927E90" w:rsidRPr="00002477" w:rsidRDefault="00927E90" w:rsidP="00FA5018">
            <w:pPr>
              <w:autoSpaceDE w:val="0"/>
              <w:autoSpaceDN w:val="0"/>
              <w:adjustRightInd w:val="0"/>
              <w:spacing w:after="0" w:line="480" w:lineRule="auto"/>
              <w:jc w:val="center"/>
              <w:rPr>
                <w:rFonts w:asciiTheme="majorBidi" w:hAnsiTheme="majorBidi" w:cstheme="majorBidi"/>
                <w:color w:val="00B050"/>
                <w:sz w:val="24"/>
                <w:szCs w:val="24"/>
              </w:rPr>
            </w:pPr>
            <w:r w:rsidRPr="00002477">
              <w:rPr>
                <w:rFonts w:asciiTheme="majorBidi" w:hAnsiTheme="majorBidi" w:cstheme="majorBidi"/>
                <w:color w:val="00B050"/>
                <w:sz w:val="24"/>
                <w:szCs w:val="24"/>
              </w:rPr>
              <w:t xml:space="preserve"> Total</w:t>
            </w:r>
          </w:p>
        </w:tc>
        <w:tc>
          <w:tcPr>
            <w:tcW w:w="2035" w:type="dxa"/>
            <w:tcBorders>
              <w:top w:val="nil"/>
              <w:left w:val="nil"/>
              <w:bottom w:val="nil"/>
              <w:right w:val="nil"/>
            </w:tcBorders>
          </w:tcPr>
          <w:p w:rsidR="00927E90" w:rsidRPr="00002477" w:rsidRDefault="00927E90" w:rsidP="00FA5018">
            <w:pPr>
              <w:autoSpaceDE w:val="0"/>
              <w:autoSpaceDN w:val="0"/>
              <w:adjustRightInd w:val="0"/>
              <w:spacing w:after="0" w:line="480" w:lineRule="auto"/>
              <w:jc w:val="center"/>
              <w:rPr>
                <w:rFonts w:asciiTheme="majorBidi" w:hAnsiTheme="majorBidi" w:cstheme="majorBidi"/>
                <w:color w:val="00B050"/>
                <w:sz w:val="24"/>
                <w:szCs w:val="24"/>
              </w:rPr>
            </w:pPr>
            <w:r w:rsidRPr="00002477">
              <w:rPr>
                <w:rFonts w:asciiTheme="majorBidi" w:hAnsiTheme="majorBidi" w:cstheme="majorBidi"/>
                <w:color w:val="00B050"/>
                <w:sz w:val="24"/>
                <w:szCs w:val="24"/>
              </w:rPr>
              <w:t>99</w:t>
            </w:r>
          </w:p>
        </w:tc>
        <w:tc>
          <w:tcPr>
            <w:tcW w:w="1757" w:type="dxa"/>
            <w:tcBorders>
              <w:top w:val="nil"/>
              <w:left w:val="nil"/>
              <w:bottom w:val="nil"/>
              <w:right w:val="nil"/>
            </w:tcBorders>
          </w:tcPr>
          <w:p w:rsidR="00927E90" w:rsidRPr="00002477" w:rsidRDefault="00927E90" w:rsidP="00FA5018">
            <w:pPr>
              <w:autoSpaceDE w:val="0"/>
              <w:autoSpaceDN w:val="0"/>
              <w:adjustRightInd w:val="0"/>
              <w:spacing w:after="0" w:line="480" w:lineRule="auto"/>
              <w:jc w:val="center"/>
              <w:rPr>
                <w:rFonts w:asciiTheme="majorBidi" w:hAnsiTheme="majorBidi" w:cstheme="majorBidi"/>
                <w:color w:val="00B050"/>
                <w:sz w:val="24"/>
                <w:szCs w:val="24"/>
              </w:rPr>
            </w:pPr>
            <w:r w:rsidRPr="00002477">
              <w:rPr>
                <w:rFonts w:asciiTheme="majorBidi" w:hAnsiTheme="majorBidi" w:cstheme="majorBidi"/>
                <w:color w:val="00B050"/>
                <w:sz w:val="24"/>
                <w:szCs w:val="24"/>
              </w:rPr>
              <w:t>94.3</w:t>
            </w:r>
          </w:p>
        </w:tc>
      </w:tr>
      <w:tr w:rsidR="00002477" w:rsidRPr="00002477" w:rsidTr="001A2823">
        <w:trPr>
          <w:trHeight w:val="434"/>
        </w:trPr>
        <w:tc>
          <w:tcPr>
            <w:tcW w:w="2448" w:type="dxa"/>
            <w:tcBorders>
              <w:top w:val="nil"/>
              <w:left w:val="nil"/>
              <w:bottom w:val="nil"/>
              <w:right w:val="single" w:sz="6" w:space="0" w:color="000000"/>
            </w:tcBorders>
          </w:tcPr>
          <w:p w:rsidR="00927E90" w:rsidRPr="00002477" w:rsidRDefault="00927E90" w:rsidP="00FA5018">
            <w:pPr>
              <w:autoSpaceDE w:val="0"/>
              <w:autoSpaceDN w:val="0"/>
              <w:adjustRightInd w:val="0"/>
              <w:spacing w:after="0" w:line="480" w:lineRule="auto"/>
              <w:rPr>
                <w:rFonts w:asciiTheme="majorBidi" w:hAnsiTheme="majorBidi" w:cstheme="majorBidi"/>
                <w:color w:val="00B050"/>
                <w:sz w:val="24"/>
                <w:szCs w:val="24"/>
              </w:rPr>
            </w:pPr>
            <w:r w:rsidRPr="00002477">
              <w:rPr>
                <w:rFonts w:asciiTheme="majorBidi" w:hAnsiTheme="majorBidi" w:cstheme="majorBidi"/>
                <w:color w:val="00B050"/>
                <w:sz w:val="24"/>
                <w:szCs w:val="24"/>
              </w:rPr>
              <w:t xml:space="preserve">Not Using Web 2.0 </w:t>
            </w:r>
          </w:p>
        </w:tc>
        <w:tc>
          <w:tcPr>
            <w:tcW w:w="2035" w:type="dxa"/>
            <w:tcBorders>
              <w:top w:val="nil"/>
              <w:left w:val="nil"/>
              <w:bottom w:val="nil"/>
              <w:right w:val="nil"/>
            </w:tcBorders>
          </w:tcPr>
          <w:p w:rsidR="00927E90" w:rsidRPr="00002477" w:rsidRDefault="00927E90" w:rsidP="00FA5018">
            <w:pPr>
              <w:autoSpaceDE w:val="0"/>
              <w:autoSpaceDN w:val="0"/>
              <w:adjustRightInd w:val="0"/>
              <w:spacing w:after="0" w:line="480" w:lineRule="auto"/>
              <w:jc w:val="center"/>
              <w:rPr>
                <w:rFonts w:asciiTheme="majorBidi" w:hAnsiTheme="majorBidi" w:cstheme="majorBidi"/>
                <w:color w:val="00B050"/>
                <w:sz w:val="24"/>
                <w:szCs w:val="24"/>
              </w:rPr>
            </w:pPr>
            <w:r w:rsidRPr="00002477">
              <w:rPr>
                <w:rFonts w:asciiTheme="majorBidi" w:hAnsiTheme="majorBidi" w:cstheme="majorBidi"/>
                <w:color w:val="00B050"/>
                <w:sz w:val="24"/>
                <w:szCs w:val="24"/>
              </w:rPr>
              <w:t>6</w:t>
            </w:r>
          </w:p>
        </w:tc>
        <w:tc>
          <w:tcPr>
            <w:tcW w:w="1757" w:type="dxa"/>
            <w:tcBorders>
              <w:top w:val="nil"/>
              <w:left w:val="nil"/>
              <w:bottom w:val="nil"/>
              <w:right w:val="nil"/>
            </w:tcBorders>
          </w:tcPr>
          <w:p w:rsidR="00927E90" w:rsidRPr="00002477" w:rsidRDefault="00927E90" w:rsidP="00FA5018">
            <w:pPr>
              <w:autoSpaceDE w:val="0"/>
              <w:autoSpaceDN w:val="0"/>
              <w:adjustRightInd w:val="0"/>
              <w:spacing w:after="0" w:line="480" w:lineRule="auto"/>
              <w:jc w:val="center"/>
              <w:rPr>
                <w:rFonts w:asciiTheme="majorBidi" w:hAnsiTheme="majorBidi" w:cstheme="majorBidi"/>
                <w:color w:val="00B050"/>
                <w:sz w:val="24"/>
                <w:szCs w:val="24"/>
              </w:rPr>
            </w:pPr>
            <w:r w:rsidRPr="00002477">
              <w:rPr>
                <w:rFonts w:asciiTheme="majorBidi" w:hAnsiTheme="majorBidi" w:cstheme="majorBidi"/>
                <w:color w:val="00B050"/>
                <w:sz w:val="24"/>
                <w:szCs w:val="24"/>
              </w:rPr>
              <w:t>5.7</w:t>
            </w:r>
          </w:p>
        </w:tc>
      </w:tr>
      <w:tr w:rsidR="00927E90" w:rsidRPr="00002477" w:rsidTr="001A2823">
        <w:trPr>
          <w:trHeight w:val="434"/>
        </w:trPr>
        <w:tc>
          <w:tcPr>
            <w:tcW w:w="2448" w:type="dxa"/>
            <w:tcBorders>
              <w:top w:val="nil"/>
              <w:left w:val="nil"/>
              <w:bottom w:val="single" w:sz="12" w:space="0" w:color="000000"/>
              <w:right w:val="single" w:sz="6" w:space="0" w:color="000000"/>
            </w:tcBorders>
          </w:tcPr>
          <w:p w:rsidR="00927E90" w:rsidRPr="00002477" w:rsidRDefault="00927E90" w:rsidP="00FA5018">
            <w:pPr>
              <w:autoSpaceDE w:val="0"/>
              <w:autoSpaceDN w:val="0"/>
              <w:adjustRightInd w:val="0"/>
              <w:spacing w:after="0" w:line="480" w:lineRule="auto"/>
              <w:rPr>
                <w:rFonts w:asciiTheme="majorBidi" w:hAnsiTheme="majorBidi" w:cstheme="majorBidi"/>
                <w:color w:val="00B050"/>
                <w:sz w:val="24"/>
                <w:szCs w:val="24"/>
              </w:rPr>
            </w:pPr>
            <w:r w:rsidRPr="00002477">
              <w:rPr>
                <w:rFonts w:asciiTheme="majorBidi" w:hAnsiTheme="majorBidi" w:cstheme="majorBidi"/>
                <w:color w:val="00B050"/>
                <w:sz w:val="24"/>
                <w:szCs w:val="24"/>
              </w:rPr>
              <w:t xml:space="preserve">Total               </w:t>
            </w:r>
          </w:p>
        </w:tc>
        <w:tc>
          <w:tcPr>
            <w:tcW w:w="2035" w:type="dxa"/>
            <w:tcBorders>
              <w:top w:val="nil"/>
              <w:left w:val="nil"/>
              <w:bottom w:val="single" w:sz="12" w:space="0" w:color="000000"/>
              <w:right w:val="nil"/>
            </w:tcBorders>
          </w:tcPr>
          <w:p w:rsidR="00927E90" w:rsidRPr="00002477" w:rsidRDefault="00927E90" w:rsidP="00FA5018">
            <w:pPr>
              <w:autoSpaceDE w:val="0"/>
              <w:autoSpaceDN w:val="0"/>
              <w:adjustRightInd w:val="0"/>
              <w:spacing w:after="0" w:line="480" w:lineRule="auto"/>
              <w:jc w:val="center"/>
              <w:rPr>
                <w:rFonts w:asciiTheme="majorBidi" w:hAnsiTheme="majorBidi" w:cstheme="majorBidi"/>
                <w:color w:val="00B050"/>
                <w:sz w:val="24"/>
                <w:szCs w:val="24"/>
              </w:rPr>
            </w:pPr>
            <w:r w:rsidRPr="00002477">
              <w:rPr>
                <w:rFonts w:asciiTheme="majorBidi" w:hAnsiTheme="majorBidi" w:cstheme="majorBidi"/>
                <w:color w:val="00B050"/>
                <w:sz w:val="24"/>
                <w:szCs w:val="24"/>
              </w:rPr>
              <w:t>105</w:t>
            </w:r>
          </w:p>
        </w:tc>
        <w:tc>
          <w:tcPr>
            <w:tcW w:w="1757" w:type="dxa"/>
            <w:tcBorders>
              <w:top w:val="nil"/>
              <w:left w:val="nil"/>
              <w:bottom w:val="single" w:sz="12" w:space="0" w:color="000000"/>
              <w:right w:val="nil"/>
            </w:tcBorders>
          </w:tcPr>
          <w:p w:rsidR="00927E90" w:rsidRPr="00002477" w:rsidRDefault="00927E90" w:rsidP="00FA5018">
            <w:pPr>
              <w:autoSpaceDE w:val="0"/>
              <w:autoSpaceDN w:val="0"/>
              <w:adjustRightInd w:val="0"/>
              <w:spacing w:after="0" w:line="480" w:lineRule="auto"/>
              <w:jc w:val="center"/>
              <w:rPr>
                <w:rFonts w:asciiTheme="majorBidi" w:hAnsiTheme="majorBidi" w:cstheme="majorBidi"/>
                <w:color w:val="00B050"/>
                <w:sz w:val="24"/>
                <w:szCs w:val="24"/>
              </w:rPr>
            </w:pPr>
            <w:r w:rsidRPr="00002477">
              <w:rPr>
                <w:rFonts w:asciiTheme="majorBidi" w:hAnsiTheme="majorBidi" w:cstheme="majorBidi"/>
                <w:color w:val="00B050"/>
                <w:sz w:val="24"/>
                <w:szCs w:val="24"/>
              </w:rPr>
              <w:t>100.0</w:t>
            </w:r>
          </w:p>
        </w:tc>
      </w:tr>
    </w:tbl>
    <w:p w:rsidR="00927E90" w:rsidRPr="00002477" w:rsidRDefault="00927E90" w:rsidP="00FA5018">
      <w:pPr>
        <w:autoSpaceDE w:val="0"/>
        <w:autoSpaceDN w:val="0"/>
        <w:adjustRightInd w:val="0"/>
        <w:spacing w:after="0" w:line="480" w:lineRule="auto"/>
        <w:rPr>
          <w:rFonts w:asciiTheme="majorBidi" w:hAnsiTheme="majorBidi" w:cstheme="majorBidi"/>
          <w:bCs/>
          <w:color w:val="00B050"/>
          <w:sz w:val="24"/>
          <w:szCs w:val="24"/>
        </w:rPr>
      </w:pPr>
    </w:p>
    <w:p w:rsidR="00784787" w:rsidRPr="00002477" w:rsidRDefault="00927E90" w:rsidP="0055498F">
      <w:pPr>
        <w:autoSpaceDE w:val="0"/>
        <w:autoSpaceDN w:val="0"/>
        <w:adjustRightInd w:val="0"/>
        <w:spacing w:after="0" w:line="480" w:lineRule="auto"/>
        <w:rPr>
          <w:rFonts w:asciiTheme="majorBidi" w:hAnsiTheme="majorBidi" w:cstheme="majorBidi"/>
          <w:color w:val="00B050"/>
          <w:sz w:val="24"/>
          <w:szCs w:val="24"/>
        </w:rPr>
      </w:pPr>
      <w:r w:rsidRPr="00002477">
        <w:rPr>
          <w:rFonts w:asciiTheme="majorBidi" w:hAnsiTheme="majorBidi" w:cstheme="majorBidi"/>
          <w:color w:val="00B050"/>
          <w:sz w:val="24"/>
          <w:szCs w:val="24"/>
        </w:rPr>
        <w:t xml:space="preserve">As shown in Table </w:t>
      </w:r>
      <w:r w:rsidR="00EE1F09" w:rsidRPr="00002477">
        <w:rPr>
          <w:rFonts w:asciiTheme="majorBidi" w:hAnsiTheme="majorBidi" w:cstheme="majorBidi"/>
          <w:color w:val="00B050"/>
          <w:sz w:val="24"/>
          <w:szCs w:val="24"/>
        </w:rPr>
        <w:t>5</w:t>
      </w:r>
      <w:r w:rsidRPr="00002477">
        <w:rPr>
          <w:rFonts w:asciiTheme="majorBidi" w:hAnsiTheme="majorBidi" w:cstheme="majorBidi"/>
          <w:color w:val="00B050"/>
          <w:sz w:val="24"/>
          <w:szCs w:val="24"/>
        </w:rPr>
        <w:t>, majority of respondents (36 out of 105, 34.3%) were always using Facebook. 23.8 per cent respondents were frequently using Facebook. 28 out of 105 (26.7%) respondents were using Facebook sometimes. A less number of respondents (3.8%) were rarely using Facebook and 6 respondents (5.7%) were never use Facebook. 6 respondents out of 105 (5.7%) were not using Web 2.0 tools.  Results indicated that Facebook is a popular social networking site and library professionals were using frequently.</w:t>
      </w:r>
    </w:p>
    <w:p w:rsidR="00784787" w:rsidRDefault="00784787" w:rsidP="00EE1F09">
      <w:pPr>
        <w:autoSpaceDE w:val="0"/>
        <w:autoSpaceDN w:val="0"/>
        <w:adjustRightInd w:val="0"/>
        <w:spacing w:after="0" w:line="480" w:lineRule="auto"/>
        <w:jc w:val="both"/>
        <w:rPr>
          <w:rFonts w:asciiTheme="majorBidi" w:hAnsiTheme="majorBidi" w:cstheme="majorBidi"/>
          <w:sz w:val="24"/>
          <w:szCs w:val="24"/>
        </w:rPr>
      </w:pPr>
    </w:p>
    <w:p w:rsidR="00784787" w:rsidRDefault="00784787" w:rsidP="00EE1F09">
      <w:pPr>
        <w:autoSpaceDE w:val="0"/>
        <w:autoSpaceDN w:val="0"/>
        <w:adjustRightInd w:val="0"/>
        <w:spacing w:after="0" w:line="480" w:lineRule="auto"/>
        <w:jc w:val="both"/>
        <w:rPr>
          <w:rFonts w:asciiTheme="majorBidi" w:hAnsiTheme="majorBidi" w:cstheme="majorBidi"/>
          <w:sz w:val="24"/>
          <w:szCs w:val="24"/>
        </w:rPr>
      </w:pPr>
    </w:p>
    <w:p w:rsidR="00927E90" w:rsidRPr="00FA5018" w:rsidRDefault="00927E90" w:rsidP="00EE1F09">
      <w:pPr>
        <w:autoSpaceDE w:val="0"/>
        <w:autoSpaceDN w:val="0"/>
        <w:adjustRightInd w:val="0"/>
        <w:spacing w:after="0" w:line="480" w:lineRule="auto"/>
        <w:jc w:val="both"/>
        <w:rPr>
          <w:rFonts w:asciiTheme="majorBidi" w:hAnsiTheme="majorBidi" w:cstheme="majorBidi"/>
          <w:sz w:val="24"/>
          <w:szCs w:val="24"/>
        </w:rPr>
      </w:pPr>
      <w:r w:rsidRPr="00FA5018">
        <w:rPr>
          <w:rFonts w:asciiTheme="majorBidi" w:hAnsiTheme="majorBidi" w:cstheme="majorBidi"/>
          <w:sz w:val="24"/>
          <w:szCs w:val="24"/>
        </w:rPr>
        <w:t xml:space="preserve"> </w:t>
      </w:r>
    </w:p>
    <w:p w:rsidR="00927E90" w:rsidRPr="00FA5018" w:rsidRDefault="00EE1F09" w:rsidP="00FA5018">
      <w:pPr>
        <w:spacing w:line="480" w:lineRule="auto"/>
        <w:rPr>
          <w:rFonts w:asciiTheme="majorBidi" w:hAnsiTheme="majorBidi" w:cstheme="majorBidi"/>
          <w:color w:val="000000"/>
          <w:sz w:val="24"/>
          <w:szCs w:val="24"/>
        </w:rPr>
      </w:pPr>
      <w:r>
        <w:rPr>
          <w:rFonts w:asciiTheme="majorBidi" w:hAnsiTheme="majorBidi" w:cstheme="majorBidi"/>
          <w:color w:val="000000"/>
          <w:sz w:val="24"/>
          <w:szCs w:val="24"/>
        </w:rPr>
        <w:lastRenderedPageBreak/>
        <w:t>Table 6</w:t>
      </w:r>
    </w:p>
    <w:p w:rsidR="00927E90" w:rsidRPr="00FA5018" w:rsidRDefault="00927E90" w:rsidP="00FA5018">
      <w:pPr>
        <w:spacing w:line="480" w:lineRule="auto"/>
        <w:rPr>
          <w:rFonts w:asciiTheme="majorBidi" w:hAnsiTheme="majorBidi" w:cstheme="majorBidi"/>
          <w:i/>
          <w:color w:val="000000"/>
          <w:sz w:val="24"/>
          <w:szCs w:val="24"/>
        </w:rPr>
      </w:pPr>
      <w:r w:rsidRPr="00FA5018">
        <w:rPr>
          <w:rFonts w:asciiTheme="majorBidi" w:hAnsiTheme="majorBidi" w:cstheme="majorBidi"/>
          <w:i/>
          <w:color w:val="000000"/>
          <w:sz w:val="24"/>
          <w:szCs w:val="24"/>
        </w:rPr>
        <w:t xml:space="preserve">Frequency Distribution of Respondents’ Use of </w:t>
      </w:r>
      <w:proofErr w:type="spellStart"/>
      <w:r w:rsidRPr="00FA5018">
        <w:rPr>
          <w:rFonts w:asciiTheme="majorBidi" w:hAnsiTheme="majorBidi" w:cstheme="majorBidi"/>
          <w:i/>
          <w:color w:val="000000"/>
          <w:sz w:val="24"/>
          <w:szCs w:val="24"/>
        </w:rPr>
        <w:t>MySpace</w:t>
      </w:r>
      <w:proofErr w:type="spellEnd"/>
    </w:p>
    <w:tbl>
      <w:tblPr>
        <w:tblW w:w="6240" w:type="dxa"/>
        <w:tblBorders>
          <w:top w:val="single" w:sz="12" w:space="0" w:color="000000"/>
          <w:bottom w:val="single" w:sz="12" w:space="0" w:color="000000"/>
        </w:tblBorders>
        <w:tblLayout w:type="fixed"/>
        <w:tblLook w:val="04A0" w:firstRow="1" w:lastRow="0" w:firstColumn="1" w:lastColumn="0" w:noHBand="0" w:noVBand="1"/>
      </w:tblPr>
      <w:tblGrid>
        <w:gridCol w:w="2448"/>
        <w:gridCol w:w="2035"/>
        <w:gridCol w:w="1757"/>
      </w:tblGrid>
      <w:tr w:rsidR="00927E90" w:rsidRPr="00FA5018" w:rsidTr="001A2823">
        <w:trPr>
          <w:trHeight w:val="869"/>
        </w:trPr>
        <w:tc>
          <w:tcPr>
            <w:tcW w:w="2448" w:type="dxa"/>
            <w:tcBorders>
              <w:top w:val="single" w:sz="12" w:space="0" w:color="000000"/>
              <w:left w:val="nil"/>
              <w:bottom w:val="single" w:sz="6" w:space="0" w:color="000000"/>
              <w:right w:val="single" w:sz="6" w:space="0" w:color="000000"/>
            </w:tcBorders>
            <w:vAlign w:val="center"/>
          </w:tcPr>
          <w:p w:rsidR="00927E90" w:rsidRPr="00FA5018" w:rsidRDefault="00927E90" w:rsidP="00FA5018">
            <w:pPr>
              <w:pStyle w:val="BodyText"/>
              <w:ind w:firstLine="0"/>
              <w:jc w:val="center"/>
              <w:rPr>
                <w:rFonts w:asciiTheme="majorBidi" w:hAnsiTheme="majorBidi" w:cstheme="majorBidi"/>
                <w:iCs/>
              </w:rPr>
            </w:pPr>
          </w:p>
          <w:p w:rsidR="00927E90" w:rsidRPr="00FA5018" w:rsidRDefault="00927E90" w:rsidP="00FA5018">
            <w:pPr>
              <w:pStyle w:val="BodyText"/>
              <w:ind w:firstLine="0"/>
              <w:jc w:val="center"/>
              <w:rPr>
                <w:rFonts w:asciiTheme="majorBidi" w:hAnsiTheme="majorBidi" w:cstheme="majorBidi"/>
                <w:iCs/>
              </w:rPr>
            </w:pPr>
            <w:r w:rsidRPr="00FA5018">
              <w:rPr>
                <w:rFonts w:asciiTheme="majorBidi" w:hAnsiTheme="majorBidi" w:cstheme="majorBidi"/>
                <w:iCs/>
              </w:rPr>
              <w:t xml:space="preserve">         Use of </w:t>
            </w:r>
            <w:proofErr w:type="spellStart"/>
            <w:r w:rsidRPr="00FA5018">
              <w:rPr>
                <w:rFonts w:asciiTheme="majorBidi" w:hAnsiTheme="majorBidi" w:cstheme="majorBidi"/>
                <w:iCs/>
              </w:rPr>
              <w:t>MySpace</w:t>
            </w:r>
            <w:proofErr w:type="spellEnd"/>
          </w:p>
        </w:tc>
        <w:tc>
          <w:tcPr>
            <w:tcW w:w="2035" w:type="dxa"/>
            <w:tcBorders>
              <w:top w:val="single" w:sz="12" w:space="0" w:color="000000"/>
              <w:left w:val="nil"/>
              <w:bottom w:val="single" w:sz="6" w:space="0" w:color="000000"/>
              <w:right w:val="nil"/>
            </w:tcBorders>
            <w:vAlign w:val="center"/>
          </w:tcPr>
          <w:p w:rsidR="00927E90" w:rsidRPr="00FA5018" w:rsidRDefault="00927E90" w:rsidP="00FA5018">
            <w:pPr>
              <w:pStyle w:val="BodyText"/>
              <w:ind w:firstLine="0"/>
              <w:jc w:val="center"/>
              <w:rPr>
                <w:rFonts w:asciiTheme="majorBidi" w:hAnsiTheme="majorBidi" w:cstheme="majorBidi"/>
                <w:iCs/>
              </w:rPr>
            </w:pPr>
          </w:p>
          <w:p w:rsidR="00927E90" w:rsidRPr="00FA5018" w:rsidRDefault="00927E90" w:rsidP="00FA5018">
            <w:pPr>
              <w:pStyle w:val="BodyText"/>
              <w:ind w:firstLine="0"/>
              <w:jc w:val="center"/>
              <w:rPr>
                <w:rFonts w:asciiTheme="majorBidi" w:hAnsiTheme="majorBidi" w:cstheme="majorBidi"/>
                <w:iCs/>
              </w:rPr>
            </w:pPr>
            <w:r w:rsidRPr="00FA5018">
              <w:rPr>
                <w:rFonts w:asciiTheme="majorBidi" w:hAnsiTheme="majorBidi" w:cstheme="majorBidi"/>
                <w:iCs/>
              </w:rPr>
              <w:t>Frequency</w:t>
            </w:r>
          </w:p>
        </w:tc>
        <w:tc>
          <w:tcPr>
            <w:tcW w:w="1757" w:type="dxa"/>
            <w:tcBorders>
              <w:top w:val="single" w:sz="12" w:space="0" w:color="000000"/>
              <w:left w:val="nil"/>
              <w:bottom w:val="single" w:sz="6" w:space="0" w:color="000000"/>
              <w:right w:val="nil"/>
            </w:tcBorders>
            <w:vAlign w:val="center"/>
          </w:tcPr>
          <w:p w:rsidR="00927E90" w:rsidRPr="00FA5018" w:rsidRDefault="00927E90" w:rsidP="00FA5018">
            <w:pPr>
              <w:pStyle w:val="BodyText"/>
              <w:ind w:firstLine="0"/>
              <w:jc w:val="center"/>
              <w:rPr>
                <w:rFonts w:asciiTheme="majorBidi" w:hAnsiTheme="majorBidi" w:cstheme="majorBidi"/>
                <w:iCs/>
              </w:rPr>
            </w:pPr>
          </w:p>
          <w:p w:rsidR="00927E90" w:rsidRPr="00FA5018" w:rsidRDefault="00927E90" w:rsidP="00FA5018">
            <w:pPr>
              <w:pStyle w:val="BodyText"/>
              <w:ind w:firstLine="0"/>
              <w:jc w:val="center"/>
              <w:rPr>
                <w:rFonts w:asciiTheme="majorBidi" w:hAnsiTheme="majorBidi" w:cstheme="majorBidi"/>
                <w:iCs/>
              </w:rPr>
            </w:pPr>
            <w:r w:rsidRPr="00FA5018">
              <w:rPr>
                <w:rFonts w:asciiTheme="majorBidi" w:hAnsiTheme="majorBidi" w:cstheme="majorBidi"/>
                <w:iCs/>
              </w:rPr>
              <w:t>Percent</w:t>
            </w:r>
          </w:p>
        </w:tc>
      </w:tr>
      <w:tr w:rsidR="00927E90" w:rsidRPr="00FA5018" w:rsidTr="001A2823">
        <w:trPr>
          <w:trHeight w:val="422"/>
        </w:trPr>
        <w:tc>
          <w:tcPr>
            <w:tcW w:w="2448" w:type="dxa"/>
            <w:tcBorders>
              <w:top w:val="nil"/>
              <w:left w:val="nil"/>
              <w:bottom w:val="nil"/>
              <w:right w:val="single" w:sz="6" w:space="0" w:color="000000"/>
            </w:tcBorders>
            <w:hideMark/>
          </w:tcPr>
          <w:p w:rsidR="00927E90" w:rsidRPr="00FA5018" w:rsidRDefault="00927E90"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Always</w:t>
            </w:r>
          </w:p>
        </w:tc>
        <w:tc>
          <w:tcPr>
            <w:tcW w:w="2035" w:type="dxa"/>
            <w:tcBorders>
              <w:top w:val="nil"/>
              <w:left w:val="nil"/>
              <w:bottom w:val="nil"/>
              <w:right w:val="nil"/>
            </w:tcBorders>
            <w:hideMark/>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4</w:t>
            </w:r>
          </w:p>
        </w:tc>
        <w:tc>
          <w:tcPr>
            <w:tcW w:w="1757"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3.8</w:t>
            </w:r>
          </w:p>
        </w:tc>
      </w:tr>
      <w:tr w:rsidR="00927E90" w:rsidRPr="00FA5018" w:rsidTr="001A2823">
        <w:trPr>
          <w:trHeight w:val="434"/>
        </w:trPr>
        <w:tc>
          <w:tcPr>
            <w:tcW w:w="2448" w:type="dxa"/>
            <w:tcBorders>
              <w:top w:val="nil"/>
              <w:left w:val="nil"/>
              <w:bottom w:val="nil"/>
              <w:right w:val="single" w:sz="6" w:space="0" w:color="000000"/>
            </w:tcBorders>
            <w:hideMark/>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Frequently</w:t>
            </w:r>
          </w:p>
        </w:tc>
        <w:tc>
          <w:tcPr>
            <w:tcW w:w="2035" w:type="dxa"/>
            <w:tcBorders>
              <w:top w:val="nil"/>
              <w:left w:val="nil"/>
              <w:bottom w:val="nil"/>
              <w:right w:val="nil"/>
            </w:tcBorders>
            <w:hideMark/>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13</w:t>
            </w:r>
          </w:p>
        </w:tc>
        <w:tc>
          <w:tcPr>
            <w:tcW w:w="1757"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12.4</w:t>
            </w:r>
          </w:p>
        </w:tc>
      </w:tr>
      <w:tr w:rsidR="00927E90" w:rsidRPr="00FA5018" w:rsidTr="001A2823">
        <w:trPr>
          <w:trHeight w:val="434"/>
        </w:trPr>
        <w:tc>
          <w:tcPr>
            <w:tcW w:w="2448" w:type="dxa"/>
            <w:tcBorders>
              <w:top w:val="nil"/>
              <w:left w:val="nil"/>
              <w:bottom w:val="nil"/>
              <w:right w:val="single" w:sz="6" w:space="0" w:color="000000"/>
            </w:tcBorders>
            <w:hideMark/>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Some Times</w:t>
            </w:r>
          </w:p>
        </w:tc>
        <w:tc>
          <w:tcPr>
            <w:tcW w:w="2035" w:type="dxa"/>
            <w:tcBorders>
              <w:top w:val="nil"/>
              <w:left w:val="nil"/>
              <w:bottom w:val="nil"/>
              <w:right w:val="nil"/>
            </w:tcBorders>
            <w:hideMark/>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17</w:t>
            </w:r>
          </w:p>
        </w:tc>
        <w:tc>
          <w:tcPr>
            <w:tcW w:w="1757"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16.2</w:t>
            </w:r>
          </w:p>
        </w:tc>
      </w:tr>
      <w:tr w:rsidR="00927E90" w:rsidRPr="00FA5018" w:rsidTr="001A2823">
        <w:trPr>
          <w:trHeight w:val="434"/>
        </w:trPr>
        <w:tc>
          <w:tcPr>
            <w:tcW w:w="2448" w:type="dxa"/>
            <w:tcBorders>
              <w:top w:val="nil"/>
              <w:left w:val="nil"/>
              <w:bottom w:val="nil"/>
              <w:right w:val="single" w:sz="6" w:space="0" w:color="000000"/>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Rarely</w:t>
            </w:r>
          </w:p>
        </w:tc>
        <w:tc>
          <w:tcPr>
            <w:tcW w:w="2035"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12</w:t>
            </w:r>
          </w:p>
        </w:tc>
        <w:tc>
          <w:tcPr>
            <w:tcW w:w="1757"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11.4</w:t>
            </w:r>
          </w:p>
        </w:tc>
      </w:tr>
      <w:tr w:rsidR="00927E90" w:rsidRPr="00FA5018" w:rsidTr="001A2823">
        <w:trPr>
          <w:trHeight w:val="434"/>
        </w:trPr>
        <w:tc>
          <w:tcPr>
            <w:tcW w:w="2448" w:type="dxa"/>
            <w:tcBorders>
              <w:top w:val="nil"/>
              <w:left w:val="nil"/>
              <w:bottom w:val="nil"/>
              <w:right w:val="single" w:sz="6" w:space="0" w:color="000000"/>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Never</w:t>
            </w:r>
          </w:p>
        </w:tc>
        <w:tc>
          <w:tcPr>
            <w:tcW w:w="2035"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53</w:t>
            </w:r>
          </w:p>
        </w:tc>
        <w:tc>
          <w:tcPr>
            <w:tcW w:w="1757"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50.5</w:t>
            </w:r>
          </w:p>
        </w:tc>
      </w:tr>
      <w:tr w:rsidR="00927E90" w:rsidRPr="00FA5018" w:rsidTr="001A2823">
        <w:trPr>
          <w:trHeight w:val="434"/>
        </w:trPr>
        <w:tc>
          <w:tcPr>
            <w:tcW w:w="2448" w:type="dxa"/>
            <w:tcBorders>
              <w:top w:val="nil"/>
              <w:left w:val="nil"/>
              <w:bottom w:val="nil"/>
              <w:right w:val="single" w:sz="6" w:space="0" w:color="000000"/>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Total</w:t>
            </w:r>
          </w:p>
        </w:tc>
        <w:tc>
          <w:tcPr>
            <w:tcW w:w="2035"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99</w:t>
            </w:r>
          </w:p>
        </w:tc>
        <w:tc>
          <w:tcPr>
            <w:tcW w:w="1757"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94.3</w:t>
            </w:r>
          </w:p>
        </w:tc>
      </w:tr>
      <w:tr w:rsidR="00927E90" w:rsidRPr="00FA5018" w:rsidTr="001A2823">
        <w:trPr>
          <w:trHeight w:val="434"/>
        </w:trPr>
        <w:tc>
          <w:tcPr>
            <w:tcW w:w="2448" w:type="dxa"/>
            <w:tcBorders>
              <w:top w:val="nil"/>
              <w:left w:val="nil"/>
              <w:bottom w:val="nil"/>
              <w:right w:val="single" w:sz="6" w:space="0" w:color="000000"/>
            </w:tcBorders>
          </w:tcPr>
          <w:p w:rsidR="00927E90" w:rsidRPr="00FA5018" w:rsidRDefault="00927E90"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Not Using Web 2.0</w:t>
            </w:r>
          </w:p>
        </w:tc>
        <w:tc>
          <w:tcPr>
            <w:tcW w:w="2035"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6</w:t>
            </w:r>
          </w:p>
        </w:tc>
        <w:tc>
          <w:tcPr>
            <w:tcW w:w="1757"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5.7</w:t>
            </w:r>
          </w:p>
        </w:tc>
      </w:tr>
      <w:tr w:rsidR="00927E90" w:rsidRPr="00FA5018" w:rsidTr="001A2823">
        <w:trPr>
          <w:trHeight w:val="434"/>
        </w:trPr>
        <w:tc>
          <w:tcPr>
            <w:tcW w:w="2448" w:type="dxa"/>
            <w:tcBorders>
              <w:top w:val="nil"/>
              <w:left w:val="nil"/>
              <w:bottom w:val="single" w:sz="12" w:space="0" w:color="000000"/>
              <w:right w:val="single" w:sz="6" w:space="0" w:color="000000"/>
            </w:tcBorders>
          </w:tcPr>
          <w:p w:rsidR="00927E90" w:rsidRPr="00FA5018" w:rsidRDefault="00927E90"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Total               </w:t>
            </w:r>
          </w:p>
        </w:tc>
        <w:tc>
          <w:tcPr>
            <w:tcW w:w="2035" w:type="dxa"/>
            <w:tcBorders>
              <w:top w:val="nil"/>
              <w:left w:val="nil"/>
              <w:bottom w:val="single" w:sz="12" w:space="0" w:color="000000"/>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105</w:t>
            </w:r>
          </w:p>
        </w:tc>
        <w:tc>
          <w:tcPr>
            <w:tcW w:w="1757" w:type="dxa"/>
            <w:tcBorders>
              <w:top w:val="nil"/>
              <w:left w:val="nil"/>
              <w:bottom w:val="single" w:sz="12" w:space="0" w:color="000000"/>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100.0</w:t>
            </w:r>
          </w:p>
        </w:tc>
      </w:tr>
    </w:tbl>
    <w:p w:rsidR="00927E90" w:rsidRPr="00FA5018" w:rsidRDefault="00927E90" w:rsidP="00FA5018">
      <w:pPr>
        <w:autoSpaceDE w:val="0"/>
        <w:autoSpaceDN w:val="0"/>
        <w:adjustRightInd w:val="0"/>
        <w:spacing w:after="0" w:line="480" w:lineRule="auto"/>
        <w:rPr>
          <w:rFonts w:asciiTheme="majorBidi" w:hAnsiTheme="majorBidi" w:cstheme="majorBidi"/>
          <w:b/>
          <w:bCs/>
          <w:color w:val="000000"/>
          <w:sz w:val="24"/>
          <w:szCs w:val="24"/>
        </w:rPr>
      </w:pPr>
    </w:p>
    <w:p w:rsidR="00BA4D43" w:rsidRDefault="00927E90" w:rsidP="00093D0D">
      <w:pPr>
        <w:autoSpaceDE w:val="0"/>
        <w:autoSpaceDN w:val="0"/>
        <w:adjustRightInd w:val="0"/>
        <w:spacing w:after="0" w:line="480" w:lineRule="auto"/>
        <w:rPr>
          <w:rFonts w:asciiTheme="majorBidi" w:hAnsiTheme="majorBidi" w:cstheme="majorBidi"/>
          <w:sz w:val="24"/>
          <w:szCs w:val="24"/>
        </w:rPr>
      </w:pPr>
      <w:r w:rsidRPr="00FA5018">
        <w:rPr>
          <w:rFonts w:asciiTheme="majorBidi" w:hAnsiTheme="majorBidi" w:cstheme="majorBidi"/>
          <w:sz w:val="24"/>
          <w:szCs w:val="24"/>
        </w:rPr>
        <w:t xml:space="preserve">As shown in Table </w:t>
      </w:r>
      <w:r w:rsidR="00EE1F09">
        <w:rPr>
          <w:rFonts w:asciiTheme="majorBidi" w:hAnsiTheme="majorBidi" w:cstheme="majorBidi"/>
          <w:sz w:val="24"/>
          <w:szCs w:val="24"/>
        </w:rPr>
        <w:t>6</w:t>
      </w:r>
      <w:r w:rsidRPr="00FA5018">
        <w:rPr>
          <w:rFonts w:asciiTheme="majorBidi" w:hAnsiTheme="majorBidi" w:cstheme="majorBidi"/>
          <w:sz w:val="24"/>
          <w:szCs w:val="24"/>
        </w:rPr>
        <w:t xml:space="preserve">, half of the respondents (53 out of 105, 50.5%) never use </w:t>
      </w:r>
      <w:proofErr w:type="spellStart"/>
      <w:r w:rsidRPr="00FA5018">
        <w:rPr>
          <w:rFonts w:asciiTheme="majorBidi" w:hAnsiTheme="majorBidi" w:cstheme="majorBidi"/>
          <w:sz w:val="24"/>
          <w:szCs w:val="24"/>
        </w:rPr>
        <w:t>MySpace</w:t>
      </w:r>
      <w:proofErr w:type="spellEnd"/>
      <w:r w:rsidRPr="00FA5018">
        <w:rPr>
          <w:rFonts w:asciiTheme="majorBidi" w:hAnsiTheme="majorBidi" w:cstheme="majorBidi"/>
          <w:sz w:val="24"/>
          <w:szCs w:val="24"/>
        </w:rPr>
        <w:t xml:space="preserve">. Only 4 respondents (3.8%) always use </w:t>
      </w:r>
      <w:proofErr w:type="spellStart"/>
      <w:r w:rsidRPr="00FA5018">
        <w:rPr>
          <w:rFonts w:asciiTheme="majorBidi" w:hAnsiTheme="majorBidi" w:cstheme="majorBidi"/>
          <w:sz w:val="24"/>
          <w:szCs w:val="24"/>
        </w:rPr>
        <w:t>MySpace</w:t>
      </w:r>
      <w:proofErr w:type="spellEnd"/>
      <w:r w:rsidRPr="00FA5018">
        <w:rPr>
          <w:rFonts w:asciiTheme="majorBidi" w:hAnsiTheme="majorBidi" w:cstheme="majorBidi"/>
          <w:sz w:val="24"/>
          <w:szCs w:val="24"/>
        </w:rPr>
        <w:t xml:space="preserve">, 12 (11.4%) were using rarely, 17 </w:t>
      </w:r>
      <w:r w:rsidR="00A331CF">
        <w:rPr>
          <w:rFonts w:asciiTheme="majorBidi" w:hAnsiTheme="majorBidi" w:cstheme="majorBidi"/>
          <w:sz w:val="24"/>
          <w:szCs w:val="24"/>
        </w:rPr>
        <w:t xml:space="preserve"> </w:t>
      </w:r>
    </w:p>
    <w:p w:rsidR="00927E90" w:rsidRPr="00FA5018" w:rsidRDefault="00927E90" w:rsidP="00093D0D">
      <w:pPr>
        <w:autoSpaceDE w:val="0"/>
        <w:autoSpaceDN w:val="0"/>
        <w:adjustRightInd w:val="0"/>
        <w:spacing w:after="0" w:line="480" w:lineRule="auto"/>
        <w:rPr>
          <w:rFonts w:asciiTheme="majorBidi" w:hAnsiTheme="majorBidi" w:cstheme="majorBidi"/>
          <w:sz w:val="24"/>
          <w:szCs w:val="24"/>
        </w:rPr>
      </w:pPr>
      <w:r w:rsidRPr="00FA5018">
        <w:rPr>
          <w:rFonts w:asciiTheme="majorBidi" w:hAnsiTheme="majorBidi" w:cstheme="majorBidi"/>
          <w:sz w:val="24"/>
          <w:szCs w:val="24"/>
        </w:rPr>
        <w:t xml:space="preserve">(16.2%) were using sometimes. Only 13 respondents (12.4%) were frequently using </w:t>
      </w:r>
      <w:proofErr w:type="spellStart"/>
      <w:r w:rsidRPr="00FA5018">
        <w:rPr>
          <w:rFonts w:asciiTheme="majorBidi" w:hAnsiTheme="majorBidi" w:cstheme="majorBidi"/>
          <w:sz w:val="24"/>
          <w:szCs w:val="24"/>
        </w:rPr>
        <w:t>MySpace</w:t>
      </w:r>
      <w:proofErr w:type="spellEnd"/>
      <w:r w:rsidRPr="00FA5018">
        <w:rPr>
          <w:rFonts w:asciiTheme="majorBidi" w:hAnsiTheme="majorBidi" w:cstheme="majorBidi"/>
          <w:sz w:val="24"/>
          <w:szCs w:val="24"/>
        </w:rPr>
        <w:t xml:space="preserve">. 6 respondents out of 105 (5.7%) were not using Web 2.0 tools. Results reveal that </w:t>
      </w:r>
      <w:proofErr w:type="spellStart"/>
      <w:r w:rsidRPr="00FA5018">
        <w:rPr>
          <w:rFonts w:asciiTheme="majorBidi" w:hAnsiTheme="majorBidi" w:cstheme="majorBidi"/>
          <w:sz w:val="24"/>
          <w:szCs w:val="24"/>
        </w:rPr>
        <w:t>MySpace</w:t>
      </w:r>
      <w:proofErr w:type="spellEnd"/>
      <w:r w:rsidRPr="00FA5018">
        <w:rPr>
          <w:rFonts w:asciiTheme="majorBidi" w:hAnsiTheme="majorBidi" w:cstheme="majorBidi"/>
          <w:sz w:val="24"/>
          <w:szCs w:val="24"/>
        </w:rPr>
        <w:t xml:space="preserve"> in not a popular social networking site in library professionals.  </w:t>
      </w:r>
    </w:p>
    <w:p w:rsidR="00927E90" w:rsidRDefault="00927E90" w:rsidP="00FA5018">
      <w:pPr>
        <w:autoSpaceDE w:val="0"/>
        <w:autoSpaceDN w:val="0"/>
        <w:adjustRightInd w:val="0"/>
        <w:spacing w:after="0" w:line="480" w:lineRule="auto"/>
        <w:rPr>
          <w:rFonts w:asciiTheme="majorBidi" w:hAnsiTheme="majorBidi" w:cstheme="majorBidi"/>
          <w:b/>
          <w:bCs/>
          <w:color w:val="000000"/>
          <w:sz w:val="24"/>
          <w:szCs w:val="24"/>
        </w:rPr>
      </w:pPr>
    </w:p>
    <w:p w:rsidR="00784787" w:rsidRDefault="00784787" w:rsidP="00FA5018">
      <w:pPr>
        <w:autoSpaceDE w:val="0"/>
        <w:autoSpaceDN w:val="0"/>
        <w:adjustRightInd w:val="0"/>
        <w:spacing w:after="0" w:line="480" w:lineRule="auto"/>
        <w:rPr>
          <w:rFonts w:asciiTheme="majorBidi" w:hAnsiTheme="majorBidi" w:cstheme="majorBidi"/>
          <w:b/>
          <w:bCs/>
          <w:color w:val="000000"/>
          <w:sz w:val="24"/>
          <w:szCs w:val="24"/>
        </w:rPr>
      </w:pPr>
    </w:p>
    <w:p w:rsidR="00784787" w:rsidRDefault="00784787" w:rsidP="00FA5018">
      <w:pPr>
        <w:autoSpaceDE w:val="0"/>
        <w:autoSpaceDN w:val="0"/>
        <w:adjustRightInd w:val="0"/>
        <w:spacing w:after="0" w:line="480" w:lineRule="auto"/>
        <w:rPr>
          <w:rFonts w:asciiTheme="majorBidi" w:hAnsiTheme="majorBidi" w:cstheme="majorBidi"/>
          <w:b/>
          <w:bCs/>
          <w:color w:val="000000"/>
          <w:sz w:val="24"/>
          <w:szCs w:val="24"/>
        </w:rPr>
      </w:pPr>
    </w:p>
    <w:p w:rsidR="00784787" w:rsidRDefault="00784787" w:rsidP="00FA5018">
      <w:pPr>
        <w:autoSpaceDE w:val="0"/>
        <w:autoSpaceDN w:val="0"/>
        <w:adjustRightInd w:val="0"/>
        <w:spacing w:after="0" w:line="480" w:lineRule="auto"/>
        <w:rPr>
          <w:rFonts w:asciiTheme="majorBidi" w:hAnsiTheme="majorBidi" w:cstheme="majorBidi"/>
          <w:b/>
          <w:bCs/>
          <w:color w:val="000000"/>
          <w:sz w:val="24"/>
          <w:szCs w:val="24"/>
        </w:rPr>
      </w:pPr>
    </w:p>
    <w:p w:rsidR="00784787" w:rsidRPr="00FA5018" w:rsidRDefault="00784787" w:rsidP="00FA5018">
      <w:pPr>
        <w:autoSpaceDE w:val="0"/>
        <w:autoSpaceDN w:val="0"/>
        <w:adjustRightInd w:val="0"/>
        <w:spacing w:after="0" w:line="480" w:lineRule="auto"/>
        <w:rPr>
          <w:rFonts w:asciiTheme="majorBidi" w:hAnsiTheme="majorBidi" w:cstheme="majorBidi"/>
          <w:b/>
          <w:bCs/>
          <w:color w:val="000000"/>
          <w:sz w:val="24"/>
          <w:szCs w:val="24"/>
        </w:rPr>
      </w:pPr>
    </w:p>
    <w:p w:rsidR="00927E90" w:rsidRPr="00FA5018" w:rsidRDefault="00EE1F09" w:rsidP="00FA5018">
      <w:pPr>
        <w:spacing w:line="480" w:lineRule="auto"/>
        <w:rPr>
          <w:rFonts w:asciiTheme="majorBidi" w:hAnsiTheme="majorBidi" w:cstheme="majorBidi"/>
          <w:color w:val="000000"/>
          <w:sz w:val="24"/>
          <w:szCs w:val="24"/>
        </w:rPr>
      </w:pPr>
      <w:r>
        <w:rPr>
          <w:rFonts w:asciiTheme="majorBidi" w:hAnsiTheme="majorBidi" w:cstheme="majorBidi"/>
          <w:color w:val="000000"/>
          <w:sz w:val="24"/>
          <w:szCs w:val="24"/>
        </w:rPr>
        <w:lastRenderedPageBreak/>
        <w:t>Table 7</w:t>
      </w:r>
    </w:p>
    <w:p w:rsidR="00927E90" w:rsidRPr="00FA5018" w:rsidRDefault="00927E90" w:rsidP="00FA5018">
      <w:pPr>
        <w:spacing w:line="480" w:lineRule="auto"/>
        <w:rPr>
          <w:rFonts w:asciiTheme="majorBidi" w:hAnsiTheme="majorBidi" w:cstheme="majorBidi"/>
          <w:i/>
          <w:color w:val="000000"/>
          <w:sz w:val="24"/>
          <w:szCs w:val="24"/>
        </w:rPr>
      </w:pPr>
      <w:r w:rsidRPr="00FA5018">
        <w:rPr>
          <w:rFonts w:asciiTheme="majorBidi" w:hAnsiTheme="majorBidi" w:cstheme="majorBidi"/>
          <w:i/>
          <w:color w:val="000000"/>
          <w:sz w:val="24"/>
          <w:szCs w:val="24"/>
        </w:rPr>
        <w:t xml:space="preserve">Frequency Distribution of Respondents’ Use of </w:t>
      </w:r>
      <w:proofErr w:type="spellStart"/>
      <w:r w:rsidRPr="00FA5018">
        <w:rPr>
          <w:rFonts w:asciiTheme="majorBidi" w:hAnsiTheme="majorBidi" w:cstheme="majorBidi"/>
          <w:i/>
          <w:color w:val="000000"/>
          <w:sz w:val="24"/>
          <w:szCs w:val="24"/>
        </w:rPr>
        <w:t>OrKut</w:t>
      </w:r>
      <w:proofErr w:type="spellEnd"/>
    </w:p>
    <w:tbl>
      <w:tblPr>
        <w:tblW w:w="6240" w:type="dxa"/>
        <w:tblBorders>
          <w:top w:val="single" w:sz="12" w:space="0" w:color="000000"/>
          <w:bottom w:val="single" w:sz="12" w:space="0" w:color="000000"/>
        </w:tblBorders>
        <w:tblLayout w:type="fixed"/>
        <w:tblLook w:val="04A0" w:firstRow="1" w:lastRow="0" w:firstColumn="1" w:lastColumn="0" w:noHBand="0" w:noVBand="1"/>
      </w:tblPr>
      <w:tblGrid>
        <w:gridCol w:w="2448"/>
        <w:gridCol w:w="2035"/>
        <w:gridCol w:w="1757"/>
      </w:tblGrid>
      <w:tr w:rsidR="00927E90" w:rsidRPr="00FA5018" w:rsidTr="001A2823">
        <w:trPr>
          <w:trHeight w:val="869"/>
        </w:trPr>
        <w:tc>
          <w:tcPr>
            <w:tcW w:w="2448" w:type="dxa"/>
            <w:tcBorders>
              <w:top w:val="single" w:sz="12" w:space="0" w:color="000000"/>
              <w:left w:val="nil"/>
              <w:bottom w:val="single" w:sz="6" w:space="0" w:color="000000"/>
              <w:right w:val="single" w:sz="6" w:space="0" w:color="000000"/>
            </w:tcBorders>
            <w:vAlign w:val="center"/>
          </w:tcPr>
          <w:p w:rsidR="00927E90" w:rsidRPr="00FA5018" w:rsidRDefault="00927E90" w:rsidP="00FA5018">
            <w:pPr>
              <w:pStyle w:val="BodyText"/>
              <w:ind w:firstLine="0"/>
              <w:jc w:val="center"/>
              <w:rPr>
                <w:rFonts w:asciiTheme="majorBidi" w:hAnsiTheme="majorBidi" w:cstheme="majorBidi"/>
                <w:iCs/>
              </w:rPr>
            </w:pPr>
          </w:p>
          <w:p w:rsidR="00927E90" w:rsidRPr="00FA5018" w:rsidRDefault="00927E90" w:rsidP="00FA5018">
            <w:pPr>
              <w:pStyle w:val="BodyText"/>
              <w:ind w:firstLine="0"/>
              <w:jc w:val="center"/>
              <w:rPr>
                <w:rFonts w:asciiTheme="majorBidi" w:hAnsiTheme="majorBidi" w:cstheme="majorBidi"/>
                <w:iCs/>
              </w:rPr>
            </w:pPr>
            <w:r w:rsidRPr="00FA5018">
              <w:rPr>
                <w:rFonts w:asciiTheme="majorBidi" w:hAnsiTheme="majorBidi" w:cstheme="majorBidi"/>
                <w:iCs/>
              </w:rPr>
              <w:t xml:space="preserve">         Use of Orkut</w:t>
            </w:r>
          </w:p>
        </w:tc>
        <w:tc>
          <w:tcPr>
            <w:tcW w:w="2035" w:type="dxa"/>
            <w:tcBorders>
              <w:top w:val="single" w:sz="12" w:space="0" w:color="000000"/>
              <w:left w:val="nil"/>
              <w:bottom w:val="single" w:sz="6" w:space="0" w:color="000000"/>
              <w:right w:val="nil"/>
            </w:tcBorders>
            <w:vAlign w:val="center"/>
          </w:tcPr>
          <w:p w:rsidR="00927E90" w:rsidRPr="00FA5018" w:rsidRDefault="00927E90" w:rsidP="00FA5018">
            <w:pPr>
              <w:pStyle w:val="BodyText"/>
              <w:ind w:firstLine="0"/>
              <w:jc w:val="center"/>
              <w:rPr>
                <w:rFonts w:asciiTheme="majorBidi" w:hAnsiTheme="majorBidi" w:cstheme="majorBidi"/>
                <w:iCs/>
              </w:rPr>
            </w:pPr>
          </w:p>
          <w:p w:rsidR="00927E90" w:rsidRPr="00FA5018" w:rsidRDefault="00927E90" w:rsidP="00FA5018">
            <w:pPr>
              <w:pStyle w:val="BodyText"/>
              <w:ind w:firstLine="0"/>
              <w:jc w:val="center"/>
              <w:rPr>
                <w:rFonts w:asciiTheme="majorBidi" w:hAnsiTheme="majorBidi" w:cstheme="majorBidi"/>
                <w:iCs/>
              </w:rPr>
            </w:pPr>
            <w:r w:rsidRPr="00FA5018">
              <w:rPr>
                <w:rFonts w:asciiTheme="majorBidi" w:hAnsiTheme="majorBidi" w:cstheme="majorBidi"/>
                <w:iCs/>
              </w:rPr>
              <w:t>Frequency</w:t>
            </w:r>
          </w:p>
        </w:tc>
        <w:tc>
          <w:tcPr>
            <w:tcW w:w="1757" w:type="dxa"/>
            <w:tcBorders>
              <w:top w:val="single" w:sz="12" w:space="0" w:color="000000"/>
              <w:left w:val="nil"/>
              <w:bottom w:val="single" w:sz="6" w:space="0" w:color="000000"/>
              <w:right w:val="nil"/>
            </w:tcBorders>
            <w:vAlign w:val="center"/>
          </w:tcPr>
          <w:p w:rsidR="00927E90" w:rsidRPr="00FA5018" w:rsidRDefault="00927E90" w:rsidP="00FA5018">
            <w:pPr>
              <w:pStyle w:val="BodyText"/>
              <w:ind w:firstLine="0"/>
              <w:jc w:val="center"/>
              <w:rPr>
                <w:rFonts w:asciiTheme="majorBidi" w:hAnsiTheme="majorBidi" w:cstheme="majorBidi"/>
                <w:iCs/>
              </w:rPr>
            </w:pPr>
          </w:p>
          <w:p w:rsidR="00927E90" w:rsidRPr="00FA5018" w:rsidRDefault="00927E90" w:rsidP="00FA5018">
            <w:pPr>
              <w:pStyle w:val="BodyText"/>
              <w:ind w:firstLine="0"/>
              <w:jc w:val="center"/>
              <w:rPr>
                <w:rFonts w:asciiTheme="majorBidi" w:hAnsiTheme="majorBidi" w:cstheme="majorBidi"/>
                <w:iCs/>
              </w:rPr>
            </w:pPr>
            <w:r w:rsidRPr="00FA5018">
              <w:rPr>
                <w:rFonts w:asciiTheme="majorBidi" w:hAnsiTheme="majorBidi" w:cstheme="majorBidi"/>
                <w:iCs/>
              </w:rPr>
              <w:t>Percent</w:t>
            </w:r>
          </w:p>
        </w:tc>
      </w:tr>
      <w:tr w:rsidR="00927E90" w:rsidRPr="00FA5018" w:rsidTr="001A2823">
        <w:trPr>
          <w:trHeight w:val="422"/>
        </w:trPr>
        <w:tc>
          <w:tcPr>
            <w:tcW w:w="2448" w:type="dxa"/>
            <w:tcBorders>
              <w:top w:val="nil"/>
              <w:left w:val="nil"/>
              <w:bottom w:val="nil"/>
              <w:right w:val="single" w:sz="6" w:space="0" w:color="000000"/>
            </w:tcBorders>
            <w:hideMark/>
          </w:tcPr>
          <w:p w:rsidR="00927E90" w:rsidRPr="00FA5018" w:rsidRDefault="00927E90"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Always</w:t>
            </w:r>
          </w:p>
        </w:tc>
        <w:tc>
          <w:tcPr>
            <w:tcW w:w="2035" w:type="dxa"/>
            <w:tcBorders>
              <w:top w:val="nil"/>
              <w:left w:val="nil"/>
              <w:bottom w:val="nil"/>
              <w:right w:val="nil"/>
            </w:tcBorders>
            <w:hideMark/>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3</w:t>
            </w:r>
          </w:p>
        </w:tc>
        <w:tc>
          <w:tcPr>
            <w:tcW w:w="1757"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2.9</w:t>
            </w:r>
          </w:p>
        </w:tc>
      </w:tr>
      <w:tr w:rsidR="00927E90" w:rsidRPr="00FA5018" w:rsidTr="001A2823">
        <w:trPr>
          <w:trHeight w:val="434"/>
        </w:trPr>
        <w:tc>
          <w:tcPr>
            <w:tcW w:w="2448" w:type="dxa"/>
            <w:tcBorders>
              <w:top w:val="nil"/>
              <w:left w:val="nil"/>
              <w:bottom w:val="nil"/>
              <w:right w:val="single" w:sz="6" w:space="0" w:color="000000"/>
            </w:tcBorders>
            <w:hideMark/>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Frequently</w:t>
            </w:r>
          </w:p>
        </w:tc>
        <w:tc>
          <w:tcPr>
            <w:tcW w:w="2035" w:type="dxa"/>
            <w:tcBorders>
              <w:top w:val="nil"/>
              <w:left w:val="nil"/>
              <w:bottom w:val="nil"/>
              <w:right w:val="nil"/>
            </w:tcBorders>
            <w:hideMark/>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5</w:t>
            </w:r>
          </w:p>
        </w:tc>
        <w:tc>
          <w:tcPr>
            <w:tcW w:w="1757"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4.8</w:t>
            </w:r>
          </w:p>
        </w:tc>
      </w:tr>
      <w:tr w:rsidR="00927E90" w:rsidRPr="00FA5018" w:rsidTr="001A2823">
        <w:trPr>
          <w:trHeight w:val="434"/>
        </w:trPr>
        <w:tc>
          <w:tcPr>
            <w:tcW w:w="2448" w:type="dxa"/>
            <w:tcBorders>
              <w:top w:val="nil"/>
              <w:left w:val="nil"/>
              <w:bottom w:val="nil"/>
              <w:right w:val="single" w:sz="6" w:space="0" w:color="000000"/>
            </w:tcBorders>
            <w:hideMark/>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Some Times</w:t>
            </w:r>
          </w:p>
        </w:tc>
        <w:tc>
          <w:tcPr>
            <w:tcW w:w="2035" w:type="dxa"/>
            <w:tcBorders>
              <w:top w:val="nil"/>
              <w:left w:val="nil"/>
              <w:bottom w:val="nil"/>
              <w:right w:val="nil"/>
            </w:tcBorders>
            <w:hideMark/>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6</w:t>
            </w:r>
          </w:p>
        </w:tc>
        <w:tc>
          <w:tcPr>
            <w:tcW w:w="1757"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5.7</w:t>
            </w:r>
          </w:p>
        </w:tc>
      </w:tr>
      <w:tr w:rsidR="00927E90" w:rsidRPr="00FA5018" w:rsidTr="001A2823">
        <w:trPr>
          <w:trHeight w:val="434"/>
        </w:trPr>
        <w:tc>
          <w:tcPr>
            <w:tcW w:w="2448" w:type="dxa"/>
            <w:tcBorders>
              <w:top w:val="nil"/>
              <w:left w:val="nil"/>
              <w:bottom w:val="nil"/>
              <w:right w:val="single" w:sz="6" w:space="0" w:color="000000"/>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Rarely</w:t>
            </w:r>
          </w:p>
        </w:tc>
        <w:tc>
          <w:tcPr>
            <w:tcW w:w="2035"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13</w:t>
            </w:r>
          </w:p>
        </w:tc>
        <w:tc>
          <w:tcPr>
            <w:tcW w:w="1757"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12.4</w:t>
            </w:r>
          </w:p>
        </w:tc>
      </w:tr>
      <w:tr w:rsidR="00927E90" w:rsidRPr="00FA5018" w:rsidTr="001A2823">
        <w:trPr>
          <w:trHeight w:val="434"/>
        </w:trPr>
        <w:tc>
          <w:tcPr>
            <w:tcW w:w="2448" w:type="dxa"/>
            <w:tcBorders>
              <w:top w:val="nil"/>
              <w:left w:val="nil"/>
              <w:bottom w:val="nil"/>
              <w:right w:val="single" w:sz="6" w:space="0" w:color="000000"/>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Never</w:t>
            </w:r>
          </w:p>
        </w:tc>
        <w:tc>
          <w:tcPr>
            <w:tcW w:w="2035"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72</w:t>
            </w:r>
          </w:p>
        </w:tc>
        <w:tc>
          <w:tcPr>
            <w:tcW w:w="1757"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68.6</w:t>
            </w:r>
          </w:p>
        </w:tc>
      </w:tr>
      <w:tr w:rsidR="00927E90" w:rsidRPr="00FA5018" w:rsidTr="001A2823">
        <w:trPr>
          <w:trHeight w:val="434"/>
        </w:trPr>
        <w:tc>
          <w:tcPr>
            <w:tcW w:w="2448" w:type="dxa"/>
            <w:tcBorders>
              <w:top w:val="nil"/>
              <w:left w:val="nil"/>
              <w:bottom w:val="nil"/>
              <w:right w:val="single" w:sz="6" w:space="0" w:color="000000"/>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Total</w:t>
            </w:r>
          </w:p>
        </w:tc>
        <w:tc>
          <w:tcPr>
            <w:tcW w:w="2035"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99</w:t>
            </w:r>
          </w:p>
        </w:tc>
        <w:tc>
          <w:tcPr>
            <w:tcW w:w="1757"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94.3</w:t>
            </w:r>
          </w:p>
        </w:tc>
      </w:tr>
      <w:tr w:rsidR="00927E90" w:rsidRPr="00FA5018" w:rsidTr="001A2823">
        <w:trPr>
          <w:trHeight w:val="434"/>
        </w:trPr>
        <w:tc>
          <w:tcPr>
            <w:tcW w:w="2448" w:type="dxa"/>
            <w:tcBorders>
              <w:top w:val="nil"/>
              <w:left w:val="nil"/>
              <w:bottom w:val="nil"/>
              <w:right w:val="single" w:sz="6" w:space="0" w:color="000000"/>
            </w:tcBorders>
          </w:tcPr>
          <w:p w:rsidR="00927E90" w:rsidRPr="00FA5018" w:rsidRDefault="00927E90"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Not Using Web 2.0</w:t>
            </w:r>
          </w:p>
        </w:tc>
        <w:tc>
          <w:tcPr>
            <w:tcW w:w="2035"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6</w:t>
            </w:r>
          </w:p>
        </w:tc>
        <w:tc>
          <w:tcPr>
            <w:tcW w:w="1757"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5.7</w:t>
            </w:r>
          </w:p>
        </w:tc>
      </w:tr>
      <w:tr w:rsidR="00927E90" w:rsidRPr="00FA5018" w:rsidTr="001A2823">
        <w:trPr>
          <w:trHeight w:val="434"/>
        </w:trPr>
        <w:tc>
          <w:tcPr>
            <w:tcW w:w="2448" w:type="dxa"/>
            <w:tcBorders>
              <w:top w:val="nil"/>
              <w:left w:val="nil"/>
              <w:bottom w:val="single" w:sz="12" w:space="0" w:color="000000"/>
              <w:right w:val="single" w:sz="6" w:space="0" w:color="000000"/>
            </w:tcBorders>
          </w:tcPr>
          <w:p w:rsidR="00927E90" w:rsidRPr="00FA5018" w:rsidRDefault="00927E90"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Total               </w:t>
            </w:r>
          </w:p>
        </w:tc>
        <w:tc>
          <w:tcPr>
            <w:tcW w:w="2035" w:type="dxa"/>
            <w:tcBorders>
              <w:top w:val="nil"/>
              <w:left w:val="nil"/>
              <w:bottom w:val="single" w:sz="12" w:space="0" w:color="000000"/>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105</w:t>
            </w:r>
          </w:p>
        </w:tc>
        <w:tc>
          <w:tcPr>
            <w:tcW w:w="1757" w:type="dxa"/>
            <w:tcBorders>
              <w:top w:val="nil"/>
              <w:left w:val="nil"/>
              <w:bottom w:val="single" w:sz="12" w:space="0" w:color="000000"/>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100.0</w:t>
            </w:r>
          </w:p>
        </w:tc>
      </w:tr>
    </w:tbl>
    <w:p w:rsidR="00927E90" w:rsidRPr="00FA5018" w:rsidRDefault="00927E90" w:rsidP="00FA5018">
      <w:pPr>
        <w:autoSpaceDE w:val="0"/>
        <w:autoSpaceDN w:val="0"/>
        <w:adjustRightInd w:val="0"/>
        <w:spacing w:after="0" w:line="480" w:lineRule="auto"/>
        <w:rPr>
          <w:rFonts w:asciiTheme="majorBidi" w:hAnsiTheme="majorBidi" w:cstheme="majorBidi"/>
          <w:sz w:val="24"/>
          <w:szCs w:val="24"/>
        </w:rPr>
      </w:pPr>
    </w:p>
    <w:p w:rsidR="00927E90" w:rsidRPr="00FA5018" w:rsidRDefault="00927E90" w:rsidP="00093D0D">
      <w:pPr>
        <w:autoSpaceDE w:val="0"/>
        <w:autoSpaceDN w:val="0"/>
        <w:adjustRightInd w:val="0"/>
        <w:spacing w:after="0" w:line="480" w:lineRule="auto"/>
        <w:rPr>
          <w:rFonts w:asciiTheme="majorBidi" w:hAnsiTheme="majorBidi" w:cstheme="majorBidi"/>
          <w:sz w:val="24"/>
          <w:szCs w:val="24"/>
        </w:rPr>
      </w:pPr>
      <w:r w:rsidRPr="00FA5018">
        <w:rPr>
          <w:rFonts w:asciiTheme="majorBidi" w:hAnsiTheme="majorBidi" w:cstheme="majorBidi"/>
          <w:sz w:val="24"/>
          <w:szCs w:val="24"/>
        </w:rPr>
        <w:t xml:space="preserve">As shown in Table </w:t>
      </w:r>
      <w:r w:rsidR="00EE1F09">
        <w:rPr>
          <w:rFonts w:asciiTheme="majorBidi" w:hAnsiTheme="majorBidi" w:cstheme="majorBidi"/>
          <w:sz w:val="24"/>
          <w:szCs w:val="24"/>
        </w:rPr>
        <w:t>7</w:t>
      </w:r>
      <w:r w:rsidRPr="00FA5018">
        <w:rPr>
          <w:rFonts w:asciiTheme="majorBidi" w:hAnsiTheme="majorBidi" w:cstheme="majorBidi"/>
          <w:sz w:val="24"/>
          <w:szCs w:val="24"/>
        </w:rPr>
        <w:t xml:space="preserve">, more than half of the respondents (72 out of 105, 68.6%) never use Orkut. Only 3 respondents (2.9%) always use Orkut, 13 (12.4%) were using rarely, 6 (5.7%) were using sometimes. Only 5 respondents (4.8%) were frequently using Orkut. 6 respondents out of 105 (5.7%) were not using Web 2.0 tools. Results reveal that majority of respondents were not using Orkut, a less number of respondents were using.   </w:t>
      </w:r>
    </w:p>
    <w:p w:rsidR="00927E90" w:rsidRDefault="00927E90" w:rsidP="00FA5018">
      <w:pPr>
        <w:spacing w:line="480" w:lineRule="auto"/>
        <w:rPr>
          <w:rFonts w:asciiTheme="majorBidi" w:hAnsiTheme="majorBidi" w:cstheme="majorBidi"/>
          <w:color w:val="000000"/>
          <w:sz w:val="24"/>
          <w:szCs w:val="24"/>
        </w:rPr>
      </w:pPr>
    </w:p>
    <w:p w:rsidR="00C14533" w:rsidRDefault="00C14533" w:rsidP="00FA5018">
      <w:pPr>
        <w:spacing w:line="480" w:lineRule="auto"/>
        <w:rPr>
          <w:rFonts w:asciiTheme="majorBidi" w:hAnsiTheme="majorBidi" w:cstheme="majorBidi"/>
          <w:color w:val="000000"/>
          <w:sz w:val="24"/>
          <w:szCs w:val="24"/>
        </w:rPr>
      </w:pPr>
    </w:p>
    <w:p w:rsidR="00C14533" w:rsidRDefault="00C14533" w:rsidP="00FA5018">
      <w:pPr>
        <w:spacing w:line="480" w:lineRule="auto"/>
        <w:rPr>
          <w:rFonts w:asciiTheme="majorBidi" w:hAnsiTheme="majorBidi" w:cstheme="majorBidi"/>
          <w:color w:val="000000"/>
          <w:sz w:val="24"/>
          <w:szCs w:val="24"/>
        </w:rPr>
      </w:pPr>
    </w:p>
    <w:p w:rsidR="00C14533" w:rsidRPr="00FA5018" w:rsidRDefault="00C14533" w:rsidP="00FA5018">
      <w:pPr>
        <w:spacing w:line="480" w:lineRule="auto"/>
        <w:rPr>
          <w:rFonts w:asciiTheme="majorBidi" w:hAnsiTheme="majorBidi" w:cstheme="majorBidi"/>
          <w:color w:val="000000"/>
          <w:sz w:val="24"/>
          <w:szCs w:val="24"/>
        </w:rPr>
      </w:pPr>
    </w:p>
    <w:p w:rsidR="00927E90" w:rsidRPr="00FA5018" w:rsidRDefault="00EE1F09" w:rsidP="00FA5018">
      <w:pPr>
        <w:spacing w:line="480" w:lineRule="auto"/>
        <w:rPr>
          <w:rFonts w:asciiTheme="majorBidi" w:hAnsiTheme="majorBidi" w:cstheme="majorBidi"/>
          <w:color w:val="000000"/>
          <w:sz w:val="24"/>
          <w:szCs w:val="24"/>
        </w:rPr>
      </w:pPr>
      <w:r>
        <w:rPr>
          <w:rFonts w:asciiTheme="majorBidi" w:hAnsiTheme="majorBidi" w:cstheme="majorBidi"/>
          <w:color w:val="000000"/>
          <w:sz w:val="24"/>
          <w:szCs w:val="24"/>
        </w:rPr>
        <w:lastRenderedPageBreak/>
        <w:t>Table 8</w:t>
      </w:r>
    </w:p>
    <w:p w:rsidR="00927E90" w:rsidRPr="00FA5018" w:rsidRDefault="00927E90" w:rsidP="00FA5018">
      <w:pPr>
        <w:spacing w:line="480" w:lineRule="auto"/>
        <w:rPr>
          <w:rFonts w:asciiTheme="majorBidi" w:hAnsiTheme="majorBidi" w:cstheme="majorBidi"/>
          <w:i/>
          <w:color w:val="000000"/>
          <w:sz w:val="24"/>
          <w:szCs w:val="24"/>
        </w:rPr>
      </w:pPr>
      <w:r w:rsidRPr="00FA5018">
        <w:rPr>
          <w:rFonts w:asciiTheme="majorBidi" w:hAnsiTheme="majorBidi" w:cstheme="majorBidi"/>
          <w:i/>
          <w:color w:val="000000"/>
          <w:sz w:val="24"/>
          <w:szCs w:val="24"/>
        </w:rPr>
        <w:t>Frequency Distribution of Respondents’ Use of YouTube</w:t>
      </w:r>
    </w:p>
    <w:tbl>
      <w:tblPr>
        <w:tblW w:w="6240" w:type="dxa"/>
        <w:tblBorders>
          <w:top w:val="single" w:sz="12" w:space="0" w:color="000000"/>
          <w:bottom w:val="single" w:sz="12" w:space="0" w:color="000000"/>
        </w:tblBorders>
        <w:tblLayout w:type="fixed"/>
        <w:tblLook w:val="04A0" w:firstRow="1" w:lastRow="0" w:firstColumn="1" w:lastColumn="0" w:noHBand="0" w:noVBand="1"/>
      </w:tblPr>
      <w:tblGrid>
        <w:gridCol w:w="2448"/>
        <w:gridCol w:w="2035"/>
        <w:gridCol w:w="1757"/>
      </w:tblGrid>
      <w:tr w:rsidR="00927E90" w:rsidRPr="00FA5018" w:rsidTr="001A2823">
        <w:trPr>
          <w:trHeight w:val="869"/>
        </w:trPr>
        <w:tc>
          <w:tcPr>
            <w:tcW w:w="2448" w:type="dxa"/>
            <w:tcBorders>
              <w:top w:val="single" w:sz="12" w:space="0" w:color="000000"/>
              <w:left w:val="nil"/>
              <w:bottom w:val="single" w:sz="6" w:space="0" w:color="000000"/>
              <w:right w:val="single" w:sz="6" w:space="0" w:color="000000"/>
            </w:tcBorders>
            <w:vAlign w:val="center"/>
          </w:tcPr>
          <w:p w:rsidR="00927E90" w:rsidRPr="00FA5018" w:rsidRDefault="00927E90" w:rsidP="00FA5018">
            <w:pPr>
              <w:pStyle w:val="BodyText"/>
              <w:ind w:firstLine="0"/>
              <w:jc w:val="center"/>
              <w:rPr>
                <w:rFonts w:asciiTheme="majorBidi" w:hAnsiTheme="majorBidi" w:cstheme="majorBidi"/>
                <w:iCs/>
              </w:rPr>
            </w:pPr>
          </w:p>
          <w:p w:rsidR="00927E90" w:rsidRPr="00FA5018" w:rsidRDefault="00927E90" w:rsidP="00FA5018">
            <w:pPr>
              <w:pStyle w:val="BodyText"/>
              <w:ind w:firstLine="0"/>
              <w:jc w:val="center"/>
              <w:rPr>
                <w:rFonts w:asciiTheme="majorBidi" w:hAnsiTheme="majorBidi" w:cstheme="majorBidi"/>
                <w:iCs/>
              </w:rPr>
            </w:pPr>
            <w:r w:rsidRPr="00FA5018">
              <w:rPr>
                <w:rFonts w:asciiTheme="majorBidi" w:hAnsiTheme="majorBidi" w:cstheme="majorBidi"/>
                <w:iCs/>
              </w:rPr>
              <w:t xml:space="preserve">         Use of YouTube</w:t>
            </w:r>
          </w:p>
        </w:tc>
        <w:tc>
          <w:tcPr>
            <w:tcW w:w="2035" w:type="dxa"/>
            <w:tcBorders>
              <w:top w:val="single" w:sz="12" w:space="0" w:color="000000"/>
              <w:left w:val="nil"/>
              <w:bottom w:val="single" w:sz="6" w:space="0" w:color="000000"/>
              <w:right w:val="nil"/>
            </w:tcBorders>
            <w:vAlign w:val="center"/>
          </w:tcPr>
          <w:p w:rsidR="00927E90" w:rsidRPr="00FA5018" w:rsidRDefault="00927E90" w:rsidP="00FA5018">
            <w:pPr>
              <w:pStyle w:val="BodyText"/>
              <w:ind w:firstLine="0"/>
              <w:jc w:val="center"/>
              <w:rPr>
                <w:rFonts w:asciiTheme="majorBidi" w:hAnsiTheme="majorBidi" w:cstheme="majorBidi"/>
                <w:iCs/>
              </w:rPr>
            </w:pPr>
          </w:p>
          <w:p w:rsidR="00927E90" w:rsidRPr="00FA5018" w:rsidRDefault="00927E90" w:rsidP="00FA5018">
            <w:pPr>
              <w:pStyle w:val="BodyText"/>
              <w:ind w:firstLine="0"/>
              <w:jc w:val="center"/>
              <w:rPr>
                <w:rFonts w:asciiTheme="majorBidi" w:hAnsiTheme="majorBidi" w:cstheme="majorBidi"/>
                <w:iCs/>
              </w:rPr>
            </w:pPr>
            <w:r w:rsidRPr="00FA5018">
              <w:rPr>
                <w:rFonts w:asciiTheme="majorBidi" w:hAnsiTheme="majorBidi" w:cstheme="majorBidi"/>
                <w:iCs/>
              </w:rPr>
              <w:t>Frequency</w:t>
            </w:r>
          </w:p>
        </w:tc>
        <w:tc>
          <w:tcPr>
            <w:tcW w:w="1757" w:type="dxa"/>
            <w:tcBorders>
              <w:top w:val="single" w:sz="12" w:space="0" w:color="000000"/>
              <w:left w:val="nil"/>
              <w:bottom w:val="single" w:sz="6" w:space="0" w:color="000000"/>
              <w:right w:val="nil"/>
            </w:tcBorders>
            <w:vAlign w:val="center"/>
          </w:tcPr>
          <w:p w:rsidR="00927E90" w:rsidRPr="00FA5018" w:rsidRDefault="00927E90" w:rsidP="00FA5018">
            <w:pPr>
              <w:pStyle w:val="BodyText"/>
              <w:ind w:firstLine="0"/>
              <w:jc w:val="center"/>
              <w:rPr>
                <w:rFonts w:asciiTheme="majorBidi" w:hAnsiTheme="majorBidi" w:cstheme="majorBidi"/>
                <w:iCs/>
              </w:rPr>
            </w:pPr>
          </w:p>
          <w:p w:rsidR="00927E90" w:rsidRPr="00FA5018" w:rsidRDefault="00927E90" w:rsidP="00FA5018">
            <w:pPr>
              <w:pStyle w:val="BodyText"/>
              <w:ind w:firstLine="0"/>
              <w:jc w:val="center"/>
              <w:rPr>
                <w:rFonts w:asciiTheme="majorBidi" w:hAnsiTheme="majorBidi" w:cstheme="majorBidi"/>
                <w:iCs/>
              </w:rPr>
            </w:pPr>
            <w:r w:rsidRPr="00FA5018">
              <w:rPr>
                <w:rFonts w:asciiTheme="majorBidi" w:hAnsiTheme="majorBidi" w:cstheme="majorBidi"/>
                <w:iCs/>
              </w:rPr>
              <w:t>Percent</w:t>
            </w:r>
          </w:p>
        </w:tc>
      </w:tr>
      <w:tr w:rsidR="00927E90" w:rsidRPr="00FA5018" w:rsidTr="001A2823">
        <w:trPr>
          <w:trHeight w:val="422"/>
        </w:trPr>
        <w:tc>
          <w:tcPr>
            <w:tcW w:w="2448" w:type="dxa"/>
            <w:tcBorders>
              <w:top w:val="nil"/>
              <w:left w:val="nil"/>
              <w:bottom w:val="nil"/>
              <w:right w:val="single" w:sz="6" w:space="0" w:color="000000"/>
            </w:tcBorders>
            <w:hideMark/>
          </w:tcPr>
          <w:p w:rsidR="00927E90" w:rsidRPr="00FA5018" w:rsidRDefault="00927E90"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Always</w:t>
            </w:r>
          </w:p>
        </w:tc>
        <w:tc>
          <w:tcPr>
            <w:tcW w:w="2035" w:type="dxa"/>
            <w:tcBorders>
              <w:top w:val="nil"/>
              <w:left w:val="nil"/>
              <w:bottom w:val="nil"/>
              <w:right w:val="nil"/>
            </w:tcBorders>
            <w:hideMark/>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21</w:t>
            </w:r>
          </w:p>
        </w:tc>
        <w:tc>
          <w:tcPr>
            <w:tcW w:w="1757"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20.0</w:t>
            </w:r>
          </w:p>
        </w:tc>
      </w:tr>
      <w:tr w:rsidR="00927E90" w:rsidRPr="00FA5018" w:rsidTr="001A2823">
        <w:trPr>
          <w:trHeight w:val="434"/>
        </w:trPr>
        <w:tc>
          <w:tcPr>
            <w:tcW w:w="2448" w:type="dxa"/>
            <w:tcBorders>
              <w:top w:val="nil"/>
              <w:left w:val="nil"/>
              <w:bottom w:val="nil"/>
              <w:right w:val="single" w:sz="6" w:space="0" w:color="000000"/>
            </w:tcBorders>
            <w:hideMark/>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Frequently</w:t>
            </w:r>
          </w:p>
        </w:tc>
        <w:tc>
          <w:tcPr>
            <w:tcW w:w="2035" w:type="dxa"/>
            <w:tcBorders>
              <w:top w:val="nil"/>
              <w:left w:val="nil"/>
              <w:bottom w:val="nil"/>
              <w:right w:val="nil"/>
            </w:tcBorders>
            <w:hideMark/>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40</w:t>
            </w:r>
          </w:p>
        </w:tc>
        <w:tc>
          <w:tcPr>
            <w:tcW w:w="1757"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38.1</w:t>
            </w:r>
          </w:p>
        </w:tc>
      </w:tr>
      <w:tr w:rsidR="00927E90" w:rsidRPr="00FA5018" w:rsidTr="001A2823">
        <w:trPr>
          <w:trHeight w:val="434"/>
        </w:trPr>
        <w:tc>
          <w:tcPr>
            <w:tcW w:w="2448" w:type="dxa"/>
            <w:tcBorders>
              <w:top w:val="nil"/>
              <w:left w:val="nil"/>
              <w:bottom w:val="nil"/>
              <w:right w:val="single" w:sz="6" w:space="0" w:color="000000"/>
            </w:tcBorders>
            <w:hideMark/>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Some Times</w:t>
            </w:r>
          </w:p>
        </w:tc>
        <w:tc>
          <w:tcPr>
            <w:tcW w:w="2035" w:type="dxa"/>
            <w:tcBorders>
              <w:top w:val="nil"/>
              <w:left w:val="nil"/>
              <w:bottom w:val="nil"/>
              <w:right w:val="nil"/>
            </w:tcBorders>
            <w:hideMark/>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20</w:t>
            </w:r>
          </w:p>
        </w:tc>
        <w:tc>
          <w:tcPr>
            <w:tcW w:w="1757"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19.0</w:t>
            </w:r>
          </w:p>
        </w:tc>
      </w:tr>
      <w:tr w:rsidR="00927E90" w:rsidRPr="00FA5018" w:rsidTr="001A2823">
        <w:trPr>
          <w:trHeight w:val="434"/>
        </w:trPr>
        <w:tc>
          <w:tcPr>
            <w:tcW w:w="2448" w:type="dxa"/>
            <w:tcBorders>
              <w:top w:val="nil"/>
              <w:left w:val="nil"/>
              <w:bottom w:val="nil"/>
              <w:right w:val="single" w:sz="6" w:space="0" w:color="000000"/>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Rarely</w:t>
            </w:r>
          </w:p>
        </w:tc>
        <w:tc>
          <w:tcPr>
            <w:tcW w:w="2035"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7</w:t>
            </w:r>
          </w:p>
        </w:tc>
        <w:tc>
          <w:tcPr>
            <w:tcW w:w="1757"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6.7</w:t>
            </w:r>
          </w:p>
        </w:tc>
      </w:tr>
      <w:tr w:rsidR="00927E90" w:rsidRPr="00FA5018" w:rsidTr="001A2823">
        <w:trPr>
          <w:trHeight w:val="434"/>
        </w:trPr>
        <w:tc>
          <w:tcPr>
            <w:tcW w:w="2448" w:type="dxa"/>
            <w:tcBorders>
              <w:top w:val="nil"/>
              <w:left w:val="nil"/>
              <w:bottom w:val="nil"/>
              <w:right w:val="single" w:sz="6" w:space="0" w:color="000000"/>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Never</w:t>
            </w:r>
          </w:p>
        </w:tc>
        <w:tc>
          <w:tcPr>
            <w:tcW w:w="2035"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11</w:t>
            </w:r>
          </w:p>
        </w:tc>
        <w:tc>
          <w:tcPr>
            <w:tcW w:w="1757"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10.5</w:t>
            </w:r>
          </w:p>
        </w:tc>
      </w:tr>
      <w:tr w:rsidR="00927E90" w:rsidRPr="00FA5018" w:rsidTr="001A2823">
        <w:trPr>
          <w:trHeight w:val="434"/>
        </w:trPr>
        <w:tc>
          <w:tcPr>
            <w:tcW w:w="2448" w:type="dxa"/>
            <w:tcBorders>
              <w:top w:val="nil"/>
              <w:left w:val="nil"/>
              <w:bottom w:val="nil"/>
              <w:right w:val="single" w:sz="6" w:space="0" w:color="000000"/>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 Total</w:t>
            </w:r>
          </w:p>
        </w:tc>
        <w:tc>
          <w:tcPr>
            <w:tcW w:w="2035"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99</w:t>
            </w:r>
          </w:p>
        </w:tc>
        <w:tc>
          <w:tcPr>
            <w:tcW w:w="1757"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94.3</w:t>
            </w:r>
          </w:p>
        </w:tc>
      </w:tr>
      <w:tr w:rsidR="00927E90" w:rsidRPr="00FA5018" w:rsidTr="001A2823">
        <w:trPr>
          <w:trHeight w:val="434"/>
        </w:trPr>
        <w:tc>
          <w:tcPr>
            <w:tcW w:w="2448" w:type="dxa"/>
            <w:tcBorders>
              <w:top w:val="nil"/>
              <w:left w:val="nil"/>
              <w:bottom w:val="nil"/>
              <w:right w:val="single" w:sz="6" w:space="0" w:color="000000"/>
            </w:tcBorders>
          </w:tcPr>
          <w:p w:rsidR="00927E90" w:rsidRPr="00FA5018" w:rsidRDefault="00927E90"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Not Using Web 2.0</w:t>
            </w:r>
          </w:p>
        </w:tc>
        <w:tc>
          <w:tcPr>
            <w:tcW w:w="2035"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6</w:t>
            </w:r>
          </w:p>
        </w:tc>
        <w:tc>
          <w:tcPr>
            <w:tcW w:w="1757" w:type="dxa"/>
            <w:tcBorders>
              <w:top w:val="nil"/>
              <w:left w:val="nil"/>
              <w:bottom w:val="nil"/>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5.7</w:t>
            </w:r>
          </w:p>
        </w:tc>
      </w:tr>
      <w:tr w:rsidR="00927E90" w:rsidRPr="00FA5018" w:rsidTr="001A2823">
        <w:trPr>
          <w:trHeight w:val="434"/>
        </w:trPr>
        <w:tc>
          <w:tcPr>
            <w:tcW w:w="2448" w:type="dxa"/>
            <w:tcBorders>
              <w:top w:val="nil"/>
              <w:left w:val="nil"/>
              <w:bottom w:val="single" w:sz="12" w:space="0" w:color="000000"/>
              <w:right w:val="single" w:sz="6" w:space="0" w:color="000000"/>
            </w:tcBorders>
          </w:tcPr>
          <w:p w:rsidR="00927E90" w:rsidRPr="00FA5018" w:rsidRDefault="00927E90"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 xml:space="preserve">Total               </w:t>
            </w:r>
          </w:p>
        </w:tc>
        <w:tc>
          <w:tcPr>
            <w:tcW w:w="2035" w:type="dxa"/>
            <w:tcBorders>
              <w:top w:val="nil"/>
              <w:left w:val="nil"/>
              <w:bottom w:val="single" w:sz="12" w:space="0" w:color="000000"/>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105</w:t>
            </w:r>
          </w:p>
        </w:tc>
        <w:tc>
          <w:tcPr>
            <w:tcW w:w="1757" w:type="dxa"/>
            <w:tcBorders>
              <w:top w:val="nil"/>
              <w:left w:val="nil"/>
              <w:bottom w:val="single" w:sz="12" w:space="0" w:color="000000"/>
              <w:right w:val="nil"/>
            </w:tcBorders>
          </w:tcPr>
          <w:p w:rsidR="00927E90" w:rsidRPr="00FA5018" w:rsidRDefault="00927E90" w:rsidP="00FA5018">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100.0</w:t>
            </w:r>
          </w:p>
        </w:tc>
      </w:tr>
    </w:tbl>
    <w:p w:rsidR="00927E90" w:rsidRPr="00FA5018" w:rsidRDefault="00927E90" w:rsidP="00FA5018">
      <w:pPr>
        <w:autoSpaceDE w:val="0"/>
        <w:autoSpaceDN w:val="0"/>
        <w:adjustRightInd w:val="0"/>
        <w:spacing w:after="0" w:line="480" w:lineRule="auto"/>
        <w:rPr>
          <w:rFonts w:asciiTheme="majorBidi" w:hAnsiTheme="majorBidi" w:cstheme="majorBidi"/>
          <w:sz w:val="24"/>
          <w:szCs w:val="24"/>
        </w:rPr>
      </w:pPr>
    </w:p>
    <w:p w:rsidR="00927E90" w:rsidRDefault="00927E90" w:rsidP="00D27B74">
      <w:pPr>
        <w:autoSpaceDE w:val="0"/>
        <w:autoSpaceDN w:val="0"/>
        <w:adjustRightInd w:val="0"/>
        <w:spacing w:after="0" w:line="480" w:lineRule="auto"/>
        <w:rPr>
          <w:rFonts w:asciiTheme="majorBidi" w:hAnsiTheme="majorBidi" w:cstheme="majorBidi"/>
          <w:sz w:val="24"/>
          <w:szCs w:val="24"/>
        </w:rPr>
      </w:pPr>
      <w:r w:rsidRPr="00FA5018">
        <w:rPr>
          <w:rFonts w:asciiTheme="majorBidi" w:hAnsiTheme="majorBidi" w:cstheme="majorBidi"/>
          <w:sz w:val="24"/>
          <w:szCs w:val="24"/>
        </w:rPr>
        <w:t xml:space="preserve">As shown in Table </w:t>
      </w:r>
      <w:r w:rsidR="00EE1F09">
        <w:rPr>
          <w:rFonts w:asciiTheme="majorBidi" w:hAnsiTheme="majorBidi" w:cstheme="majorBidi"/>
          <w:sz w:val="24"/>
          <w:szCs w:val="24"/>
        </w:rPr>
        <w:t>8</w:t>
      </w:r>
      <w:r w:rsidRPr="00FA5018">
        <w:rPr>
          <w:rFonts w:asciiTheme="majorBidi" w:hAnsiTheme="majorBidi" w:cstheme="majorBidi"/>
          <w:sz w:val="24"/>
          <w:szCs w:val="24"/>
        </w:rPr>
        <w:t xml:space="preserve">, majority of respondents using YouTube. 40 out of 105 respondents (38.1%) frequently using YouTube. 20.0 per cent respondents were always using YouTube. 20 respondents (19.0%) out of 105 were using YouTube sometimes. A less number of respondents (6.7%) were rarely using YouTube and 11 respondents (10.5%) were never use YouTube. 6 respondents out of 105 (5.7%) were not using Web 2.0 tools. Results indicated that library professionals were frequently using YouTube.  </w:t>
      </w:r>
    </w:p>
    <w:p w:rsidR="00C14533" w:rsidRDefault="00C14533" w:rsidP="00EE1F09">
      <w:pPr>
        <w:autoSpaceDE w:val="0"/>
        <w:autoSpaceDN w:val="0"/>
        <w:adjustRightInd w:val="0"/>
        <w:spacing w:after="0" w:line="480" w:lineRule="auto"/>
        <w:jc w:val="both"/>
        <w:rPr>
          <w:rFonts w:asciiTheme="majorBidi" w:hAnsiTheme="majorBidi" w:cstheme="majorBidi"/>
          <w:sz w:val="24"/>
          <w:szCs w:val="24"/>
        </w:rPr>
      </w:pPr>
    </w:p>
    <w:p w:rsidR="00C14533" w:rsidRDefault="00C14533" w:rsidP="00EE1F09">
      <w:pPr>
        <w:autoSpaceDE w:val="0"/>
        <w:autoSpaceDN w:val="0"/>
        <w:adjustRightInd w:val="0"/>
        <w:spacing w:after="0" w:line="480" w:lineRule="auto"/>
        <w:jc w:val="both"/>
        <w:rPr>
          <w:rFonts w:asciiTheme="majorBidi" w:hAnsiTheme="majorBidi" w:cstheme="majorBidi"/>
          <w:sz w:val="24"/>
          <w:szCs w:val="24"/>
        </w:rPr>
      </w:pPr>
    </w:p>
    <w:p w:rsidR="00C14533" w:rsidRDefault="00C14533" w:rsidP="00EE1F09">
      <w:pPr>
        <w:autoSpaceDE w:val="0"/>
        <w:autoSpaceDN w:val="0"/>
        <w:adjustRightInd w:val="0"/>
        <w:spacing w:after="0" w:line="480" w:lineRule="auto"/>
        <w:jc w:val="both"/>
        <w:rPr>
          <w:rFonts w:asciiTheme="majorBidi" w:hAnsiTheme="majorBidi" w:cstheme="majorBidi"/>
          <w:sz w:val="24"/>
          <w:szCs w:val="24"/>
        </w:rPr>
      </w:pPr>
    </w:p>
    <w:p w:rsidR="00C14533" w:rsidRPr="00FA5018" w:rsidRDefault="00C14533" w:rsidP="00EE1F09">
      <w:pPr>
        <w:autoSpaceDE w:val="0"/>
        <w:autoSpaceDN w:val="0"/>
        <w:adjustRightInd w:val="0"/>
        <w:spacing w:after="0" w:line="480" w:lineRule="auto"/>
        <w:jc w:val="both"/>
        <w:rPr>
          <w:rFonts w:asciiTheme="majorBidi" w:hAnsiTheme="majorBidi" w:cstheme="majorBidi"/>
          <w:sz w:val="24"/>
          <w:szCs w:val="24"/>
        </w:rPr>
      </w:pPr>
    </w:p>
    <w:p w:rsidR="00927E90" w:rsidRPr="00FA5018" w:rsidRDefault="00927E90" w:rsidP="00FA5018">
      <w:pPr>
        <w:spacing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lastRenderedPageBreak/>
        <w:t>Table 27</w:t>
      </w:r>
    </w:p>
    <w:p w:rsidR="00927E90" w:rsidRPr="00FA5018" w:rsidRDefault="00927E90" w:rsidP="00FA5018">
      <w:pPr>
        <w:spacing w:line="480" w:lineRule="auto"/>
        <w:rPr>
          <w:rFonts w:asciiTheme="majorBidi" w:hAnsiTheme="majorBidi" w:cstheme="majorBidi"/>
          <w:i/>
          <w:color w:val="000000"/>
          <w:sz w:val="24"/>
          <w:szCs w:val="24"/>
        </w:rPr>
      </w:pPr>
      <w:r w:rsidRPr="00FA5018">
        <w:rPr>
          <w:rFonts w:asciiTheme="majorBidi" w:hAnsiTheme="majorBidi" w:cstheme="majorBidi"/>
          <w:i/>
          <w:color w:val="000000"/>
          <w:sz w:val="24"/>
          <w:szCs w:val="24"/>
        </w:rPr>
        <w:t xml:space="preserve">Descriptive Statistics about the Purpose of Using Web 2.0 Tools by the Respondents </w:t>
      </w:r>
    </w:p>
    <w:tbl>
      <w:tblPr>
        <w:tblW w:w="8838" w:type="dxa"/>
        <w:tblBorders>
          <w:top w:val="single" w:sz="12" w:space="0" w:color="000000"/>
          <w:bottom w:val="single" w:sz="12" w:space="0" w:color="000000"/>
        </w:tblBorders>
        <w:tblLayout w:type="fixed"/>
        <w:tblLook w:val="04A0" w:firstRow="1" w:lastRow="0" w:firstColumn="1" w:lastColumn="0" w:noHBand="0" w:noVBand="1"/>
      </w:tblPr>
      <w:tblGrid>
        <w:gridCol w:w="4338"/>
        <w:gridCol w:w="900"/>
        <w:gridCol w:w="1080"/>
        <w:gridCol w:w="900"/>
        <w:gridCol w:w="1620"/>
      </w:tblGrid>
      <w:tr w:rsidR="00AF3719" w:rsidRPr="00531249" w:rsidTr="00766B68">
        <w:trPr>
          <w:trHeight w:val="869"/>
        </w:trPr>
        <w:tc>
          <w:tcPr>
            <w:tcW w:w="4338" w:type="dxa"/>
            <w:tcBorders>
              <w:top w:val="single" w:sz="12" w:space="0" w:color="000000"/>
              <w:left w:val="nil"/>
              <w:bottom w:val="single" w:sz="6" w:space="0" w:color="000000"/>
              <w:right w:val="single" w:sz="6" w:space="0" w:color="000000"/>
            </w:tcBorders>
            <w:vAlign w:val="center"/>
          </w:tcPr>
          <w:p w:rsidR="00AF3719" w:rsidRPr="00531249" w:rsidRDefault="00AF3719" w:rsidP="00531249">
            <w:pPr>
              <w:pStyle w:val="BodyText"/>
              <w:ind w:firstLine="0"/>
              <w:rPr>
                <w:rFonts w:asciiTheme="majorBidi" w:hAnsiTheme="majorBidi" w:cstheme="majorBidi"/>
                <w:iCs/>
              </w:rPr>
            </w:pPr>
          </w:p>
          <w:p w:rsidR="00AF3719" w:rsidRPr="00531249" w:rsidRDefault="00AF3719" w:rsidP="00531249">
            <w:pPr>
              <w:pStyle w:val="BodyText"/>
              <w:ind w:firstLine="0"/>
              <w:rPr>
                <w:rFonts w:asciiTheme="majorBidi" w:hAnsiTheme="majorBidi" w:cstheme="majorBidi"/>
                <w:iCs/>
              </w:rPr>
            </w:pPr>
            <w:r w:rsidRPr="00531249">
              <w:rPr>
                <w:rFonts w:asciiTheme="majorBidi" w:hAnsiTheme="majorBidi" w:cstheme="majorBidi"/>
                <w:iCs/>
              </w:rPr>
              <w:t>Purpose of Using Web 2.0 Tools</w:t>
            </w:r>
          </w:p>
        </w:tc>
        <w:tc>
          <w:tcPr>
            <w:tcW w:w="900" w:type="dxa"/>
            <w:tcBorders>
              <w:top w:val="single" w:sz="12" w:space="0" w:color="000000"/>
              <w:left w:val="nil"/>
              <w:bottom w:val="single" w:sz="6" w:space="0" w:color="000000"/>
              <w:right w:val="nil"/>
            </w:tcBorders>
            <w:vAlign w:val="center"/>
          </w:tcPr>
          <w:p w:rsidR="00AF3719" w:rsidRPr="00531249" w:rsidRDefault="00AF3719" w:rsidP="00531249">
            <w:pPr>
              <w:pStyle w:val="BodyText"/>
              <w:ind w:firstLine="0"/>
              <w:jc w:val="center"/>
              <w:rPr>
                <w:rFonts w:asciiTheme="majorBidi" w:hAnsiTheme="majorBidi" w:cstheme="majorBidi"/>
                <w:iCs/>
              </w:rPr>
            </w:pPr>
          </w:p>
          <w:p w:rsidR="00AF3719" w:rsidRPr="00531249" w:rsidRDefault="00AF3719" w:rsidP="00531249">
            <w:pPr>
              <w:pStyle w:val="BodyText"/>
              <w:ind w:firstLine="0"/>
              <w:jc w:val="center"/>
              <w:rPr>
                <w:rFonts w:asciiTheme="majorBidi" w:hAnsiTheme="majorBidi" w:cstheme="majorBidi"/>
                <w:iCs/>
              </w:rPr>
            </w:pPr>
            <w:r w:rsidRPr="00531249">
              <w:rPr>
                <w:rFonts w:asciiTheme="majorBidi" w:hAnsiTheme="majorBidi" w:cstheme="majorBidi"/>
                <w:iCs/>
              </w:rPr>
              <w:t>Mean</w:t>
            </w:r>
          </w:p>
        </w:tc>
        <w:tc>
          <w:tcPr>
            <w:tcW w:w="1080" w:type="dxa"/>
            <w:tcBorders>
              <w:top w:val="single" w:sz="12" w:space="0" w:color="000000"/>
              <w:left w:val="nil"/>
              <w:bottom w:val="single" w:sz="6" w:space="0" w:color="000000"/>
              <w:right w:val="nil"/>
            </w:tcBorders>
            <w:vAlign w:val="center"/>
          </w:tcPr>
          <w:p w:rsidR="00AF3719" w:rsidRPr="00531249" w:rsidRDefault="00AF3719" w:rsidP="00531249">
            <w:pPr>
              <w:pStyle w:val="BodyText"/>
              <w:ind w:firstLine="0"/>
              <w:jc w:val="center"/>
              <w:rPr>
                <w:rFonts w:asciiTheme="majorBidi" w:hAnsiTheme="majorBidi" w:cstheme="majorBidi"/>
                <w:iCs/>
              </w:rPr>
            </w:pPr>
          </w:p>
          <w:p w:rsidR="00AF3719" w:rsidRPr="00531249" w:rsidRDefault="00AF3719" w:rsidP="00531249">
            <w:pPr>
              <w:pStyle w:val="BodyText"/>
              <w:ind w:firstLine="0"/>
              <w:jc w:val="center"/>
              <w:rPr>
                <w:rFonts w:asciiTheme="majorBidi" w:hAnsiTheme="majorBidi" w:cstheme="majorBidi"/>
                <w:iCs/>
              </w:rPr>
            </w:pPr>
            <w:r w:rsidRPr="00531249">
              <w:rPr>
                <w:rFonts w:asciiTheme="majorBidi" w:hAnsiTheme="majorBidi" w:cstheme="majorBidi"/>
                <w:iCs/>
              </w:rPr>
              <w:t>Median</w:t>
            </w:r>
          </w:p>
        </w:tc>
        <w:tc>
          <w:tcPr>
            <w:tcW w:w="900" w:type="dxa"/>
            <w:tcBorders>
              <w:top w:val="single" w:sz="12" w:space="0" w:color="000000"/>
              <w:left w:val="nil"/>
              <w:bottom w:val="single" w:sz="6" w:space="0" w:color="000000"/>
              <w:right w:val="nil"/>
            </w:tcBorders>
            <w:vAlign w:val="center"/>
          </w:tcPr>
          <w:p w:rsidR="00AF3719" w:rsidRPr="00531249" w:rsidRDefault="00AF3719" w:rsidP="00531249">
            <w:pPr>
              <w:pStyle w:val="BodyText"/>
              <w:ind w:firstLine="0"/>
              <w:jc w:val="center"/>
              <w:rPr>
                <w:rFonts w:asciiTheme="majorBidi" w:hAnsiTheme="majorBidi" w:cstheme="majorBidi"/>
                <w:iCs/>
              </w:rPr>
            </w:pPr>
          </w:p>
          <w:p w:rsidR="00AF3719" w:rsidRPr="00531249" w:rsidRDefault="00AF3719" w:rsidP="00531249">
            <w:pPr>
              <w:pStyle w:val="BodyText"/>
              <w:ind w:firstLine="0"/>
              <w:jc w:val="center"/>
              <w:rPr>
                <w:rFonts w:asciiTheme="majorBidi" w:hAnsiTheme="majorBidi" w:cstheme="majorBidi"/>
                <w:iCs/>
              </w:rPr>
            </w:pPr>
            <w:r w:rsidRPr="00531249">
              <w:rPr>
                <w:rFonts w:asciiTheme="majorBidi" w:hAnsiTheme="majorBidi" w:cstheme="majorBidi"/>
                <w:iCs/>
              </w:rPr>
              <w:t>Mode</w:t>
            </w:r>
          </w:p>
        </w:tc>
        <w:tc>
          <w:tcPr>
            <w:tcW w:w="1620" w:type="dxa"/>
            <w:tcBorders>
              <w:top w:val="single" w:sz="12" w:space="0" w:color="000000"/>
              <w:left w:val="nil"/>
              <w:bottom w:val="single" w:sz="6" w:space="0" w:color="000000"/>
              <w:right w:val="nil"/>
            </w:tcBorders>
            <w:vAlign w:val="center"/>
          </w:tcPr>
          <w:p w:rsidR="00AF3719" w:rsidRPr="00531249" w:rsidRDefault="00AF3719" w:rsidP="00531249">
            <w:pPr>
              <w:pStyle w:val="BodyText"/>
              <w:ind w:firstLine="0"/>
              <w:jc w:val="center"/>
              <w:rPr>
                <w:rFonts w:asciiTheme="majorBidi" w:hAnsiTheme="majorBidi" w:cstheme="majorBidi"/>
                <w:iCs/>
              </w:rPr>
            </w:pPr>
          </w:p>
          <w:p w:rsidR="00AF3719" w:rsidRPr="00531249" w:rsidRDefault="00AF3719" w:rsidP="00531249">
            <w:pPr>
              <w:pStyle w:val="BodyText"/>
              <w:ind w:firstLine="0"/>
              <w:jc w:val="center"/>
              <w:rPr>
                <w:rFonts w:asciiTheme="majorBidi" w:hAnsiTheme="majorBidi" w:cstheme="majorBidi"/>
                <w:iCs/>
              </w:rPr>
            </w:pPr>
            <w:r w:rsidRPr="00531249">
              <w:rPr>
                <w:rFonts w:asciiTheme="majorBidi" w:hAnsiTheme="majorBidi" w:cstheme="majorBidi"/>
                <w:iCs/>
              </w:rPr>
              <w:t>Std. Deviation</w:t>
            </w:r>
          </w:p>
        </w:tc>
      </w:tr>
      <w:tr w:rsidR="00AF3719" w:rsidRPr="00531249" w:rsidTr="00766B68">
        <w:trPr>
          <w:trHeight w:val="434"/>
        </w:trPr>
        <w:tc>
          <w:tcPr>
            <w:tcW w:w="4338" w:type="dxa"/>
            <w:tcBorders>
              <w:top w:val="nil"/>
              <w:left w:val="nil"/>
              <w:bottom w:val="nil"/>
              <w:right w:val="single" w:sz="6" w:space="0" w:color="000000"/>
            </w:tcBorders>
          </w:tcPr>
          <w:p w:rsidR="00AF3719" w:rsidRPr="00531249" w:rsidRDefault="00AF3719" w:rsidP="00531249">
            <w:pPr>
              <w:autoSpaceDE w:val="0"/>
              <w:autoSpaceDN w:val="0"/>
              <w:adjustRightInd w:val="0"/>
              <w:spacing w:after="0" w:line="480" w:lineRule="auto"/>
              <w:rPr>
                <w:rFonts w:asciiTheme="majorBidi" w:hAnsiTheme="majorBidi" w:cstheme="majorBidi"/>
                <w:color w:val="000000"/>
                <w:sz w:val="24"/>
                <w:szCs w:val="24"/>
              </w:rPr>
            </w:pPr>
            <w:r w:rsidRPr="00531249">
              <w:rPr>
                <w:rFonts w:asciiTheme="majorBidi" w:hAnsiTheme="majorBidi" w:cstheme="majorBidi"/>
                <w:color w:val="000000"/>
                <w:sz w:val="24"/>
                <w:szCs w:val="24"/>
              </w:rPr>
              <w:t>For research or study</w:t>
            </w:r>
          </w:p>
        </w:tc>
        <w:tc>
          <w:tcPr>
            <w:tcW w:w="90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4.36</w:t>
            </w:r>
          </w:p>
        </w:tc>
        <w:tc>
          <w:tcPr>
            <w:tcW w:w="108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4.00</w:t>
            </w:r>
          </w:p>
        </w:tc>
        <w:tc>
          <w:tcPr>
            <w:tcW w:w="90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5</w:t>
            </w:r>
          </w:p>
        </w:tc>
        <w:tc>
          <w:tcPr>
            <w:tcW w:w="162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.721</w:t>
            </w:r>
          </w:p>
        </w:tc>
      </w:tr>
      <w:tr w:rsidR="00AF3719" w:rsidRPr="00531249" w:rsidTr="00766B68">
        <w:trPr>
          <w:trHeight w:val="434"/>
        </w:trPr>
        <w:tc>
          <w:tcPr>
            <w:tcW w:w="4338" w:type="dxa"/>
            <w:tcBorders>
              <w:top w:val="nil"/>
              <w:left w:val="nil"/>
              <w:bottom w:val="nil"/>
              <w:right w:val="single" w:sz="6" w:space="0" w:color="000000"/>
            </w:tcBorders>
            <w:hideMark/>
          </w:tcPr>
          <w:p w:rsidR="00AF3719" w:rsidRPr="00531249" w:rsidRDefault="00AF3719" w:rsidP="00531249">
            <w:pPr>
              <w:autoSpaceDE w:val="0"/>
              <w:autoSpaceDN w:val="0"/>
              <w:adjustRightInd w:val="0"/>
              <w:spacing w:after="0" w:line="480" w:lineRule="auto"/>
              <w:rPr>
                <w:rFonts w:asciiTheme="majorBidi" w:hAnsiTheme="majorBidi" w:cstheme="majorBidi"/>
                <w:color w:val="000000"/>
                <w:sz w:val="24"/>
                <w:szCs w:val="24"/>
              </w:rPr>
            </w:pPr>
            <w:r w:rsidRPr="00531249">
              <w:rPr>
                <w:rFonts w:asciiTheme="majorBidi" w:hAnsiTheme="majorBidi" w:cstheme="majorBidi"/>
                <w:color w:val="000000"/>
                <w:sz w:val="24"/>
                <w:szCs w:val="24"/>
              </w:rPr>
              <w:t>To develop relationship between library and users</w:t>
            </w:r>
          </w:p>
        </w:tc>
        <w:tc>
          <w:tcPr>
            <w:tcW w:w="900" w:type="dxa"/>
            <w:tcBorders>
              <w:top w:val="nil"/>
              <w:left w:val="nil"/>
              <w:bottom w:val="nil"/>
              <w:right w:val="nil"/>
            </w:tcBorders>
            <w:hideMark/>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4.30</w:t>
            </w:r>
          </w:p>
        </w:tc>
        <w:tc>
          <w:tcPr>
            <w:tcW w:w="108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4.00</w:t>
            </w:r>
          </w:p>
        </w:tc>
        <w:tc>
          <w:tcPr>
            <w:tcW w:w="90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5</w:t>
            </w:r>
          </w:p>
        </w:tc>
        <w:tc>
          <w:tcPr>
            <w:tcW w:w="162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.735</w:t>
            </w:r>
          </w:p>
        </w:tc>
      </w:tr>
      <w:tr w:rsidR="00AF3719" w:rsidRPr="00531249" w:rsidTr="00766B68">
        <w:trPr>
          <w:trHeight w:val="434"/>
        </w:trPr>
        <w:tc>
          <w:tcPr>
            <w:tcW w:w="4338" w:type="dxa"/>
            <w:tcBorders>
              <w:top w:val="nil"/>
              <w:left w:val="nil"/>
              <w:bottom w:val="nil"/>
              <w:right w:val="single" w:sz="6" w:space="0" w:color="000000"/>
            </w:tcBorders>
          </w:tcPr>
          <w:p w:rsidR="00AF3719" w:rsidRPr="00531249" w:rsidRDefault="00AF3719" w:rsidP="00531249">
            <w:pPr>
              <w:autoSpaceDE w:val="0"/>
              <w:autoSpaceDN w:val="0"/>
              <w:adjustRightInd w:val="0"/>
              <w:spacing w:after="0" w:line="480" w:lineRule="auto"/>
              <w:rPr>
                <w:rFonts w:asciiTheme="majorBidi" w:hAnsiTheme="majorBidi" w:cstheme="majorBidi"/>
                <w:color w:val="000000"/>
                <w:sz w:val="24"/>
                <w:szCs w:val="24"/>
              </w:rPr>
            </w:pPr>
            <w:r w:rsidRPr="00531249">
              <w:rPr>
                <w:rFonts w:asciiTheme="majorBidi" w:hAnsiTheme="majorBidi" w:cstheme="majorBidi"/>
                <w:color w:val="000000"/>
                <w:sz w:val="24"/>
                <w:szCs w:val="24"/>
              </w:rPr>
              <w:t>Inform users about new library activities</w:t>
            </w:r>
          </w:p>
        </w:tc>
        <w:tc>
          <w:tcPr>
            <w:tcW w:w="90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4.30</w:t>
            </w:r>
          </w:p>
        </w:tc>
        <w:tc>
          <w:tcPr>
            <w:tcW w:w="108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4.00</w:t>
            </w:r>
          </w:p>
        </w:tc>
        <w:tc>
          <w:tcPr>
            <w:tcW w:w="90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w:t>
            </w:r>
            <w:r w:rsidRPr="00531249">
              <w:rPr>
                <w:rFonts w:asciiTheme="majorBidi" w:hAnsiTheme="majorBidi" w:cstheme="majorBidi"/>
                <w:color w:val="000000"/>
                <w:sz w:val="24"/>
                <w:szCs w:val="24"/>
                <w:vertAlign w:val="superscript"/>
              </w:rPr>
              <w:t>a</w:t>
            </w:r>
          </w:p>
        </w:tc>
        <w:tc>
          <w:tcPr>
            <w:tcW w:w="162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.762</w:t>
            </w:r>
          </w:p>
        </w:tc>
      </w:tr>
      <w:tr w:rsidR="00AF3719" w:rsidRPr="00531249" w:rsidTr="00766B68">
        <w:trPr>
          <w:trHeight w:val="434"/>
        </w:trPr>
        <w:tc>
          <w:tcPr>
            <w:tcW w:w="4338" w:type="dxa"/>
            <w:tcBorders>
              <w:top w:val="nil"/>
              <w:left w:val="nil"/>
              <w:bottom w:val="nil"/>
              <w:right w:val="single" w:sz="6" w:space="0" w:color="000000"/>
            </w:tcBorders>
          </w:tcPr>
          <w:p w:rsidR="00AF3719" w:rsidRPr="00531249" w:rsidRDefault="00AF3719" w:rsidP="00531249">
            <w:pPr>
              <w:autoSpaceDE w:val="0"/>
              <w:autoSpaceDN w:val="0"/>
              <w:adjustRightInd w:val="0"/>
              <w:spacing w:after="0" w:line="480" w:lineRule="auto"/>
              <w:rPr>
                <w:rFonts w:asciiTheme="majorBidi" w:hAnsiTheme="majorBidi" w:cstheme="majorBidi"/>
                <w:color w:val="000000"/>
                <w:sz w:val="24"/>
                <w:szCs w:val="24"/>
              </w:rPr>
            </w:pPr>
            <w:r w:rsidRPr="00531249">
              <w:rPr>
                <w:rFonts w:asciiTheme="majorBidi" w:hAnsiTheme="majorBidi" w:cstheme="majorBidi"/>
                <w:color w:val="000000"/>
                <w:sz w:val="24"/>
                <w:szCs w:val="24"/>
              </w:rPr>
              <w:t>Knowledge sharing and transferring</w:t>
            </w:r>
          </w:p>
        </w:tc>
        <w:tc>
          <w:tcPr>
            <w:tcW w:w="90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4.30</w:t>
            </w:r>
          </w:p>
        </w:tc>
        <w:tc>
          <w:tcPr>
            <w:tcW w:w="108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4.00</w:t>
            </w:r>
          </w:p>
        </w:tc>
        <w:tc>
          <w:tcPr>
            <w:tcW w:w="90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5</w:t>
            </w:r>
          </w:p>
        </w:tc>
        <w:tc>
          <w:tcPr>
            <w:tcW w:w="162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.775</w:t>
            </w:r>
          </w:p>
        </w:tc>
      </w:tr>
      <w:tr w:rsidR="00AF3719" w:rsidRPr="00531249" w:rsidTr="00766B68">
        <w:trPr>
          <w:trHeight w:val="434"/>
        </w:trPr>
        <w:tc>
          <w:tcPr>
            <w:tcW w:w="4338" w:type="dxa"/>
            <w:tcBorders>
              <w:top w:val="nil"/>
              <w:left w:val="nil"/>
              <w:bottom w:val="nil"/>
              <w:right w:val="single" w:sz="6" w:space="0" w:color="000000"/>
            </w:tcBorders>
          </w:tcPr>
          <w:p w:rsidR="00AF3719" w:rsidRPr="00531249" w:rsidRDefault="00AF3719" w:rsidP="00531249">
            <w:pPr>
              <w:autoSpaceDE w:val="0"/>
              <w:autoSpaceDN w:val="0"/>
              <w:adjustRightInd w:val="0"/>
              <w:spacing w:after="0" w:line="480" w:lineRule="auto"/>
              <w:rPr>
                <w:rFonts w:asciiTheme="majorBidi" w:hAnsiTheme="majorBidi" w:cstheme="majorBidi"/>
                <w:color w:val="000000"/>
                <w:sz w:val="24"/>
                <w:szCs w:val="24"/>
              </w:rPr>
            </w:pPr>
            <w:r w:rsidRPr="00531249">
              <w:rPr>
                <w:rFonts w:asciiTheme="majorBidi" w:hAnsiTheme="majorBidi" w:cstheme="majorBidi"/>
                <w:color w:val="000000"/>
                <w:sz w:val="24"/>
                <w:szCs w:val="24"/>
              </w:rPr>
              <w:t>To promote library product and services</w:t>
            </w:r>
          </w:p>
        </w:tc>
        <w:tc>
          <w:tcPr>
            <w:tcW w:w="90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4.27</w:t>
            </w:r>
          </w:p>
        </w:tc>
        <w:tc>
          <w:tcPr>
            <w:tcW w:w="108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4.00</w:t>
            </w:r>
          </w:p>
        </w:tc>
        <w:tc>
          <w:tcPr>
            <w:tcW w:w="90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w:t>
            </w:r>
            <w:r w:rsidRPr="00531249">
              <w:rPr>
                <w:rFonts w:asciiTheme="majorBidi" w:hAnsiTheme="majorBidi" w:cstheme="majorBidi"/>
                <w:color w:val="000000"/>
                <w:sz w:val="24"/>
                <w:szCs w:val="24"/>
                <w:vertAlign w:val="superscript"/>
              </w:rPr>
              <w:t>a</w:t>
            </w:r>
          </w:p>
        </w:tc>
        <w:tc>
          <w:tcPr>
            <w:tcW w:w="162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.780</w:t>
            </w:r>
          </w:p>
        </w:tc>
      </w:tr>
      <w:tr w:rsidR="00AF3719" w:rsidRPr="00531249" w:rsidTr="00766B68">
        <w:trPr>
          <w:trHeight w:val="434"/>
        </w:trPr>
        <w:tc>
          <w:tcPr>
            <w:tcW w:w="4338" w:type="dxa"/>
            <w:tcBorders>
              <w:top w:val="nil"/>
              <w:left w:val="nil"/>
              <w:bottom w:val="nil"/>
              <w:right w:val="single" w:sz="6" w:space="0" w:color="000000"/>
            </w:tcBorders>
          </w:tcPr>
          <w:p w:rsidR="00AF3719" w:rsidRPr="00531249" w:rsidRDefault="00AF3719" w:rsidP="00531249">
            <w:pPr>
              <w:autoSpaceDE w:val="0"/>
              <w:autoSpaceDN w:val="0"/>
              <w:adjustRightInd w:val="0"/>
              <w:spacing w:after="0" w:line="480" w:lineRule="auto"/>
              <w:rPr>
                <w:rFonts w:asciiTheme="majorBidi" w:hAnsiTheme="majorBidi" w:cstheme="majorBidi"/>
                <w:color w:val="000000"/>
                <w:sz w:val="24"/>
                <w:szCs w:val="24"/>
              </w:rPr>
            </w:pPr>
            <w:r w:rsidRPr="00531249">
              <w:rPr>
                <w:rFonts w:asciiTheme="majorBidi" w:hAnsiTheme="majorBidi" w:cstheme="majorBidi"/>
                <w:color w:val="000000"/>
                <w:sz w:val="24"/>
                <w:szCs w:val="24"/>
              </w:rPr>
              <w:t>For sharing resources</w:t>
            </w:r>
          </w:p>
        </w:tc>
        <w:tc>
          <w:tcPr>
            <w:tcW w:w="90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4.22</w:t>
            </w:r>
          </w:p>
        </w:tc>
        <w:tc>
          <w:tcPr>
            <w:tcW w:w="108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4.00</w:t>
            </w:r>
          </w:p>
        </w:tc>
        <w:tc>
          <w:tcPr>
            <w:tcW w:w="90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w:t>
            </w:r>
          </w:p>
        </w:tc>
        <w:tc>
          <w:tcPr>
            <w:tcW w:w="162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.736</w:t>
            </w:r>
          </w:p>
        </w:tc>
      </w:tr>
      <w:tr w:rsidR="00AF3719" w:rsidRPr="00531249" w:rsidTr="00766B68">
        <w:trPr>
          <w:trHeight w:val="422"/>
        </w:trPr>
        <w:tc>
          <w:tcPr>
            <w:tcW w:w="4338" w:type="dxa"/>
            <w:tcBorders>
              <w:top w:val="nil"/>
              <w:left w:val="nil"/>
              <w:bottom w:val="nil"/>
              <w:right w:val="single" w:sz="6" w:space="0" w:color="000000"/>
            </w:tcBorders>
            <w:hideMark/>
          </w:tcPr>
          <w:p w:rsidR="00AF3719" w:rsidRPr="00531249" w:rsidRDefault="00AF3719" w:rsidP="00531249">
            <w:pPr>
              <w:autoSpaceDE w:val="0"/>
              <w:autoSpaceDN w:val="0"/>
              <w:adjustRightInd w:val="0"/>
              <w:spacing w:after="0" w:line="480" w:lineRule="auto"/>
              <w:rPr>
                <w:rFonts w:asciiTheme="majorBidi" w:hAnsiTheme="majorBidi" w:cstheme="majorBidi"/>
                <w:color w:val="000000"/>
                <w:sz w:val="24"/>
                <w:szCs w:val="24"/>
              </w:rPr>
            </w:pPr>
            <w:r w:rsidRPr="00531249">
              <w:rPr>
                <w:rFonts w:asciiTheme="majorBidi" w:hAnsiTheme="majorBidi" w:cstheme="majorBidi"/>
                <w:color w:val="000000"/>
                <w:sz w:val="24"/>
                <w:szCs w:val="24"/>
              </w:rPr>
              <w:t>Library delivers services to users via the university library website</w:t>
            </w:r>
          </w:p>
        </w:tc>
        <w:tc>
          <w:tcPr>
            <w:tcW w:w="900" w:type="dxa"/>
            <w:tcBorders>
              <w:top w:val="nil"/>
              <w:left w:val="nil"/>
              <w:bottom w:val="nil"/>
              <w:right w:val="nil"/>
            </w:tcBorders>
            <w:hideMark/>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4.20</w:t>
            </w:r>
          </w:p>
        </w:tc>
        <w:tc>
          <w:tcPr>
            <w:tcW w:w="108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4.00</w:t>
            </w:r>
          </w:p>
        </w:tc>
        <w:tc>
          <w:tcPr>
            <w:tcW w:w="90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5</w:t>
            </w:r>
          </w:p>
        </w:tc>
        <w:tc>
          <w:tcPr>
            <w:tcW w:w="162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.915</w:t>
            </w:r>
          </w:p>
        </w:tc>
      </w:tr>
      <w:tr w:rsidR="00AF3719" w:rsidRPr="00531249" w:rsidTr="00766B68">
        <w:trPr>
          <w:trHeight w:val="434"/>
        </w:trPr>
        <w:tc>
          <w:tcPr>
            <w:tcW w:w="4338" w:type="dxa"/>
            <w:tcBorders>
              <w:top w:val="nil"/>
              <w:left w:val="nil"/>
              <w:bottom w:val="nil"/>
              <w:right w:val="single" w:sz="6" w:space="0" w:color="000000"/>
            </w:tcBorders>
          </w:tcPr>
          <w:p w:rsidR="00AF3719" w:rsidRPr="00531249" w:rsidRDefault="00AF3719" w:rsidP="00531249">
            <w:pPr>
              <w:autoSpaceDE w:val="0"/>
              <w:autoSpaceDN w:val="0"/>
              <w:adjustRightInd w:val="0"/>
              <w:spacing w:after="0" w:line="480" w:lineRule="auto"/>
              <w:rPr>
                <w:rFonts w:asciiTheme="majorBidi" w:hAnsiTheme="majorBidi" w:cstheme="majorBidi"/>
                <w:color w:val="000000"/>
                <w:sz w:val="24"/>
                <w:szCs w:val="24"/>
              </w:rPr>
            </w:pPr>
            <w:r w:rsidRPr="00531249">
              <w:rPr>
                <w:rFonts w:asciiTheme="majorBidi" w:hAnsiTheme="majorBidi" w:cstheme="majorBidi"/>
                <w:color w:val="000000"/>
                <w:sz w:val="24"/>
                <w:szCs w:val="24"/>
              </w:rPr>
              <w:t>Disseminate knowledge to library users as users required new electronic modes</w:t>
            </w:r>
          </w:p>
        </w:tc>
        <w:tc>
          <w:tcPr>
            <w:tcW w:w="90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4.16</w:t>
            </w:r>
          </w:p>
        </w:tc>
        <w:tc>
          <w:tcPr>
            <w:tcW w:w="108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4.00</w:t>
            </w:r>
          </w:p>
        </w:tc>
        <w:tc>
          <w:tcPr>
            <w:tcW w:w="90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w:t>
            </w:r>
          </w:p>
        </w:tc>
        <w:tc>
          <w:tcPr>
            <w:tcW w:w="162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.854</w:t>
            </w:r>
          </w:p>
        </w:tc>
      </w:tr>
      <w:tr w:rsidR="00AF3719" w:rsidRPr="00531249" w:rsidTr="00766B68">
        <w:trPr>
          <w:trHeight w:val="434"/>
        </w:trPr>
        <w:tc>
          <w:tcPr>
            <w:tcW w:w="4338" w:type="dxa"/>
            <w:tcBorders>
              <w:top w:val="nil"/>
              <w:left w:val="nil"/>
              <w:bottom w:val="nil"/>
              <w:right w:val="single" w:sz="6" w:space="0" w:color="000000"/>
            </w:tcBorders>
          </w:tcPr>
          <w:p w:rsidR="00AF3719" w:rsidRPr="00531249" w:rsidRDefault="00AF3719" w:rsidP="00531249">
            <w:pPr>
              <w:autoSpaceDE w:val="0"/>
              <w:autoSpaceDN w:val="0"/>
              <w:adjustRightInd w:val="0"/>
              <w:spacing w:after="0" w:line="480" w:lineRule="auto"/>
              <w:rPr>
                <w:rFonts w:asciiTheme="majorBidi" w:hAnsiTheme="majorBidi" w:cstheme="majorBidi"/>
                <w:color w:val="000000"/>
                <w:sz w:val="24"/>
                <w:szCs w:val="24"/>
              </w:rPr>
            </w:pPr>
            <w:r w:rsidRPr="00531249">
              <w:rPr>
                <w:rFonts w:asciiTheme="majorBidi" w:hAnsiTheme="majorBidi" w:cstheme="majorBidi"/>
                <w:color w:val="000000"/>
                <w:sz w:val="24"/>
                <w:szCs w:val="24"/>
              </w:rPr>
              <w:t>For a variety of knowledge management</w:t>
            </w:r>
          </w:p>
        </w:tc>
        <w:tc>
          <w:tcPr>
            <w:tcW w:w="90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4.14</w:t>
            </w:r>
          </w:p>
        </w:tc>
        <w:tc>
          <w:tcPr>
            <w:tcW w:w="108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4.00</w:t>
            </w:r>
          </w:p>
        </w:tc>
        <w:tc>
          <w:tcPr>
            <w:tcW w:w="90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5</w:t>
            </w:r>
          </w:p>
        </w:tc>
        <w:tc>
          <w:tcPr>
            <w:tcW w:w="162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.881</w:t>
            </w:r>
          </w:p>
        </w:tc>
      </w:tr>
      <w:tr w:rsidR="00AF3719" w:rsidRPr="00531249" w:rsidTr="00766B68">
        <w:trPr>
          <w:trHeight w:val="434"/>
        </w:trPr>
        <w:tc>
          <w:tcPr>
            <w:tcW w:w="4338" w:type="dxa"/>
            <w:tcBorders>
              <w:top w:val="nil"/>
              <w:left w:val="nil"/>
              <w:bottom w:val="nil"/>
              <w:right w:val="single" w:sz="6" w:space="0" w:color="000000"/>
            </w:tcBorders>
          </w:tcPr>
          <w:p w:rsidR="00AF3719" w:rsidRPr="00531249" w:rsidRDefault="00AF3719" w:rsidP="00531249">
            <w:pPr>
              <w:autoSpaceDE w:val="0"/>
              <w:autoSpaceDN w:val="0"/>
              <w:adjustRightInd w:val="0"/>
              <w:spacing w:after="0" w:line="480" w:lineRule="auto"/>
              <w:rPr>
                <w:rFonts w:asciiTheme="majorBidi" w:hAnsiTheme="majorBidi" w:cstheme="majorBidi"/>
                <w:color w:val="000000"/>
                <w:sz w:val="24"/>
                <w:szCs w:val="24"/>
              </w:rPr>
            </w:pPr>
            <w:r w:rsidRPr="00531249">
              <w:rPr>
                <w:rFonts w:asciiTheme="majorBidi" w:hAnsiTheme="majorBidi" w:cstheme="majorBidi"/>
                <w:color w:val="000000"/>
                <w:sz w:val="24"/>
                <w:szCs w:val="24"/>
              </w:rPr>
              <w:t>Discuss issues</w:t>
            </w:r>
          </w:p>
        </w:tc>
        <w:tc>
          <w:tcPr>
            <w:tcW w:w="90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4.08</w:t>
            </w:r>
          </w:p>
        </w:tc>
        <w:tc>
          <w:tcPr>
            <w:tcW w:w="108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4.00</w:t>
            </w:r>
          </w:p>
        </w:tc>
        <w:tc>
          <w:tcPr>
            <w:tcW w:w="90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w:t>
            </w:r>
          </w:p>
        </w:tc>
        <w:tc>
          <w:tcPr>
            <w:tcW w:w="162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.900</w:t>
            </w:r>
          </w:p>
        </w:tc>
      </w:tr>
      <w:tr w:rsidR="00AF3719" w:rsidRPr="00531249" w:rsidTr="00766B68">
        <w:trPr>
          <w:trHeight w:val="434"/>
        </w:trPr>
        <w:tc>
          <w:tcPr>
            <w:tcW w:w="4338" w:type="dxa"/>
            <w:tcBorders>
              <w:top w:val="nil"/>
              <w:left w:val="nil"/>
              <w:bottom w:val="nil"/>
              <w:right w:val="single" w:sz="6" w:space="0" w:color="000000"/>
            </w:tcBorders>
          </w:tcPr>
          <w:p w:rsidR="00AF3719" w:rsidRPr="00531249" w:rsidRDefault="00AF3719" w:rsidP="00531249">
            <w:pPr>
              <w:autoSpaceDE w:val="0"/>
              <w:autoSpaceDN w:val="0"/>
              <w:adjustRightInd w:val="0"/>
              <w:spacing w:after="0" w:line="480" w:lineRule="auto"/>
              <w:rPr>
                <w:rFonts w:asciiTheme="majorBidi" w:hAnsiTheme="majorBidi" w:cstheme="majorBidi"/>
                <w:color w:val="000000"/>
                <w:sz w:val="24"/>
                <w:szCs w:val="24"/>
              </w:rPr>
            </w:pPr>
            <w:r w:rsidRPr="00531249">
              <w:rPr>
                <w:rFonts w:asciiTheme="majorBidi" w:hAnsiTheme="majorBidi" w:cstheme="majorBidi"/>
                <w:color w:val="000000"/>
                <w:sz w:val="24"/>
                <w:szCs w:val="24"/>
              </w:rPr>
              <w:t>Enable users to share ideas</w:t>
            </w:r>
          </w:p>
        </w:tc>
        <w:tc>
          <w:tcPr>
            <w:tcW w:w="90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4.08</w:t>
            </w:r>
          </w:p>
        </w:tc>
        <w:tc>
          <w:tcPr>
            <w:tcW w:w="108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4.00</w:t>
            </w:r>
          </w:p>
        </w:tc>
        <w:tc>
          <w:tcPr>
            <w:tcW w:w="90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w:t>
            </w:r>
          </w:p>
        </w:tc>
        <w:tc>
          <w:tcPr>
            <w:tcW w:w="162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.877</w:t>
            </w:r>
          </w:p>
        </w:tc>
      </w:tr>
      <w:tr w:rsidR="00AF3719" w:rsidRPr="00531249" w:rsidTr="00766B68">
        <w:trPr>
          <w:trHeight w:val="434"/>
        </w:trPr>
        <w:tc>
          <w:tcPr>
            <w:tcW w:w="4338" w:type="dxa"/>
            <w:tcBorders>
              <w:top w:val="nil"/>
              <w:left w:val="nil"/>
              <w:bottom w:val="nil"/>
              <w:right w:val="single" w:sz="6" w:space="0" w:color="000000"/>
            </w:tcBorders>
          </w:tcPr>
          <w:p w:rsidR="00AF3719" w:rsidRPr="00531249" w:rsidRDefault="00AF3719" w:rsidP="00531249">
            <w:pPr>
              <w:autoSpaceDE w:val="0"/>
              <w:autoSpaceDN w:val="0"/>
              <w:adjustRightInd w:val="0"/>
              <w:spacing w:after="0" w:line="480" w:lineRule="auto"/>
              <w:rPr>
                <w:rFonts w:asciiTheme="majorBidi" w:hAnsiTheme="majorBidi" w:cstheme="majorBidi"/>
                <w:color w:val="000000"/>
                <w:sz w:val="24"/>
                <w:szCs w:val="24"/>
              </w:rPr>
            </w:pPr>
            <w:r w:rsidRPr="00531249">
              <w:rPr>
                <w:rFonts w:asciiTheme="majorBidi" w:hAnsiTheme="majorBidi" w:cstheme="majorBidi"/>
                <w:color w:val="000000"/>
                <w:sz w:val="24"/>
                <w:szCs w:val="24"/>
              </w:rPr>
              <w:t>To engage the library in two way communication and knowledge exchange</w:t>
            </w:r>
          </w:p>
        </w:tc>
        <w:tc>
          <w:tcPr>
            <w:tcW w:w="90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4.06</w:t>
            </w:r>
          </w:p>
        </w:tc>
        <w:tc>
          <w:tcPr>
            <w:tcW w:w="108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4.00</w:t>
            </w:r>
          </w:p>
        </w:tc>
        <w:tc>
          <w:tcPr>
            <w:tcW w:w="90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w:t>
            </w:r>
          </w:p>
        </w:tc>
        <w:tc>
          <w:tcPr>
            <w:tcW w:w="162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.818</w:t>
            </w:r>
          </w:p>
        </w:tc>
      </w:tr>
      <w:tr w:rsidR="00AF3719" w:rsidRPr="00531249" w:rsidTr="00766B68">
        <w:trPr>
          <w:trHeight w:val="434"/>
        </w:trPr>
        <w:tc>
          <w:tcPr>
            <w:tcW w:w="4338" w:type="dxa"/>
            <w:tcBorders>
              <w:top w:val="nil"/>
              <w:left w:val="nil"/>
              <w:bottom w:val="nil"/>
              <w:right w:val="single" w:sz="6" w:space="0" w:color="000000"/>
            </w:tcBorders>
          </w:tcPr>
          <w:p w:rsidR="00AF3719" w:rsidRPr="00531249" w:rsidRDefault="00AF3719" w:rsidP="00531249">
            <w:pPr>
              <w:autoSpaceDE w:val="0"/>
              <w:autoSpaceDN w:val="0"/>
              <w:adjustRightInd w:val="0"/>
              <w:spacing w:after="0" w:line="480" w:lineRule="auto"/>
              <w:rPr>
                <w:rFonts w:asciiTheme="majorBidi" w:hAnsiTheme="majorBidi" w:cstheme="majorBidi"/>
                <w:color w:val="000000"/>
                <w:sz w:val="24"/>
                <w:szCs w:val="24"/>
              </w:rPr>
            </w:pPr>
            <w:r w:rsidRPr="00531249">
              <w:rPr>
                <w:rFonts w:asciiTheme="majorBidi" w:hAnsiTheme="majorBidi" w:cstheme="majorBidi"/>
                <w:color w:val="000000"/>
                <w:sz w:val="24"/>
                <w:szCs w:val="24"/>
              </w:rPr>
              <w:t>Share problems</w:t>
            </w:r>
          </w:p>
        </w:tc>
        <w:tc>
          <w:tcPr>
            <w:tcW w:w="90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4.02</w:t>
            </w:r>
          </w:p>
        </w:tc>
        <w:tc>
          <w:tcPr>
            <w:tcW w:w="108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4.00</w:t>
            </w:r>
          </w:p>
        </w:tc>
        <w:tc>
          <w:tcPr>
            <w:tcW w:w="90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w:t>
            </w:r>
          </w:p>
        </w:tc>
        <w:tc>
          <w:tcPr>
            <w:tcW w:w="162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.795</w:t>
            </w:r>
          </w:p>
        </w:tc>
      </w:tr>
      <w:tr w:rsidR="00AF3719" w:rsidRPr="00531249" w:rsidTr="00766B68">
        <w:trPr>
          <w:trHeight w:val="434"/>
        </w:trPr>
        <w:tc>
          <w:tcPr>
            <w:tcW w:w="4338" w:type="dxa"/>
            <w:tcBorders>
              <w:top w:val="nil"/>
              <w:left w:val="nil"/>
              <w:bottom w:val="nil"/>
              <w:right w:val="single" w:sz="6" w:space="0" w:color="000000"/>
            </w:tcBorders>
            <w:hideMark/>
          </w:tcPr>
          <w:p w:rsidR="00AF3719" w:rsidRPr="00531249" w:rsidRDefault="00AF3719" w:rsidP="00531249">
            <w:pPr>
              <w:autoSpaceDE w:val="0"/>
              <w:autoSpaceDN w:val="0"/>
              <w:adjustRightInd w:val="0"/>
              <w:spacing w:after="0" w:line="480" w:lineRule="auto"/>
              <w:rPr>
                <w:rFonts w:asciiTheme="majorBidi" w:hAnsiTheme="majorBidi" w:cstheme="majorBidi"/>
                <w:color w:val="000000"/>
                <w:sz w:val="24"/>
                <w:szCs w:val="24"/>
              </w:rPr>
            </w:pPr>
            <w:r w:rsidRPr="00531249">
              <w:rPr>
                <w:rFonts w:asciiTheme="majorBidi" w:hAnsiTheme="majorBidi" w:cstheme="majorBidi"/>
                <w:color w:val="000000"/>
                <w:sz w:val="24"/>
                <w:szCs w:val="24"/>
              </w:rPr>
              <w:t>For finding social contacts</w:t>
            </w:r>
          </w:p>
        </w:tc>
        <w:tc>
          <w:tcPr>
            <w:tcW w:w="900" w:type="dxa"/>
            <w:tcBorders>
              <w:top w:val="nil"/>
              <w:left w:val="nil"/>
              <w:bottom w:val="nil"/>
              <w:right w:val="nil"/>
            </w:tcBorders>
            <w:hideMark/>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3.99</w:t>
            </w:r>
          </w:p>
        </w:tc>
        <w:tc>
          <w:tcPr>
            <w:tcW w:w="108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4.00</w:t>
            </w:r>
          </w:p>
        </w:tc>
        <w:tc>
          <w:tcPr>
            <w:tcW w:w="90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w:t>
            </w:r>
          </w:p>
        </w:tc>
        <w:tc>
          <w:tcPr>
            <w:tcW w:w="162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.974</w:t>
            </w:r>
          </w:p>
        </w:tc>
      </w:tr>
      <w:tr w:rsidR="00AF3719" w:rsidRPr="00531249" w:rsidTr="00766B68">
        <w:trPr>
          <w:trHeight w:val="434"/>
        </w:trPr>
        <w:tc>
          <w:tcPr>
            <w:tcW w:w="4338" w:type="dxa"/>
            <w:tcBorders>
              <w:top w:val="nil"/>
              <w:left w:val="nil"/>
              <w:bottom w:val="nil"/>
              <w:right w:val="single" w:sz="6" w:space="0" w:color="000000"/>
            </w:tcBorders>
          </w:tcPr>
          <w:p w:rsidR="00AF3719" w:rsidRPr="00531249" w:rsidRDefault="00AF3719" w:rsidP="00531249">
            <w:pPr>
              <w:autoSpaceDE w:val="0"/>
              <w:autoSpaceDN w:val="0"/>
              <w:adjustRightInd w:val="0"/>
              <w:spacing w:after="0" w:line="480" w:lineRule="auto"/>
              <w:rPr>
                <w:rFonts w:asciiTheme="majorBidi" w:hAnsiTheme="majorBidi" w:cstheme="majorBidi"/>
                <w:color w:val="000000"/>
                <w:sz w:val="24"/>
                <w:szCs w:val="24"/>
              </w:rPr>
            </w:pPr>
            <w:r w:rsidRPr="00531249">
              <w:rPr>
                <w:rFonts w:asciiTheme="majorBidi" w:hAnsiTheme="majorBidi" w:cstheme="majorBidi"/>
                <w:color w:val="000000"/>
                <w:sz w:val="24"/>
                <w:szCs w:val="24"/>
              </w:rPr>
              <w:lastRenderedPageBreak/>
              <w:t>Finding communities with common interests</w:t>
            </w:r>
          </w:p>
        </w:tc>
        <w:tc>
          <w:tcPr>
            <w:tcW w:w="90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3.97</w:t>
            </w:r>
          </w:p>
        </w:tc>
        <w:tc>
          <w:tcPr>
            <w:tcW w:w="108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4.00</w:t>
            </w:r>
          </w:p>
        </w:tc>
        <w:tc>
          <w:tcPr>
            <w:tcW w:w="90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w:t>
            </w:r>
          </w:p>
        </w:tc>
        <w:tc>
          <w:tcPr>
            <w:tcW w:w="1620" w:type="dxa"/>
            <w:tcBorders>
              <w:top w:val="nil"/>
              <w:left w:val="nil"/>
              <w:bottom w:val="nil"/>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.814</w:t>
            </w:r>
          </w:p>
        </w:tc>
      </w:tr>
      <w:tr w:rsidR="00AF3719" w:rsidRPr="00531249" w:rsidTr="00766B68">
        <w:trPr>
          <w:trHeight w:val="434"/>
        </w:trPr>
        <w:tc>
          <w:tcPr>
            <w:tcW w:w="4338" w:type="dxa"/>
            <w:tcBorders>
              <w:top w:val="nil"/>
              <w:left w:val="nil"/>
              <w:bottom w:val="single" w:sz="12" w:space="0" w:color="000000"/>
              <w:right w:val="single" w:sz="6" w:space="0" w:color="000000"/>
            </w:tcBorders>
          </w:tcPr>
          <w:p w:rsidR="00AF3719" w:rsidRPr="00531249" w:rsidRDefault="00AF3719" w:rsidP="00531249">
            <w:pPr>
              <w:autoSpaceDE w:val="0"/>
              <w:autoSpaceDN w:val="0"/>
              <w:adjustRightInd w:val="0"/>
              <w:spacing w:after="0" w:line="480" w:lineRule="auto"/>
              <w:rPr>
                <w:rFonts w:asciiTheme="majorBidi" w:hAnsiTheme="majorBidi" w:cstheme="majorBidi"/>
                <w:color w:val="000000"/>
                <w:sz w:val="24"/>
                <w:szCs w:val="24"/>
              </w:rPr>
            </w:pPr>
            <w:r w:rsidRPr="00531249">
              <w:rPr>
                <w:rFonts w:asciiTheme="majorBidi" w:hAnsiTheme="majorBidi" w:cstheme="majorBidi"/>
                <w:color w:val="000000"/>
                <w:sz w:val="24"/>
                <w:szCs w:val="24"/>
              </w:rPr>
              <w:t>For entertainment</w:t>
            </w:r>
          </w:p>
        </w:tc>
        <w:tc>
          <w:tcPr>
            <w:tcW w:w="900" w:type="dxa"/>
            <w:tcBorders>
              <w:top w:val="nil"/>
              <w:left w:val="nil"/>
              <w:bottom w:val="single" w:sz="12" w:space="0" w:color="000000"/>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3.72</w:t>
            </w:r>
          </w:p>
        </w:tc>
        <w:tc>
          <w:tcPr>
            <w:tcW w:w="1080" w:type="dxa"/>
            <w:tcBorders>
              <w:top w:val="nil"/>
              <w:left w:val="nil"/>
              <w:bottom w:val="single" w:sz="12" w:space="0" w:color="000000"/>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4.00</w:t>
            </w:r>
          </w:p>
        </w:tc>
        <w:tc>
          <w:tcPr>
            <w:tcW w:w="900" w:type="dxa"/>
            <w:tcBorders>
              <w:top w:val="nil"/>
              <w:left w:val="nil"/>
              <w:bottom w:val="single" w:sz="12" w:space="0" w:color="000000"/>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4</w:t>
            </w:r>
          </w:p>
        </w:tc>
        <w:tc>
          <w:tcPr>
            <w:tcW w:w="1620" w:type="dxa"/>
            <w:tcBorders>
              <w:top w:val="nil"/>
              <w:left w:val="nil"/>
              <w:bottom w:val="single" w:sz="12" w:space="0" w:color="000000"/>
              <w:right w:val="nil"/>
            </w:tcBorders>
          </w:tcPr>
          <w:p w:rsidR="00AF3719" w:rsidRPr="00531249" w:rsidRDefault="00AF3719" w:rsidP="00531249">
            <w:pPr>
              <w:autoSpaceDE w:val="0"/>
              <w:autoSpaceDN w:val="0"/>
              <w:adjustRightInd w:val="0"/>
              <w:spacing w:after="0" w:line="480" w:lineRule="auto"/>
              <w:jc w:val="center"/>
              <w:rPr>
                <w:rFonts w:asciiTheme="majorBidi" w:hAnsiTheme="majorBidi" w:cstheme="majorBidi"/>
                <w:color w:val="000000"/>
                <w:sz w:val="24"/>
                <w:szCs w:val="24"/>
              </w:rPr>
            </w:pPr>
            <w:r w:rsidRPr="00531249">
              <w:rPr>
                <w:rFonts w:asciiTheme="majorBidi" w:hAnsiTheme="majorBidi" w:cstheme="majorBidi"/>
                <w:color w:val="000000"/>
                <w:sz w:val="24"/>
                <w:szCs w:val="24"/>
              </w:rPr>
              <w:t>1.079</w:t>
            </w:r>
          </w:p>
        </w:tc>
      </w:tr>
    </w:tbl>
    <w:p w:rsidR="00927E90" w:rsidRPr="00FA5018" w:rsidRDefault="00927E90"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a. Multiple modes exist. The smallest value is shown.</w:t>
      </w:r>
    </w:p>
    <w:p w:rsidR="00927E90" w:rsidRPr="00FA5018" w:rsidRDefault="00927E90" w:rsidP="00D46B8F">
      <w:pPr>
        <w:autoSpaceDE w:val="0"/>
        <w:autoSpaceDN w:val="0"/>
        <w:adjustRightInd w:val="0"/>
        <w:spacing w:after="0" w:line="480" w:lineRule="auto"/>
        <w:rPr>
          <w:rFonts w:asciiTheme="majorBidi" w:hAnsiTheme="majorBidi" w:cstheme="majorBidi"/>
          <w:sz w:val="24"/>
          <w:szCs w:val="24"/>
        </w:rPr>
      </w:pPr>
      <w:r w:rsidRPr="00FA5018">
        <w:rPr>
          <w:rFonts w:asciiTheme="majorBidi" w:hAnsiTheme="majorBidi" w:cstheme="majorBidi"/>
          <w:sz w:val="24"/>
          <w:szCs w:val="24"/>
        </w:rPr>
        <w:t>(</w:t>
      </w:r>
      <w:r w:rsidR="00D46B8F">
        <w:rPr>
          <w:rFonts w:asciiTheme="majorBidi" w:hAnsiTheme="majorBidi" w:cstheme="majorBidi"/>
          <w:sz w:val="24"/>
          <w:szCs w:val="24"/>
        </w:rPr>
        <w:t>5</w:t>
      </w:r>
      <w:r w:rsidRPr="00FA5018">
        <w:rPr>
          <w:rFonts w:asciiTheme="majorBidi" w:hAnsiTheme="majorBidi" w:cstheme="majorBidi"/>
          <w:sz w:val="24"/>
          <w:szCs w:val="24"/>
        </w:rPr>
        <w:t xml:space="preserve">=Strongly Agree, </w:t>
      </w:r>
      <w:r w:rsidR="00D46B8F">
        <w:rPr>
          <w:rFonts w:asciiTheme="majorBidi" w:hAnsiTheme="majorBidi" w:cstheme="majorBidi"/>
          <w:sz w:val="24"/>
          <w:szCs w:val="24"/>
        </w:rPr>
        <w:t>4</w:t>
      </w:r>
      <w:r w:rsidRPr="00FA5018">
        <w:rPr>
          <w:rFonts w:asciiTheme="majorBidi" w:hAnsiTheme="majorBidi" w:cstheme="majorBidi"/>
          <w:sz w:val="24"/>
          <w:szCs w:val="24"/>
        </w:rPr>
        <w:t xml:space="preserve">=Agree, 3=Agree to Some Extent, </w:t>
      </w:r>
      <w:r w:rsidR="00D46B8F">
        <w:rPr>
          <w:rFonts w:asciiTheme="majorBidi" w:hAnsiTheme="majorBidi" w:cstheme="majorBidi"/>
          <w:sz w:val="24"/>
          <w:szCs w:val="24"/>
        </w:rPr>
        <w:t>2</w:t>
      </w:r>
      <w:r w:rsidRPr="00FA5018">
        <w:rPr>
          <w:rFonts w:asciiTheme="majorBidi" w:hAnsiTheme="majorBidi" w:cstheme="majorBidi"/>
          <w:sz w:val="24"/>
          <w:szCs w:val="24"/>
        </w:rPr>
        <w:t xml:space="preserve">=Disagree, </w:t>
      </w:r>
      <w:r w:rsidR="00D46B8F">
        <w:rPr>
          <w:rFonts w:asciiTheme="majorBidi" w:hAnsiTheme="majorBidi" w:cstheme="majorBidi"/>
          <w:sz w:val="24"/>
          <w:szCs w:val="24"/>
        </w:rPr>
        <w:t>1</w:t>
      </w:r>
      <w:r w:rsidRPr="00FA5018">
        <w:rPr>
          <w:rFonts w:asciiTheme="majorBidi" w:hAnsiTheme="majorBidi" w:cstheme="majorBidi"/>
          <w:sz w:val="24"/>
          <w:szCs w:val="24"/>
        </w:rPr>
        <w:t>=Strongly Disagree)</w:t>
      </w:r>
    </w:p>
    <w:p w:rsidR="00927E90" w:rsidRPr="00FA5018" w:rsidRDefault="00927E90" w:rsidP="00FA5018">
      <w:pPr>
        <w:autoSpaceDE w:val="0"/>
        <w:autoSpaceDN w:val="0"/>
        <w:adjustRightInd w:val="0"/>
        <w:spacing w:after="0" w:line="480" w:lineRule="auto"/>
        <w:rPr>
          <w:rFonts w:asciiTheme="majorBidi" w:hAnsiTheme="majorBidi" w:cstheme="majorBidi"/>
          <w:sz w:val="24"/>
          <w:szCs w:val="24"/>
        </w:rPr>
      </w:pPr>
    </w:p>
    <w:p w:rsidR="00927E90" w:rsidRPr="00FA5018" w:rsidRDefault="00927E90" w:rsidP="007520BC">
      <w:pPr>
        <w:autoSpaceDE w:val="0"/>
        <w:autoSpaceDN w:val="0"/>
        <w:adjustRightInd w:val="0"/>
        <w:spacing w:after="0" w:line="480" w:lineRule="auto"/>
        <w:rPr>
          <w:rFonts w:asciiTheme="majorBidi" w:hAnsiTheme="majorBidi" w:cstheme="majorBidi"/>
          <w:sz w:val="24"/>
          <w:szCs w:val="24"/>
        </w:rPr>
      </w:pPr>
      <w:r w:rsidRPr="00FA5018">
        <w:rPr>
          <w:rFonts w:asciiTheme="majorBidi" w:hAnsiTheme="majorBidi" w:cstheme="majorBidi"/>
          <w:sz w:val="24"/>
          <w:szCs w:val="24"/>
        </w:rPr>
        <w:t>As shown in Table 2</w:t>
      </w:r>
      <w:r w:rsidR="00CE4A86">
        <w:rPr>
          <w:rFonts w:asciiTheme="majorBidi" w:hAnsiTheme="majorBidi" w:cstheme="majorBidi"/>
          <w:sz w:val="24"/>
          <w:szCs w:val="24"/>
        </w:rPr>
        <w:t>7</w:t>
      </w:r>
      <w:r w:rsidRPr="00FA5018">
        <w:rPr>
          <w:rFonts w:asciiTheme="majorBidi" w:hAnsiTheme="majorBidi" w:cstheme="majorBidi"/>
          <w:sz w:val="24"/>
          <w:szCs w:val="24"/>
        </w:rPr>
        <w:t xml:space="preserve">, the respondents were asked to mention the purpose of using web 2.0 tools in libraries. It was found that all were agree (as median value shows 2.00) to use Web 2.0 tools for </w:t>
      </w:r>
      <w:r w:rsidRPr="00FA5018">
        <w:rPr>
          <w:rFonts w:asciiTheme="majorBidi" w:hAnsiTheme="majorBidi" w:cstheme="majorBidi"/>
          <w:color w:val="000000"/>
          <w:sz w:val="24"/>
          <w:szCs w:val="24"/>
        </w:rPr>
        <w:t xml:space="preserve">research or study, developing relationship between library and users, Inform users about new library activities, Knowledge sharing and transferring, promoting library product and services, sharing resources, delivering services to users via the university library website, Disseminating knowledge to library users as users required new electronic modes, variety of knowledge management, Discussing issues, Enabling users to share ideas, engaging the library in two way communication and knowledge exchange, Share problems, finding social contacts, finding communities with common interests, and For entertainment (Mean values are:  </w:t>
      </w:r>
      <w:r w:rsidR="00AF3719" w:rsidRPr="00531249">
        <w:rPr>
          <w:rFonts w:asciiTheme="majorBidi" w:hAnsiTheme="majorBidi" w:cstheme="majorBidi"/>
          <w:color w:val="000000"/>
          <w:sz w:val="24"/>
          <w:szCs w:val="24"/>
        </w:rPr>
        <w:t>4.36</w:t>
      </w:r>
      <w:r w:rsidR="00AF3719">
        <w:rPr>
          <w:rFonts w:asciiTheme="majorBidi" w:hAnsiTheme="majorBidi" w:cstheme="majorBidi"/>
          <w:color w:val="000000"/>
          <w:sz w:val="24"/>
          <w:szCs w:val="24"/>
        </w:rPr>
        <w:t xml:space="preserve">, </w:t>
      </w:r>
      <w:r w:rsidR="00AF3719" w:rsidRPr="00531249">
        <w:rPr>
          <w:rFonts w:asciiTheme="majorBidi" w:hAnsiTheme="majorBidi" w:cstheme="majorBidi"/>
          <w:color w:val="000000"/>
          <w:sz w:val="24"/>
          <w:szCs w:val="24"/>
        </w:rPr>
        <w:t>4.30</w:t>
      </w:r>
      <w:r w:rsidR="00AF3719">
        <w:rPr>
          <w:rFonts w:asciiTheme="majorBidi" w:hAnsiTheme="majorBidi" w:cstheme="majorBidi"/>
          <w:color w:val="000000"/>
          <w:sz w:val="24"/>
          <w:szCs w:val="24"/>
        </w:rPr>
        <w:t xml:space="preserve">, </w:t>
      </w:r>
      <w:r w:rsidR="00AF3719" w:rsidRPr="00531249">
        <w:rPr>
          <w:rFonts w:asciiTheme="majorBidi" w:hAnsiTheme="majorBidi" w:cstheme="majorBidi"/>
          <w:color w:val="000000"/>
          <w:sz w:val="24"/>
          <w:szCs w:val="24"/>
        </w:rPr>
        <w:t>4.30</w:t>
      </w:r>
      <w:r w:rsidR="00AF3719">
        <w:rPr>
          <w:rFonts w:asciiTheme="majorBidi" w:hAnsiTheme="majorBidi" w:cstheme="majorBidi"/>
          <w:color w:val="000000"/>
          <w:sz w:val="24"/>
          <w:szCs w:val="24"/>
        </w:rPr>
        <w:t xml:space="preserve">, </w:t>
      </w:r>
      <w:r w:rsidR="00AF3719" w:rsidRPr="00531249">
        <w:rPr>
          <w:rFonts w:asciiTheme="majorBidi" w:hAnsiTheme="majorBidi" w:cstheme="majorBidi"/>
          <w:color w:val="000000"/>
          <w:sz w:val="24"/>
          <w:szCs w:val="24"/>
        </w:rPr>
        <w:t>4.30</w:t>
      </w:r>
      <w:r w:rsidR="00AF3719">
        <w:rPr>
          <w:rFonts w:asciiTheme="majorBidi" w:hAnsiTheme="majorBidi" w:cstheme="majorBidi"/>
          <w:color w:val="000000"/>
          <w:sz w:val="24"/>
          <w:szCs w:val="24"/>
        </w:rPr>
        <w:t xml:space="preserve">, </w:t>
      </w:r>
      <w:r w:rsidR="00AF3719" w:rsidRPr="00531249">
        <w:rPr>
          <w:rFonts w:asciiTheme="majorBidi" w:hAnsiTheme="majorBidi" w:cstheme="majorBidi"/>
          <w:color w:val="000000"/>
          <w:sz w:val="24"/>
          <w:szCs w:val="24"/>
        </w:rPr>
        <w:t>4.27</w:t>
      </w:r>
      <w:r w:rsidR="00AF3719">
        <w:rPr>
          <w:rFonts w:asciiTheme="majorBidi" w:hAnsiTheme="majorBidi" w:cstheme="majorBidi"/>
          <w:color w:val="000000"/>
          <w:sz w:val="24"/>
          <w:szCs w:val="24"/>
        </w:rPr>
        <w:t xml:space="preserve">, </w:t>
      </w:r>
      <w:r w:rsidR="00AF3719" w:rsidRPr="00531249">
        <w:rPr>
          <w:rFonts w:asciiTheme="majorBidi" w:hAnsiTheme="majorBidi" w:cstheme="majorBidi"/>
          <w:color w:val="000000"/>
          <w:sz w:val="24"/>
          <w:szCs w:val="24"/>
        </w:rPr>
        <w:t>4.22</w:t>
      </w:r>
      <w:r w:rsidR="00AF3719">
        <w:rPr>
          <w:rFonts w:asciiTheme="majorBidi" w:hAnsiTheme="majorBidi" w:cstheme="majorBidi"/>
          <w:color w:val="000000"/>
          <w:sz w:val="24"/>
          <w:szCs w:val="24"/>
        </w:rPr>
        <w:t xml:space="preserve">, </w:t>
      </w:r>
      <w:r w:rsidR="00AF3719" w:rsidRPr="00531249">
        <w:rPr>
          <w:rFonts w:asciiTheme="majorBidi" w:hAnsiTheme="majorBidi" w:cstheme="majorBidi"/>
          <w:color w:val="000000"/>
          <w:sz w:val="24"/>
          <w:szCs w:val="24"/>
        </w:rPr>
        <w:t>4.20</w:t>
      </w:r>
      <w:r w:rsidR="00AF3719">
        <w:rPr>
          <w:rFonts w:asciiTheme="majorBidi" w:hAnsiTheme="majorBidi" w:cstheme="majorBidi"/>
          <w:color w:val="000000"/>
          <w:sz w:val="24"/>
          <w:szCs w:val="24"/>
        </w:rPr>
        <w:t xml:space="preserve">, </w:t>
      </w:r>
      <w:r w:rsidR="00AF3719" w:rsidRPr="00531249">
        <w:rPr>
          <w:rFonts w:asciiTheme="majorBidi" w:hAnsiTheme="majorBidi" w:cstheme="majorBidi"/>
          <w:color w:val="000000"/>
          <w:sz w:val="24"/>
          <w:szCs w:val="24"/>
        </w:rPr>
        <w:t>4.16</w:t>
      </w:r>
      <w:r w:rsidR="00AF3719">
        <w:rPr>
          <w:rFonts w:asciiTheme="majorBidi" w:hAnsiTheme="majorBidi" w:cstheme="majorBidi"/>
          <w:color w:val="000000"/>
          <w:sz w:val="24"/>
          <w:szCs w:val="24"/>
        </w:rPr>
        <w:t xml:space="preserve">, </w:t>
      </w:r>
      <w:r w:rsidR="00AF3719" w:rsidRPr="00531249">
        <w:rPr>
          <w:rFonts w:asciiTheme="majorBidi" w:hAnsiTheme="majorBidi" w:cstheme="majorBidi"/>
          <w:color w:val="000000"/>
          <w:sz w:val="24"/>
          <w:szCs w:val="24"/>
        </w:rPr>
        <w:t>4.14</w:t>
      </w:r>
      <w:r w:rsidR="00AF3719">
        <w:rPr>
          <w:rFonts w:asciiTheme="majorBidi" w:hAnsiTheme="majorBidi" w:cstheme="majorBidi"/>
          <w:color w:val="000000"/>
          <w:sz w:val="24"/>
          <w:szCs w:val="24"/>
        </w:rPr>
        <w:t xml:space="preserve">, </w:t>
      </w:r>
      <w:r w:rsidR="00AF3719" w:rsidRPr="00531249">
        <w:rPr>
          <w:rFonts w:asciiTheme="majorBidi" w:hAnsiTheme="majorBidi" w:cstheme="majorBidi"/>
          <w:color w:val="000000"/>
          <w:sz w:val="24"/>
          <w:szCs w:val="24"/>
        </w:rPr>
        <w:t>4.08</w:t>
      </w:r>
      <w:r w:rsidR="00AF3719">
        <w:rPr>
          <w:rFonts w:asciiTheme="majorBidi" w:hAnsiTheme="majorBidi" w:cstheme="majorBidi"/>
          <w:color w:val="000000"/>
          <w:sz w:val="24"/>
          <w:szCs w:val="24"/>
        </w:rPr>
        <w:t xml:space="preserve">, </w:t>
      </w:r>
      <w:r w:rsidR="00AF3719" w:rsidRPr="00531249">
        <w:rPr>
          <w:rFonts w:asciiTheme="majorBidi" w:hAnsiTheme="majorBidi" w:cstheme="majorBidi"/>
          <w:color w:val="000000"/>
          <w:sz w:val="24"/>
          <w:szCs w:val="24"/>
        </w:rPr>
        <w:t>4.08</w:t>
      </w:r>
      <w:r w:rsidR="00AF3719">
        <w:rPr>
          <w:rFonts w:asciiTheme="majorBidi" w:hAnsiTheme="majorBidi" w:cstheme="majorBidi"/>
          <w:color w:val="000000"/>
          <w:sz w:val="24"/>
          <w:szCs w:val="24"/>
        </w:rPr>
        <w:t xml:space="preserve">, </w:t>
      </w:r>
      <w:r w:rsidR="00AF3719" w:rsidRPr="00531249">
        <w:rPr>
          <w:rFonts w:asciiTheme="majorBidi" w:hAnsiTheme="majorBidi" w:cstheme="majorBidi"/>
          <w:color w:val="000000"/>
          <w:sz w:val="24"/>
          <w:szCs w:val="24"/>
        </w:rPr>
        <w:t>4.06</w:t>
      </w:r>
      <w:r w:rsidR="00AF3719">
        <w:rPr>
          <w:rFonts w:asciiTheme="majorBidi" w:hAnsiTheme="majorBidi" w:cstheme="majorBidi"/>
          <w:color w:val="000000"/>
          <w:sz w:val="24"/>
          <w:szCs w:val="24"/>
        </w:rPr>
        <w:t xml:space="preserve">, </w:t>
      </w:r>
      <w:r w:rsidR="00AF3719" w:rsidRPr="00531249">
        <w:rPr>
          <w:rFonts w:asciiTheme="majorBidi" w:hAnsiTheme="majorBidi" w:cstheme="majorBidi"/>
          <w:color w:val="000000"/>
          <w:sz w:val="24"/>
          <w:szCs w:val="24"/>
        </w:rPr>
        <w:t>4.02</w:t>
      </w:r>
      <w:r w:rsidR="00AF3719">
        <w:rPr>
          <w:rFonts w:asciiTheme="majorBidi" w:hAnsiTheme="majorBidi" w:cstheme="majorBidi"/>
          <w:color w:val="000000"/>
          <w:sz w:val="24"/>
          <w:szCs w:val="24"/>
        </w:rPr>
        <w:t xml:space="preserve">, </w:t>
      </w:r>
      <w:r w:rsidR="00AF3719" w:rsidRPr="00531249">
        <w:rPr>
          <w:rFonts w:asciiTheme="majorBidi" w:hAnsiTheme="majorBidi" w:cstheme="majorBidi"/>
          <w:color w:val="000000"/>
          <w:sz w:val="24"/>
          <w:szCs w:val="24"/>
        </w:rPr>
        <w:t>3.99</w:t>
      </w:r>
      <w:r w:rsidR="00AF3719">
        <w:rPr>
          <w:rFonts w:asciiTheme="majorBidi" w:hAnsiTheme="majorBidi" w:cstheme="majorBidi"/>
          <w:color w:val="000000"/>
          <w:sz w:val="24"/>
          <w:szCs w:val="24"/>
        </w:rPr>
        <w:t xml:space="preserve">, </w:t>
      </w:r>
      <w:r w:rsidR="00AF3719" w:rsidRPr="00531249">
        <w:rPr>
          <w:rFonts w:asciiTheme="majorBidi" w:hAnsiTheme="majorBidi" w:cstheme="majorBidi"/>
          <w:color w:val="000000"/>
          <w:sz w:val="24"/>
          <w:szCs w:val="24"/>
        </w:rPr>
        <w:t>3.97</w:t>
      </w:r>
      <w:r w:rsidR="00AF3719">
        <w:rPr>
          <w:rFonts w:asciiTheme="majorBidi" w:hAnsiTheme="majorBidi" w:cstheme="majorBidi"/>
          <w:color w:val="000000"/>
          <w:sz w:val="24"/>
          <w:szCs w:val="24"/>
        </w:rPr>
        <w:t xml:space="preserve">, </w:t>
      </w:r>
      <w:r w:rsidR="00AF3719" w:rsidRPr="00531249">
        <w:rPr>
          <w:rFonts w:asciiTheme="majorBidi" w:hAnsiTheme="majorBidi" w:cstheme="majorBidi"/>
          <w:color w:val="000000"/>
          <w:sz w:val="24"/>
          <w:szCs w:val="24"/>
        </w:rPr>
        <w:t>3.72</w:t>
      </w:r>
      <w:r w:rsidR="00AF3719">
        <w:rPr>
          <w:rFonts w:asciiTheme="majorBidi" w:hAnsiTheme="majorBidi" w:cstheme="majorBidi"/>
          <w:color w:val="000000"/>
          <w:sz w:val="24"/>
          <w:szCs w:val="24"/>
        </w:rPr>
        <w:t xml:space="preserve"> </w:t>
      </w:r>
      <w:r w:rsidRPr="00FA5018">
        <w:rPr>
          <w:rFonts w:asciiTheme="majorBidi" w:hAnsiTheme="majorBidi" w:cstheme="majorBidi"/>
          <w:color w:val="000000"/>
          <w:sz w:val="24"/>
          <w:szCs w:val="24"/>
        </w:rPr>
        <w:t xml:space="preserve">and 2.28 respectively). </w:t>
      </w:r>
    </w:p>
    <w:p w:rsidR="00927E90" w:rsidRPr="00FA5018" w:rsidRDefault="00927E90" w:rsidP="00FA5018">
      <w:pPr>
        <w:autoSpaceDE w:val="0"/>
        <w:autoSpaceDN w:val="0"/>
        <w:adjustRightInd w:val="0"/>
        <w:spacing w:after="0" w:line="480" w:lineRule="auto"/>
        <w:rPr>
          <w:rFonts w:asciiTheme="majorBidi" w:hAnsiTheme="majorBidi" w:cstheme="majorBidi"/>
          <w:sz w:val="24"/>
          <w:szCs w:val="24"/>
        </w:rPr>
      </w:pPr>
    </w:p>
    <w:p w:rsidR="00AF3719" w:rsidRDefault="00AF3719" w:rsidP="00FA5018">
      <w:pPr>
        <w:spacing w:line="480" w:lineRule="auto"/>
        <w:rPr>
          <w:rFonts w:asciiTheme="majorBidi" w:hAnsiTheme="majorBidi" w:cstheme="majorBidi"/>
          <w:color w:val="000000"/>
          <w:sz w:val="24"/>
          <w:szCs w:val="24"/>
        </w:rPr>
      </w:pPr>
    </w:p>
    <w:p w:rsidR="00C14533" w:rsidRDefault="00C14533" w:rsidP="00FA5018">
      <w:pPr>
        <w:spacing w:line="480" w:lineRule="auto"/>
        <w:rPr>
          <w:rFonts w:asciiTheme="majorBidi" w:hAnsiTheme="majorBidi" w:cstheme="majorBidi"/>
          <w:color w:val="000000"/>
          <w:sz w:val="24"/>
          <w:szCs w:val="24"/>
        </w:rPr>
      </w:pPr>
    </w:p>
    <w:p w:rsidR="00C14533" w:rsidRDefault="00C14533" w:rsidP="00FA5018">
      <w:pPr>
        <w:spacing w:line="480" w:lineRule="auto"/>
        <w:rPr>
          <w:rFonts w:asciiTheme="majorBidi" w:hAnsiTheme="majorBidi" w:cstheme="majorBidi"/>
          <w:color w:val="000000"/>
          <w:sz w:val="24"/>
          <w:szCs w:val="24"/>
        </w:rPr>
      </w:pPr>
    </w:p>
    <w:p w:rsidR="00C14533" w:rsidRDefault="00C14533" w:rsidP="00FA5018">
      <w:pPr>
        <w:spacing w:line="480" w:lineRule="auto"/>
        <w:rPr>
          <w:rFonts w:asciiTheme="majorBidi" w:hAnsiTheme="majorBidi" w:cstheme="majorBidi"/>
          <w:color w:val="000000"/>
          <w:sz w:val="24"/>
          <w:szCs w:val="24"/>
        </w:rPr>
      </w:pPr>
    </w:p>
    <w:p w:rsidR="00927E90" w:rsidRPr="00FA5018" w:rsidRDefault="00927E90" w:rsidP="00FA5018">
      <w:pPr>
        <w:spacing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Table 28</w:t>
      </w:r>
    </w:p>
    <w:p w:rsidR="00927E90" w:rsidRPr="00FA5018" w:rsidRDefault="00927E90" w:rsidP="00FA5018">
      <w:pPr>
        <w:spacing w:line="480" w:lineRule="auto"/>
        <w:rPr>
          <w:rFonts w:asciiTheme="majorBidi" w:hAnsiTheme="majorBidi" w:cstheme="majorBidi"/>
          <w:i/>
          <w:color w:val="000000"/>
          <w:sz w:val="24"/>
          <w:szCs w:val="24"/>
        </w:rPr>
      </w:pPr>
      <w:r w:rsidRPr="00FA5018">
        <w:rPr>
          <w:rFonts w:asciiTheme="majorBidi" w:hAnsiTheme="majorBidi" w:cstheme="majorBidi"/>
          <w:i/>
          <w:color w:val="000000"/>
          <w:sz w:val="24"/>
          <w:szCs w:val="24"/>
        </w:rPr>
        <w:t xml:space="preserve">Descriptive Statistics by the Respondents’ about How the Web 2.0 is Useful for Library? </w:t>
      </w:r>
    </w:p>
    <w:tbl>
      <w:tblPr>
        <w:tblW w:w="8838" w:type="dxa"/>
        <w:tblBorders>
          <w:top w:val="single" w:sz="12" w:space="0" w:color="000000"/>
          <w:bottom w:val="single" w:sz="12" w:space="0" w:color="000000"/>
        </w:tblBorders>
        <w:tblLayout w:type="fixed"/>
        <w:tblLook w:val="04A0" w:firstRow="1" w:lastRow="0" w:firstColumn="1" w:lastColumn="0" w:noHBand="0" w:noVBand="1"/>
      </w:tblPr>
      <w:tblGrid>
        <w:gridCol w:w="4248"/>
        <w:gridCol w:w="990"/>
        <w:gridCol w:w="1080"/>
        <w:gridCol w:w="900"/>
        <w:gridCol w:w="1620"/>
      </w:tblGrid>
      <w:tr w:rsidR="00791F11" w:rsidRPr="00FA5018" w:rsidTr="00E4064C">
        <w:trPr>
          <w:trHeight w:val="869"/>
        </w:trPr>
        <w:tc>
          <w:tcPr>
            <w:tcW w:w="4248" w:type="dxa"/>
            <w:tcBorders>
              <w:top w:val="single" w:sz="12" w:space="0" w:color="000000"/>
              <w:left w:val="nil"/>
              <w:bottom w:val="single" w:sz="6" w:space="0" w:color="000000"/>
              <w:right w:val="single" w:sz="6" w:space="0" w:color="000000"/>
            </w:tcBorders>
            <w:vAlign w:val="center"/>
          </w:tcPr>
          <w:p w:rsidR="00791F11" w:rsidRPr="00FA5018" w:rsidRDefault="00791F11" w:rsidP="00FA5018">
            <w:pPr>
              <w:pStyle w:val="BodyText"/>
              <w:ind w:firstLine="0"/>
              <w:rPr>
                <w:rFonts w:asciiTheme="majorBidi" w:hAnsiTheme="majorBidi" w:cstheme="majorBidi"/>
                <w:iCs/>
              </w:rPr>
            </w:pPr>
          </w:p>
          <w:p w:rsidR="00791F11" w:rsidRPr="00FA5018" w:rsidRDefault="00791F11" w:rsidP="00FA5018">
            <w:pPr>
              <w:pStyle w:val="BodyText"/>
              <w:ind w:firstLine="0"/>
              <w:rPr>
                <w:rFonts w:asciiTheme="majorBidi" w:hAnsiTheme="majorBidi" w:cstheme="majorBidi"/>
                <w:iCs/>
              </w:rPr>
            </w:pPr>
            <w:r w:rsidRPr="00FA5018">
              <w:rPr>
                <w:rFonts w:asciiTheme="majorBidi" w:hAnsiTheme="majorBidi" w:cstheme="majorBidi"/>
                <w:iCs/>
              </w:rPr>
              <w:t>How Web 2.0 is Useful for Library</w:t>
            </w:r>
          </w:p>
        </w:tc>
        <w:tc>
          <w:tcPr>
            <w:tcW w:w="990" w:type="dxa"/>
            <w:tcBorders>
              <w:top w:val="single" w:sz="12" w:space="0" w:color="000000"/>
              <w:left w:val="nil"/>
              <w:bottom w:val="single" w:sz="6" w:space="0" w:color="000000"/>
              <w:right w:val="nil"/>
            </w:tcBorders>
            <w:vAlign w:val="center"/>
          </w:tcPr>
          <w:p w:rsidR="00791F11" w:rsidRPr="00FA5018" w:rsidRDefault="00791F11" w:rsidP="00E4064C">
            <w:pPr>
              <w:pStyle w:val="BodyText"/>
              <w:ind w:firstLine="0"/>
              <w:jc w:val="center"/>
              <w:rPr>
                <w:rFonts w:asciiTheme="majorBidi" w:hAnsiTheme="majorBidi" w:cstheme="majorBidi"/>
                <w:iCs/>
              </w:rPr>
            </w:pPr>
          </w:p>
          <w:p w:rsidR="00791F11" w:rsidRPr="00FA5018" w:rsidRDefault="00791F11" w:rsidP="00E4064C">
            <w:pPr>
              <w:pStyle w:val="BodyText"/>
              <w:ind w:firstLine="0"/>
              <w:jc w:val="center"/>
              <w:rPr>
                <w:rFonts w:asciiTheme="majorBidi" w:hAnsiTheme="majorBidi" w:cstheme="majorBidi"/>
                <w:iCs/>
              </w:rPr>
            </w:pPr>
            <w:r w:rsidRPr="00FA5018">
              <w:rPr>
                <w:rFonts w:asciiTheme="majorBidi" w:hAnsiTheme="majorBidi" w:cstheme="majorBidi"/>
                <w:iCs/>
              </w:rPr>
              <w:t>Mean</w:t>
            </w:r>
          </w:p>
        </w:tc>
        <w:tc>
          <w:tcPr>
            <w:tcW w:w="1080" w:type="dxa"/>
            <w:tcBorders>
              <w:top w:val="single" w:sz="12" w:space="0" w:color="000000"/>
              <w:left w:val="nil"/>
              <w:bottom w:val="single" w:sz="6" w:space="0" w:color="000000"/>
              <w:right w:val="nil"/>
            </w:tcBorders>
            <w:vAlign w:val="center"/>
          </w:tcPr>
          <w:p w:rsidR="00791F11" w:rsidRPr="00FA5018" w:rsidRDefault="00791F11" w:rsidP="00E4064C">
            <w:pPr>
              <w:pStyle w:val="BodyText"/>
              <w:ind w:firstLine="0"/>
              <w:jc w:val="center"/>
              <w:rPr>
                <w:rFonts w:asciiTheme="majorBidi" w:hAnsiTheme="majorBidi" w:cstheme="majorBidi"/>
                <w:iCs/>
              </w:rPr>
            </w:pPr>
          </w:p>
          <w:p w:rsidR="00791F11" w:rsidRPr="00FA5018" w:rsidRDefault="00791F11" w:rsidP="00E4064C">
            <w:pPr>
              <w:pStyle w:val="BodyText"/>
              <w:ind w:firstLine="0"/>
              <w:jc w:val="center"/>
              <w:rPr>
                <w:rFonts w:asciiTheme="majorBidi" w:hAnsiTheme="majorBidi" w:cstheme="majorBidi"/>
                <w:iCs/>
              </w:rPr>
            </w:pPr>
            <w:r w:rsidRPr="00FA5018">
              <w:rPr>
                <w:rFonts w:asciiTheme="majorBidi" w:hAnsiTheme="majorBidi" w:cstheme="majorBidi"/>
                <w:iCs/>
              </w:rPr>
              <w:t>Median</w:t>
            </w:r>
          </w:p>
        </w:tc>
        <w:tc>
          <w:tcPr>
            <w:tcW w:w="900" w:type="dxa"/>
            <w:tcBorders>
              <w:top w:val="single" w:sz="12" w:space="0" w:color="000000"/>
              <w:left w:val="nil"/>
              <w:bottom w:val="single" w:sz="6" w:space="0" w:color="000000"/>
              <w:right w:val="nil"/>
            </w:tcBorders>
            <w:vAlign w:val="center"/>
          </w:tcPr>
          <w:p w:rsidR="00791F11" w:rsidRPr="00FA5018" w:rsidRDefault="00791F11" w:rsidP="00E4064C">
            <w:pPr>
              <w:pStyle w:val="BodyText"/>
              <w:ind w:firstLine="0"/>
              <w:jc w:val="center"/>
              <w:rPr>
                <w:rFonts w:asciiTheme="majorBidi" w:hAnsiTheme="majorBidi" w:cstheme="majorBidi"/>
                <w:iCs/>
              </w:rPr>
            </w:pPr>
          </w:p>
          <w:p w:rsidR="00791F11" w:rsidRPr="00FA5018" w:rsidRDefault="00791F11" w:rsidP="00E4064C">
            <w:pPr>
              <w:pStyle w:val="BodyText"/>
              <w:ind w:firstLine="0"/>
              <w:jc w:val="center"/>
              <w:rPr>
                <w:rFonts w:asciiTheme="majorBidi" w:hAnsiTheme="majorBidi" w:cstheme="majorBidi"/>
                <w:iCs/>
              </w:rPr>
            </w:pPr>
            <w:r w:rsidRPr="00FA5018">
              <w:rPr>
                <w:rFonts w:asciiTheme="majorBidi" w:hAnsiTheme="majorBidi" w:cstheme="majorBidi"/>
                <w:iCs/>
              </w:rPr>
              <w:t>Mode</w:t>
            </w:r>
          </w:p>
        </w:tc>
        <w:tc>
          <w:tcPr>
            <w:tcW w:w="1620" w:type="dxa"/>
            <w:tcBorders>
              <w:top w:val="single" w:sz="12" w:space="0" w:color="000000"/>
              <w:left w:val="nil"/>
              <w:bottom w:val="single" w:sz="6" w:space="0" w:color="000000"/>
              <w:right w:val="nil"/>
            </w:tcBorders>
            <w:vAlign w:val="center"/>
          </w:tcPr>
          <w:p w:rsidR="00791F11" w:rsidRPr="00FA5018" w:rsidRDefault="00791F11" w:rsidP="00E4064C">
            <w:pPr>
              <w:pStyle w:val="BodyText"/>
              <w:ind w:firstLine="0"/>
              <w:jc w:val="center"/>
              <w:rPr>
                <w:rFonts w:asciiTheme="majorBidi" w:hAnsiTheme="majorBidi" w:cstheme="majorBidi"/>
                <w:iCs/>
              </w:rPr>
            </w:pPr>
          </w:p>
          <w:p w:rsidR="00791F11" w:rsidRPr="00FA5018" w:rsidRDefault="00791F11" w:rsidP="00E4064C">
            <w:pPr>
              <w:pStyle w:val="BodyText"/>
              <w:ind w:firstLine="0"/>
              <w:jc w:val="center"/>
              <w:rPr>
                <w:rFonts w:asciiTheme="majorBidi" w:hAnsiTheme="majorBidi" w:cstheme="majorBidi"/>
                <w:iCs/>
              </w:rPr>
            </w:pPr>
            <w:r w:rsidRPr="00FA5018">
              <w:rPr>
                <w:rFonts w:asciiTheme="majorBidi" w:hAnsiTheme="majorBidi" w:cstheme="majorBidi"/>
                <w:iCs/>
              </w:rPr>
              <w:t>Std. Deviation</w:t>
            </w:r>
          </w:p>
        </w:tc>
      </w:tr>
      <w:tr w:rsidR="00791F11" w:rsidRPr="00FA5018" w:rsidTr="00E4064C">
        <w:trPr>
          <w:trHeight w:val="422"/>
        </w:trPr>
        <w:tc>
          <w:tcPr>
            <w:tcW w:w="4248" w:type="dxa"/>
            <w:tcBorders>
              <w:top w:val="nil"/>
              <w:left w:val="nil"/>
              <w:bottom w:val="nil"/>
              <w:right w:val="single" w:sz="6" w:space="0" w:color="000000"/>
            </w:tcBorders>
            <w:hideMark/>
          </w:tcPr>
          <w:p w:rsidR="00791F11" w:rsidRPr="00EE19AF" w:rsidRDefault="00791F11" w:rsidP="0018078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Useful for referring library users to related sources</w:t>
            </w:r>
          </w:p>
        </w:tc>
        <w:tc>
          <w:tcPr>
            <w:tcW w:w="990" w:type="dxa"/>
            <w:tcBorders>
              <w:top w:val="nil"/>
              <w:left w:val="nil"/>
              <w:bottom w:val="nil"/>
              <w:right w:val="nil"/>
            </w:tcBorders>
            <w:hideMark/>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4.31</w:t>
            </w:r>
          </w:p>
        </w:tc>
        <w:tc>
          <w:tcPr>
            <w:tcW w:w="108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90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.600</w:t>
            </w:r>
          </w:p>
        </w:tc>
      </w:tr>
      <w:tr w:rsidR="00791F11" w:rsidRPr="00FA5018" w:rsidTr="00E4064C">
        <w:trPr>
          <w:trHeight w:val="434"/>
        </w:trPr>
        <w:tc>
          <w:tcPr>
            <w:tcW w:w="4248" w:type="dxa"/>
            <w:tcBorders>
              <w:top w:val="nil"/>
              <w:left w:val="nil"/>
              <w:bottom w:val="nil"/>
              <w:right w:val="single" w:sz="6" w:space="0" w:color="000000"/>
            </w:tcBorders>
            <w:hideMark/>
          </w:tcPr>
          <w:p w:rsidR="00791F11" w:rsidRPr="00EE19AF" w:rsidRDefault="00791F11" w:rsidP="0018078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Effective for organizing library resources</w:t>
            </w:r>
          </w:p>
        </w:tc>
        <w:tc>
          <w:tcPr>
            <w:tcW w:w="990" w:type="dxa"/>
            <w:tcBorders>
              <w:top w:val="nil"/>
              <w:left w:val="nil"/>
              <w:bottom w:val="nil"/>
              <w:right w:val="nil"/>
            </w:tcBorders>
            <w:hideMark/>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4.27</w:t>
            </w:r>
          </w:p>
        </w:tc>
        <w:tc>
          <w:tcPr>
            <w:tcW w:w="108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90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.712</w:t>
            </w:r>
          </w:p>
        </w:tc>
      </w:tr>
      <w:tr w:rsidR="00791F11" w:rsidRPr="00FA5018" w:rsidTr="00E4064C">
        <w:trPr>
          <w:trHeight w:val="422"/>
        </w:trPr>
        <w:tc>
          <w:tcPr>
            <w:tcW w:w="4248" w:type="dxa"/>
            <w:tcBorders>
              <w:top w:val="nil"/>
              <w:left w:val="nil"/>
              <w:bottom w:val="nil"/>
              <w:right w:val="single" w:sz="6" w:space="0" w:color="000000"/>
            </w:tcBorders>
            <w:hideMark/>
          </w:tcPr>
          <w:p w:rsidR="00791F11" w:rsidRPr="00EE19AF" w:rsidRDefault="00791F11" w:rsidP="00DB4946">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To inform the new and updated information of library</w:t>
            </w:r>
          </w:p>
        </w:tc>
        <w:tc>
          <w:tcPr>
            <w:tcW w:w="990" w:type="dxa"/>
            <w:tcBorders>
              <w:top w:val="nil"/>
              <w:left w:val="nil"/>
              <w:bottom w:val="nil"/>
              <w:right w:val="nil"/>
            </w:tcBorders>
            <w:hideMark/>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4.27</w:t>
            </w:r>
          </w:p>
        </w:tc>
        <w:tc>
          <w:tcPr>
            <w:tcW w:w="108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90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.682</w:t>
            </w:r>
          </w:p>
        </w:tc>
      </w:tr>
      <w:tr w:rsidR="00791F11" w:rsidRPr="00FA5018" w:rsidTr="00E4064C">
        <w:trPr>
          <w:trHeight w:val="434"/>
        </w:trPr>
        <w:tc>
          <w:tcPr>
            <w:tcW w:w="4248" w:type="dxa"/>
            <w:tcBorders>
              <w:top w:val="nil"/>
              <w:left w:val="nil"/>
              <w:bottom w:val="nil"/>
              <w:right w:val="single" w:sz="6" w:space="0" w:color="000000"/>
            </w:tcBorders>
          </w:tcPr>
          <w:p w:rsidR="00791F11" w:rsidRPr="00EE19AF" w:rsidRDefault="00791F11" w:rsidP="0018078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Good opportunity for the promotion of library services</w:t>
            </w:r>
          </w:p>
        </w:tc>
        <w:tc>
          <w:tcPr>
            <w:tcW w:w="99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4.23</w:t>
            </w:r>
          </w:p>
        </w:tc>
        <w:tc>
          <w:tcPr>
            <w:tcW w:w="108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90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.754</w:t>
            </w:r>
          </w:p>
        </w:tc>
      </w:tr>
      <w:tr w:rsidR="00791F11" w:rsidRPr="00FA5018" w:rsidTr="00E4064C">
        <w:trPr>
          <w:trHeight w:val="434"/>
        </w:trPr>
        <w:tc>
          <w:tcPr>
            <w:tcW w:w="4248" w:type="dxa"/>
            <w:tcBorders>
              <w:top w:val="nil"/>
              <w:left w:val="nil"/>
              <w:bottom w:val="nil"/>
              <w:right w:val="single" w:sz="6" w:space="0" w:color="000000"/>
            </w:tcBorders>
          </w:tcPr>
          <w:p w:rsidR="00791F11" w:rsidRPr="00EE19AF" w:rsidRDefault="00791F11" w:rsidP="0018078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Library gets feedback from users about its services</w:t>
            </w:r>
          </w:p>
        </w:tc>
        <w:tc>
          <w:tcPr>
            <w:tcW w:w="99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4.18</w:t>
            </w:r>
          </w:p>
        </w:tc>
        <w:tc>
          <w:tcPr>
            <w:tcW w:w="108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90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5</w:t>
            </w:r>
          </w:p>
        </w:tc>
        <w:tc>
          <w:tcPr>
            <w:tcW w:w="162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.885</w:t>
            </w:r>
          </w:p>
        </w:tc>
      </w:tr>
      <w:tr w:rsidR="00791F11" w:rsidRPr="00FA5018" w:rsidTr="00E4064C">
        <w:trPr>
          <w:trHeight w:val="434"/>
        </w:trPr>
        <w:tc>
          <w:tcPr>
            <w:tcW w:w="4248" w:type="dxa"/>
            <w:tcBorders>
              <w:top w:val="nil"/>
              <w:left w:val="nil"/>
              <w:bottom w:val="nil"/>
              <w:right w:val="single" w:sz="6" w:space="0" w:color="000000"/>
            </w:tcBorders>
          </w:tcPr>
          <w:p w:rsidR="00791F11" w:rsidRPr="00EE19AF" w:rsidRDefault="00791F11" w:rsidP="0018078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Provide</w:t>
            </w:r>
            <w:r>
              <w:rPr>
                <w:rFonts w:asciiTheme="majorBidi" w:hAnsiTheme="majorBidi" w:cstheme="majorBidi"/>
                <w:color w:val="000000"/>
                <w:sz w:val="24"/>
                <w:szCs w:val="24"/>
              </w:rPr>
              <w:t>s</w:t>
            </w:r>
            <w:r w:rsidRPr="00EE19AF">
              <w:rPr>
                <w:rFonts w:asciiTheme="majorBidi" w:hAnsiTheme="majorBidi" w:cstheme="majorBidi"/>
                <w:color w:val="000000"/>
                <w:sz w:val="24"/>
                <w:szCs w:val="24"/>
              </w:rPr>
              <w:t xml:space="preserve"> opportunity for interaction between library and society</w:t>
            </w:r>
          </w:p>
        </w:tc>
        <w:tc>
          <w:tcPr>
            <w:tcW w:w="99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4.17</w:t>
            </w:r>
          </w:p>
        </w:tc>
        <w:tc>
          <w:tcPr>
            <w:tcW w:w="108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90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.743</w:t>
            </w:r>
          </w:p>
        </w:tc>
      </w:tr>
      <w:tr w:rsidR="00791F11" w:rsidRPr="00FA5018" w:rsidTr="00E4064C">
        <w:trPr>
          <w:trHeight w:val="434"/>
        </w:trPr>
        <w:tc>
          <w:tcPr>
            <w:tcW w:w="4248" w:type="dxa"/>
            <w:tcBorders>
              <w:top w:val="nil"/>
              <w:left w:val="nil"/>
              <w:bottom w:val="nil"/>
              <w:right w:val="single" w:sz="6" w:space="0" w:color="000000"/>
            </w:tcBorders>
          </w:tcPr>
          <w:p w:rsidR="00791F11" w:rsidRPr="00EE19AF" w:rsidRDefault="00791F11" w:rsidP="0018078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Provide</w:t>
            </w:r>
            <w:r>
              <w:rPr>
                <w:rFonts w:asciiTheme="majorBidi" w:hAnsiTheme="majorBidi" w:cstheme="majorBidi"/>
                <w:color w:val="000000"/>
                <w:sz w:val="24"/>
                <w:szCs w:val="24"/>
              </w:rPr>
              <w:t>s</w:t>
            </w:r>
            <w:r w:rsidRPr="00EE19AF">
              <w:rPr>
                <w:rFonts w:asciiTheme="majorBidi" w:hAnsiTheme="majorBidi" w:cstheme="majorBidi"/>
                <w:color w:val="000000"/>
                <w:sz w:val="24"/>
                <w:szCs w:val="24"/>
              </w:rPr>
              <w:t xml:space="preserve"> user friendly environment</w:t>
            </w:r>
          </w:p>
        </w:tc>
        <w:tc>
          <w:tcPr>
            <w:tcW w:w="99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4.16</w:t>
            </w:r>
          </w:p>
        </w:tc>
        <w:tc>
          <w:tcPr>
            <w:tcW w:w="108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90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.752</w:t>
            </w:r>
          </w:p>
        </w:tc>
      </w:tr>
      <w:tr w:rsidR="00791F11" w:rsidRPr="00FA5018" w:rsidTr="00E4064C">
        <w:trPr>
          <w:trHeight w:val="434"/>
        </w:trPr>
        <w:tc>
          <w:tcPr>
            <w:tcW w:w="4248" w:type="dxa"/>
            <w:tcBorders>
              <w:top w:val="nil"/>
              <w:left w:val="nil"/>
              <w:bottom w:val="nil"/>
              <w:right w:val="single" w:sz="6" w:space="0" w:color="000000"/>
            </w:tcBorders>
          </w:tcPr>
          <w:p w:rsidR="00791F11" w:rsidRPr="00EE19AF" w:rsidRDefault="00791F11" w:rsidP="0018078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Library can understand users trends and  interests</w:t>
            </w:r>
          </w:p>
        </w:tc>
        <w:tc>
          <w:tcPr>
            <w:tcW w:w="99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4.15</w:t>
            </w:r>
          </w:p>
        </w:tc>
        <w:tc>
          <w:tcPr>
            <w:tcW w:w="108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90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.813</w:t>
            </w:r>
          </w:p>
        </w:tc>
      </w:tr>
      <w:tr w:rsidR="00791F11" w:rsidRPr="00FA5018" w:rsidTr="00E4064C">
        <w:trPr>
          <w:trHeight w:val="434"/>
        </w:trPr>
        <w:tc>
          <w:tcPr>
            <w:tcW w:w="4248" w:type="dxa"/>
            <w:tcBorders>
              <w:top w:val="nil"/>
              <w:left w:val="nil"/>
              <w:bottom w:val="nil"/>
              <w:right w:val="single" w:sz="6" w:space="0" w:color="000000"/>
            </w:tcBorders>
          </w:tcPr>
          <w:p w:rsidR="00791F11" w:rsidRPr="00EE19AF" w:rsidRDefault="00791F11" w:rsidP="0018078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Library has convenien</w:t>
            </w:r>
            <w:r>
              <w:rPr>
                <w:rFonts w:asciiTheme="majorBidi" w:hAnsiTheme="majorBidi" w:cstheme="majorBidi"/>
                <w:color w:val="000000"/>
                <w:sz w:val="24"/>
                <w:szCs w:val="24"/>
              </w:rPr>
              <w:t>ce</w:t>
            </w:r>
            <w:r w:rsidRPr="00EE19AF">
              <w:rPr>
                <w:rFonts w:asciiTheme="majorBidi" w:hAnsiTheme="majorBidi" w:cstheme="majorBidi"/>
                <w:color w:val="000000"/>
                <w:sz w:val="24"/>
                <w:szCs w:val="24"/>
              </w:rPr>
              <w:t xml:space="preserve"> to deliver services</w:t>
            </w:r>
          </w:p>
        </w:tc>
        <w:tc>
          <w:tcPr>
            <w:tcW w:w="99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4.14</w:t>
            </w:r>
          </w:p>
        </w:tc>
        <w:tc>
          <w:tcPr>
            <w:tcW w:w="108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90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w:t>
            </w:r>
            <w:r w:rsidRPr="00EE19AF">
              <w:rPr>
                <w:rFonts w:asciiTheme="majorBidi" w:hAnsiTheme="majorBidi" w:cstheme="majorBidi"/>
                <w:color w:val="000000"/>
                <w:sz w:val="24"/>
                <w:szCs w:val="24"/>
                <w:vertAlign w:val="superscript"/>
              </w:rPr>
              <w:t>a</w:t>
            </w:r>
          </w:p>
        </w:tc>
        <w:tc>
          <w:tcPr>
            <w:tcW w:w="162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.845</w:t>
            </w:r>
          </w:p>
        </w:tc>
      </w:tr>
      <w:tr w:rsidR="00791F11" w:rsidRPr="00FA5018" w:rsidTr="00E4064C">
        <w:trPr>
          <w:trHeight w:val="434"/>
        </w:trPr>
        <w:tc>
          <w:tcPr>
            <w:tcW w:w="4248" w:type="dxa"/>
            <w:tcBorders>
              <w:top w:val="nil"/>
              <w:left w:val="nil"/>
              <w:bottom w:val="nil"/>
              <w:right w:val="single" w:sz="6" w:space="0" w:color="000000"/>
            </w:tcBorders>
          </w:tcPr>
          <w:p w:rsidR="00791F11" w:rsidRPr="00EE19AF" w:rsidRDefault="00791F11" w:rsidP="0018078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 xml:space="preserve">Cooperating behavior of librarians with </w:t>
            </w:r>
            <w:r w:rsidRPr="00EE19AF">
              <w:rPr>
                <w:rFonts w:asciiTheme="majorBidi" w:hAnsiTheme="majorBidi" w:cstheme="majorBidi"/>
                <w:color w:val="000000"/>
                <w:sz w:val="24"/>
                <w:szCs w:val="24"/>
              </w:rPr>
              <w:lastRenderedPageBreak/>
              <w:t>users</w:t>
            </w:r>
          </w:p>
        </w:tc>
        <w:tc>
          <w:tcPr>
            <w:tcW w:w="99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lastRenderedPageBreak/>
              <w:t>4.12</w:t>
            </w:r>
          </w:p>
        </w:tc>
        <w:tc>
          <w:tcPr>
            <w:tcW w:w="108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90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.799</w:t>
            </w:r>
          </w:p>
        </w:tc>
      </w:tr>
      <w:tr w:rsidR="00791F11" w:rsidRPr="00FA5018" w:rsidTr="00E4064C">
        <w:trPr>
          <w:trHeight w:val="434"/>
        </w:trPr>
        <w:tc>
          <w:tcPr>
            <w:tcW w:w="4248" w:type="dxa"/>
            <w:tcBorders>
              <w:top w:val="nil"/>
              <w:left w:val="nil"/>
              <w:bottom w:val="nil"/>
              <w:right w:val="single" w:sz="6" w:space="0" w:color="000000"/>
            </w:tcBorders>
          </w:tcPr>
          <w:p w:rsidR="00791F11" w:rsidRPr="00EE19AF" w:rsidRDefault="00791F11" w:rsidP="0018078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lastRenderedPageBreak/>
              <w:t>It helps encouraging community participation in library tasks</w:t>
            </w:r>
          </w:p>
        </w:tc>
        <w:tc>
          <w:tcPr>
            <w:tcW w:w="99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4.07</w:t>
            </w:r>
          </w:p>
        </w:tc>
        <w:tc>
          <w:tcPr>
            <w:tcW w:w="108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90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.848</w:t>
            </w:r>
          </w:p>
        </w:tc>
      </w:tr>
      <w:tr w:rsidR="00791F11" w:rsidRPr="00FA5018" w:rsidTr="00E4064C">
        <w:trPr>
          <w:trHeight w:val="434"/>
        </w:trPr>
        <w:tc>
          <w:tcPr>
            <w:tcW w:w="4248" w:type="dxa"/>
            <w:tcBorders>
              <w:top w:val="nil"/>
              <w:left w:val="nil"/>
              <w:bottom w:val="nil"/>
              <w:right w:val="single" w:sz="6" w:space="0" w:color="000000"/>
            </w:tcBorders>
          </w:tcPr>
          <w:p w:rsidR="00791F11" w:rsidRPr="00EE19AF" w:rsidRDefault="00791F11" w:rsidP="0018078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Useful for creating comprehensive users profile</w:t>
            </w:r>
          </w:p>
        </w:tc>
        <w:tc>
          <w:tcPr>
            <w:tcW w:w="99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4.07</w:t>
            </w:r>
          </w:p>
        </w:tc>
        <w:tc>
          <w:tcPr>
            <w:tcW w:w="108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90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.746</w:t>
            </w:r>
          </w:p>
        </w:tc>
      </w:tr>
      <w:tr w:rsidR="00791F11" w:rsidRPr="00FA5018" w:rsidTr="00E4064C">
        <w:trPr>
          <w:trHeight w:val="434"/>
        </w:trPr>
        <w:tc>
          <w:tcPr>
            <w:tcW w:w="4248" w:type="dxa"/>
            <w:tcBorders>
              <w:top w:val="nil"/>
              <w:left w:val="nil"/>
              <w:bottom w:val="nil"/>
              <w:right w:val="single" w:sz="6" w:space="0" w:color="000000"/>
            </w:tcBorders>
          </w:tcPr>
          <w:p w:rsidR="00791F11" w:rsidRPr="00EE19AF" w:rsidRDefault="00791F11" w:rsidP="0018078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Library provide</w:t>
            </w:r>
            <w:r>
              <w:rPr>
                <w:rFonts w:asciiTheme="majorBidi" w:hAnsiTheme="majorBidi" w:cstheme="majorBidi"/>
                <w:color w:val="000000"/>
                <w:sz w:val="24"/>
                <w:szCs w:val="24"/>
              </w:rPr>
              <w:t>s</w:t>
            </w:r>
            <w:r w:rsidRPr="00EE19AF">
              <w:rPr>
                <w:rFonts w:asciiTheme="majorBidi" w:hAnsiTheme="majorBidi" w:cstheme="majorBidi"/>
                <w:color w:val="000000"/>
                <w:sz w:val="24"/>
                <w:szCs w:val="24"/>
              </w:rPr>
              <w:t xml:space="preserve"> welcoming atmosphere</w:t>
            </w:r>
          </w:p>
        </w:tc>
        <w:tc>
          <w:tcPr>
            <w:tcW w:w="99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4.03</w:t>
            </w:r>
          </w:p>
        </w:tc>
        <w:tc>
          <w:tcPr>
            <w:tcW w:w="108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90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.788</w:t>
            </w:r>
          </w:p>
        </w:tc>
      </w:tr>
      <w:tr w:rsidR="00791F11" w:rsidRPr="00FA5018" w:rsidTr="00E4064C">
        <w:trPr>
          <w:trHeight w:val="434"/>
        </w:trPr>
        <w:tc>
          <w:tcPr>
            <w:tcW w:w="4248" w:type="dxa"/>
            <w:tcBorders>
              <w:top w:val="nil"/>
              <w:left w:val="nil"/>
              <w:bottom w:val="nil"/>
              <w:right w:val="single" w:sz="6" w:space="0" w:color="000000"/>
            </w:tcBorders>
          </w:tcPr>
          <w:p w:rsidR="00791F11" w:rsidRPr="00EE19AF" w:rsidRDefault="00791F11" w:rsidP="0018078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Library involve</w:t>
            </w:r>
            <w:r>
              <w:rPr>
                <w:rFonts w:asciiTheme="majorBidi" w:hAnsiTheme="majorBidi" w:cstheme="majorBidi"/>
                <w:color w:val="000000"/>
                <w:sz w:val="24"/>
                <w:szCs w:val="24"/>
              </w:rPr>
              <w:t>s</w:t>
            </w:r>
            <w:r w:rsidRPr="00EE19AF">
              <w:rPr>
                <w:rFonts w:asciiTheme="majorBidi" w:hAnsiTheme="majorBidi" w:cstheme="majorBidi"/>
                <w:color w:val="000000"/>
                <w:sz w:val="24"/>
                <w:szCs w:val="24"/>
              </w:rPr>
              <w:t xml:space="preserve"> users in service development</w:t>
            </w:r>
          </w:p>
        </w:tc>
        <w:tc>
          <w:tcPr>
            <w:tcW w:w="99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3.94</w:t>
            </w:r>
          </w:p>
        </w:tc>
        <w:tc>
          <w:tcPr>
            <w:tcW w:w="108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90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.767</w:t>
            </w:r>
          </w:p>
        </w:tc>
      </w:tr>
      <w:tr w:rsidR="00791F11" w:rsidRPr="00FA5018" w:rsidTr="00E4064C">
        <w:trPr>
          <w:trHeight w:val="434"/>
        </w:trPr>
        <w:tc>
          <w:tcPr>
            <w:tcW w:w="4248" w:type="dxa"/>
            <w:tcBorders>
              <w:top w:val="nil"/>
              <w:left w:val="nil"/>
              <w:bottom w:val="nil"/>
              <w:right w:val="single" w:sz="6" w:space="0" w:color="000000"/>
            </w:tcBorders>
          </w:tcPr>
          <w:p w:rsidR="00791F11" w:rsidRPr="00EE19AF" w:rsidRDefault="00791F11" w:rsidP="0018078D">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Library staff analyses and respond to users complaints</w:t>
            </w:r>
          </w:p>
        </w:tc>
        <w:tc>
          <w:tcPr>
            <w:tcW w:w="99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3.93</w:t>
            </w:r>
          </w:p>
        </w:tc>
        <w:tc>
          <w:tcPr>
            <w:tcW w:w="108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90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.759</w:t>
            </w:r>
          </w:p>
        </w:tc>
      </w:tr>
      <w:tr w:rsidR="00791F11" w:rsidRPr="00FA5018" w:rsidTr="00E4064C">
        <w:trPr>
          <w:trHeight w:val="434"/>
        </w:trPr>
        <w:tc>
          <w:tcPr>
            <w:tcW w:w="4248" w:type="dxa"/>
            <w:tcBorders>
              <w:top w:val="nil"/>
              <w:left w:val="nil"/>
              <w:bottom w:val="single" w:sz="12" w:space="0" w:color="000000"/>
              <w:right w:val="single" w:sz="6" w:space="0" w:color="000000"/>
            </w:tcBorders>
          </w:tcPr>
          <w:p w:rsidR="00791F11" w:rsidRPr="00EE19AF" w:rsidRDefault="00791F11" w:rsidP="00DB4946">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Ease</w:t>
            </w:r>
            <w:r>
              <w:rPr>
                <w:rFonts w:asciiTheme="majorBidi" w:hAnsiTheme="majorBidi" w:cstheme="majorBidi"/>
                <w:color w:val="000000"/>
                <w:sz w:val="24"/>
                <w:szCs w:val="24"/>
              </w:rPr>
              <w:t>s</w:t>
            </w:r>
            <w:r w:rsidRPr="00EE19AF">
              <w:rPr>
                <w:rFonts w:asciiTheme="majorBidi" w:hAnsiTheme="majorBidi" w:cstheme="majorBidi"/>
                <w:color w:val="000000"/>
                <w:sz w:val="24"/>
                <w:szCs w:val="24"/>
              </w:rPr>
              <w:t xml:space="preserve"> the burden of librarians and users</w:t>
            </w:r>
          </w:p>
        </w:tc>
        <w:tc>
          <w:tcPr>
            <w:tcW w:w="990" w:type="dxa"/>
            <w:tcBorders>
              <w:top w:val="nil"/>
              <w:left w:val="nil"/>
              <w:bottom w:val="single" w:sz="12" w:space="0" w:color="000000"/>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3.84</w:t>
            </w:r>
          </w:p>
        </w:tc>
        <w:tc>
          <w:tcPr>
            <w:tcW w:w="1080" w:type="dxa"/>
            <w:tcBorders>
              <w:top w:val="nil"/>
              <w:left w:val="nil"/>
              <w:bottom w:val="single" w:sz="12" w:space="0" w:color="000000"/>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900" w:type="dxa"/>
            <w:tcBorders>
              <w:top w:val="nil"/>
              <w:left w:val="nil"/>
              <w:bottom w:val="single" w:sz="12" w:space="0" w:color="000000"/>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single" w:sz="12" w:space="0" w:color="000000"/>
              <w:right w:val="nil"/>
            </w:tcBorders>
          </w:tcPr>
          <w:p w:rsidR="00791F11" w:rsidRPr="00EE19AF" w:rsidRDefault="00791F11" w:rsidP="00E4064C">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.877</w:t>
            </w:r>
          </w:p>
        </w:tc>
      </w:tr>
    </w:tbl>
    <w:p w:rsidR="00927E90" w:rsidRPr="00FA5018" w:rsidRDefault="00927E90"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a. Multiple modes exist. The smallest value is shown.</w:t>
      </w:r>
    </w:p>
    <w:p w:rsidR="008F1A8A" w:rsidRPr="00FA5018" w:rsidRDefault="008F1A8A" w:rsidP="008F1A8A">
      <w:pPr>
        <w:autoSpaceDE w:val="0"/>
        <w:autoSpaceDN w:val="0"/>
        <w:adjustRightInd w:val="0"/>
        <w:spacing w:after="0" w:line="480" w:lineRule="auto"/>
        <w:rPr>
          <w:rFonts w:asciiTheme="majorBidi" w:hAnsiTheme="majorBidi" w:cstheme="majorBidi"/>
          <w:sz w:val="24"/>
          <w:szCs w:val="24"/>
        </w:rPr>
      </w:pPr>
      <w:r w:rsidRPr="00FA5018">
        <w:rPr>
          <w:rFonts w:asciiTheme="majorBidi" w:hAnsiTheme="majorBidi" w:cstheme="majorBidi"/>
          <w:sz w:val="24"/>
          <w:szCs w:val="24"/>
        </w:rPr>
        <w:t>(</w:t>
      </w:r>
      <w:r>
        <w:rPr>
          <w:rFonts w:asciiTheme="majorBidi" w:hAnsiTheme="majorBidi" w:cstheme="majorBidi"/>
          <w:sz w:val="24"/>
          <w:szCs w:val="24"/>
        </w:rPr>
        <w:t>5</w:t>
      </w:r>
      <w:r w:rsidRPr="00FA5018">
        <w:rPr>
          <w:rFonts w:asciiTheme="majorBidi" w:hAnsiTheme="majorBidi" w:cstheme="majorBidi"/>
          <w:sz w:val="24"/>
          <w:szCs w:val="24"/>
        </w:rPr>
        <w:t xml:space="preserve">=Strongly Agree, </w:t>
      </w:r>
      <w:r>
        <w:rPr>
          <w:rFonts w:asciiTheme="majorBidi" w:hAnsiTheme="majorBidi" w:cstheme="majorBidi"/>
          <w:sz w:val="24"/>
          <w:szCs w:val="24"/>
        </w:rPr>
        <w:t>4</w:t>
      </w:r>
      <w:r w:rsidRPr="00FA5018">
        <w:rPr>
          <w:rFonts w:asciiTheme="majorBidi" w:hAnsiTheme="majorBidi" w:cstheme="majorBidi"/>
          <w:sz w:val="24"/>
          <w:szCs w:val="24"/>
        </w:rPr>
        <w:t xml:space="preserve">=Agree, 3=Agree to Some Extent, </w:t>
      </w:r>
      <w:r>
        <w:rPr>
          <w:rFonts w:asciiTheme="majorBidi" w:hAnsiTheme="majorBidi" w:cstheme="majorBidi"/>
          <w:sz w:val="24"/>
          <w:szCs w:val="24"/>
        </w:rPr>
        <w:t>2</w:t>
      </w:r>
      <w:r w:rsidRPr="00FA5018">
        <w:rPr>
          <w:rFonts w:asciiTheme="majorBidi" w:hAnsiTheme="majorBidi" w:cstheme="majorBidi"/>
          <w:sz w:val="24"/>
          <w:szCs w:val="24"/>
        </w:rPr>
        <w:t xml:space="preserve">=Disagree, </w:t>
      </w:r>
      <w:r>
        <w:rPr>
          <w:rFonts w:asciiTheme="majorBidi" w:hAnsiTheme="majorBidi" w:cstheme="majorBidi"/>
          <w:sz w:val="24"/>
          <w:szCs w:val="24"/>
        </w:rPr>
        <w:t>1</w:t>
      </w:r>
      <w:r w:rsidRPr="00FA5018">
        <w:rPr>
          <w:rFonts w:asciiTheme="majorBidi" w:hAnsiTheme="majorBidi" w:cstheme="majorBidi"/>
          <w:sz w:val="24"/>
          <w:szCs w:val="24"/>
        </w:rPr>
        <w:t>=Strongly Disagree)</w:t>
      </w:r>
    </w:p>
    <w:p w:rsidR="007C4E2B" w:rsidRPr="00FA5018" w:rsidRDefault="00927E90" w:rsidP="00E4064C">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sz w:val="24"/>
          <w:szCs w:val="24"/>
        </w:rPr>
        <w:t>As shown in Table 2</w:t>
      </w:r>
      <w:r w:rsidR="00CE4A86">
        <w:rPr>
          <w:rFonts w:asciiTheme="majorBidi" w:hAnsiTheme="majorBidi" w:cstheme="majorBidi"/>
          <w:sz w:val="24"/>
          <w:szCs w:val="24"/>
        </w:rPr>
        <w:t>8</w:t>
      </w:r>
      <w:r w:rsidRPr="00FA5018">
        <w:rPr>
          <w:rFonts w:asciiTheme="majorBidi" w:hAnsiTheme="majorBidi" w:cstheme="majorBidi"/>
          <w:sz w:val="24"/>
          <w:szCs w:val="24"/>
        </w:rPr>
        <w:t xml:space="preserve">, the respondents were asked to mention How the Web 2.0 is useful for library. It was found that all were agree (as median value shows </w:t>
      </w:r>
      <w:r w:rsidR="00B20526">
        <w:rPr>
          <w:rFonts w:asciiTheme="majorBidi" w:hAnsiTheme="majorBidi" w:cstheme="majorBidi"/>
          <w:sz w:val="24"/>
          <w:szCs w:val="24"/>
        </w:rPr>
        <w:t>4</w:t>
      </w:r>
      <w:r w:rsidRPr="00FA5018">
        <w:rPr>
          <w:rFonts w:asciiTheme="majorBidi" w:hAnsiTheme="majorBidi" w:cstheme="majorBidi"/>
          <w:sz w:val="24"/>
          <w:szCs w:val="24"/>
        </w:rPr>
        <w:t xml:space="preserve">.00) that Web 2.0 is useful for </w:t>
      </w:r>
      <w:r w:rsidRPr="00FA5018">
        <w:rPr>
          <w:rFonts w:asciiTheme="majorBidi" w:hAnsiTheme="majorBidi" w:cstheme="majorBidi"/>
          <w:color w:val="000000"/>
          <w:sz w:val="24"/>
          <w:szCs w:val="24"/>
        </w:rPr>
        <w:t>referring library users to related sources, Effective for organizing library resources, To inform the new and updated information of library, Good opportunity for the promotion of library services, Library gets feedback from users about its services, Provide</w:t>
      </w:r>
      <w:r w:rsidR="00B20526">
        <w:rPr>
          <w:rFonts w:asciiTheme="majorBidi" w:hAnsiTheme="majorBidi" w:cstheme="majorBidi"/>
          <w:color w:val="000000"/>
          <w:sz w:val="24"/>
          <w:szCs w:val="24"/>
        </w:rPr>
        <w:t>s</w:t>
      </w:r>
      <w:r w:rsidRPr="00FA5018">
        <w:rPr>
          <w:rFonts w:asciiTheme="majorBidi" w:hAnsiTheme="majorBidi" w:cstheme="majorBidi"/>
          <w:color w:val="000000"/>
          <w:sz w:val="24"/>
          <w:szCs w:val="24"/>
        </w:rPr>
        <w:t xml:space="preserve"> opportunity for interaction between library and society, Provide</w:t>
      </w:r>
      <w:r w:rsidR="00B20526">
        <w:rPr>
          <w:rFonts w:asciiTheme="majorBidi" w:hAnsiTheme="majorBidi" w:cstheme="majorBidi"/>
          <w:color w:val="000000"/>
          <w:sz w:val="24"/>
          <w:szCs w:val="24"/>
        </w:rPr>
        <w:t>s</w:t>
      </w:r>
      <w:r w:rsidRPr="00FA5018">
        <w:rPr>
          <w:rFonts w:asciiTheme="majorBidi" w:hAnsiTheme="majorBidi" w:cstheme="majorBidi"/>
          <w:color w:val="000000"/>
          <w:sz w:val="24"/>
          <w:szCs w:val="24"/>
        </w:rPr>
        <w:t xml:space="preserve"> user friendly environment, Library can understand users trends and  interests, Library has convenien</w:t>
      </w:r>
      <w:r w:rsidR="00B20526">
        <w:rPr>
          <w:rFonts w:asciiTheme="majorBidi" w:hAnsiTheme="majorBidi" w:cstheme="majorBidi"/>
          <w:color w:val="000000"/>
          <w:sz w:val="24"/>
          <w:szCs w:val="24"/>
        </w:rPr>
        <w:t>ce</w:t>
      </w:r>
      <w:r w:rsidRPr="00FA5018">
        <w:rPr>
          <w:rFonts w:asciiTheme="majorBidi" w:hAnsiTheme="majorBidi" w:cstheme="majorBidi"/>
          <w:color w:val="000000"/>
          <w:sz w:val="24"/>
          <w:szCs w:val="24"/>
        </w:rPr>
        <w:t xml:space="preserve"> to deliver services, Cooperating behavior of librarians with users, It helps encouraging community participation in library tasks, Useful for creating comprehensive users profile, </w:t>
      </w:r>
      <w:r w:rsidRPr="00FA5018">
        <w:rPr>
          <w:rFonts w:asciiTheme="majorBidi" w:hAnsiTheme="majorBidi" w:cstheme="majorBidi"/>
          <w:color w:val="000000"/>
          <w:sz w:val="24"/>
          <w:szCs w:val="24"/>
        </w:rPr>
        <w:lastRenderedPageBreak/>
        <w:t>Library provide</w:t>
      </w:r>
      <w:r w:rsidR="00B20526">
        <w:rPr>
          <w:rFonts w:asciiTheme="majorBidi" w:hAnsiTheme="majorBidi" w:cstheme="majorBidi"/>
          <w:color w:val="000000"/>
          <w:sz w:val="24"/>
          <w:szCs w:val="24"/>
        </w:rPr>
        <w:t>s</w:t>
      </w:r>
      <w:r w:rsidRPr="00FA5018">
        <w:rPr>
          <w:rFonts w:asciiTheme="majorBidi" w:hAnsiTheme="majorBidi" w:cstheme="majorBidi"/>
          <w:color w:val="000000"/>
          <w:sz w:val="24"/>
          <w:szCs w:val="24"/>
        </w:rPr>
        <w:t xml:space="preserve"> welcoming atmosphere, Library involve</w:t>
      </w:r>
      <w:r w:rsidR="00B20526">
        <w:rPr>
          <w:rFonts w:asciiTheme="majorBidi" w:hAnsiTheme="majorBidi" w:cstheme="majorBidi"/>
          <w:color w:val="000000"/>
          <w:sz w:val="24"/>
          <w:szCs w:val="24"/>
        </w:rPr>
        <w:t>s</w:t>
      </w:r>
      <w:r w:rsidRPr="00FA5018">
        <w:rPr>
          <w:rFonts w:asciiTheme="majorBidi" w:hAnsiTheme="majorBidi" w:cstheme="majorBidi"/>
          <w:color w:val="000000"/>
          <w:sz w:val="24"/>
          <w:szCs w:val="24"/>
        </w:rPr>
        <w:t xml:space="preserve"> users in service development, Library staff analyses and respond to users complaints, and Ease</w:t>
      </w:r>
      <w:r w:rsidR="00B20526">
        <w:rPr>
          <w:rFonts w:asciiTheme="majorBidi" w:hAnsiTheme="majorBidi" w:cstheme="majorBidi"/>
          <w:color w:val="000000"/>
          <w:sz w:val="24"/>
          <w:szCs w:val="24"/>
        </w:rPr>
        <w:t>s</w:t>
      </w:r>
      <w:r w:rsidRPr="00FA5018">
        <w:rPr>
          <w:rFonts w:asciiTheme="majorBidi" w:hAnsiTheme="majorBidi" w:cstheme="majorBidi"/>
          <w:color w:val="000000"/>
          <w:sz w:val="24"/>
          <w:szCs w:val="24"/>
        </w:rPr>
        <w:t xml:space="preserve"> the burden of librarians and users (mean values are: </w:t>
      </w:r>
      <w:r w:rsidR="007C4E2B" w:rsidRPr="00EE19AF">
        <w:rPr>
          <w:rFonts w:asciiTheme="majorBidi" w:hAnsiTheme="majorBidi" w:cstheme="majorBidi"/>
          <w:color w:val="000000"/>
          <w:sz w:val="24"/>
          <w:szCs w:val="24"/>
        </w:rPr>
        <w:t>4.31</w:t>
      </w:r>
      <w:r w:rsidR="007C4E2B">
        <w:rPr>
          <w:rFonts w:asciiTheme="majorBidi" w:hAnsiTheme="majorBidi" w:cstheme="majorBidi"/>
          <w:color w:val="000000"/>
          <w:sz w:val="24"/>
          <w:szCs w:val="24"/>
        </w:rPr>
        <w:t xml:space="preserve">, </w:t>
      </w:r>
      <w:r w:rsidR="007C4E2B" w:rsidRPr="00EE19AF">
        <w:rPr>
          <w:rFonts w:asciiTheme="majorBidi" w:hAnsiTheme="majorBidi" w:cstheme="majorBidi"/>
          <w:color w:val="000000"/>
          <w:sz w:val="24"/>
          <w:szCs w:val="24"/>
        </w:rPr>
        <w:t>4.27</w:t>
      </w:r>
      <w:r w:rsidR="007C4E2B">
        <w:rPr>
          <w:rFonts w:asciiTheme="majorBidi" w:hAnsiTheme="majorBidi" w:cstheme="majorBidi"/>
          <w:color w:val="000000"/>
          <w:sz w:val="24"/>
          <w:szCs w:val="24"/>
        </w:rPr>
        <w:t xml:space="preserve">, </w:t>
      </w:r>
      <w:r w:rsidR="007C4E2B" w:rsidRPr="00EE19AF">
        <w:rPr>
          <w:rFonts w:asciiTheme="majorBidi" w:hAnsiTheme="majorBidi" w:cstheme="majorBidi"/>
          <w:color w:val="000000"/>
          <w:sz w:val="24"/>
          <w:szCs w:val="24"/>
        </w:rPr>
        <w:t>4.27</w:t>
      </w:r>
      <w:r w:rsidR="007C4E2B">
        <w:rPr>
          <w:rFonts w:asciiTheme="majorBidi" w:hAnsiTheme="majorBidi" w:cstheme="majorBidi"/>
          <w:color w:val="000000"/>
          <w:sz w:val="24"/>
          <w:szCs w:val="24"/>
        </w:rPr>
        <w:t xml:space="preserve">, </w:t>
      </w:r>
      <w:r w:rsidR="007C4E2B" w:rsidRPr="00EE19AF">
        <w:rPr>
          <w:rFonts w:asciiTheme="majorBidi" w:hAnsiTheme="majorBidi" w:cstheme="majorBidi"/>
          <w:color w:val="000000"/>
          <w:sz w:val="24"/>
          <w:szCs w:val="24"/>
        </w:rPr>
        <w:t>4.23</w:t>
      </w:r>
      <w:r w:rsidR="007C4E2B">
        <w:rPr>
          <w:rFonts w:asciiTheme="majorBidi" w:hAnsiTheme="majorBidi" w:cstheme="majorBidi"/>
          <w:color w:val="000000"/>
          <w:sz w:val="24"/>
          <w:szCs w:val="24"/>
        </w:rPr>
        <w:t xml:space="preserve">, </w:t>
      </w:r>
      <w:r w:rsidR="007C4E2B" w:rsidRPr="00EE19AF">
        <w:rPr>
          <w:rFonts w:asciiTheme="majorBidi" w:hAnsiTheme="majorBidi" w:cstheme="majorBidi"/>
          <w:color w:val="000000"/>
          <w:sz w:val="24"/>
          <w:szCs w:val="24"/>
        </w:rPr>
        <w:t>4.18</w:t>
      </w:r>
      <w:r w:rsidR="007C4E2B">
        <w:rPr>
          <w:rFonts w:asciiTheme="majorBidi" w:hAnsiTheme="majorBidi" w:cstheme="majorBidi"/>
          <w:color w:val="000000"/>
          <w:sz w:val="24"/>
          <w:szCs w:val="24"/>
        </w:rPr>
        <w:t xml:space="preserve">, </w:t>
      </w:r>
      <w:r w:rsidR="007C4E2B" w:rsidRPr="00EE19AF">
        <w:rPr>
          <w:rFonts w:asciiTheme="majorBidi" w:hAnsiTheme="majorBidi" w:cstheme="majorBidi"/>
          <w:color w:val="000000"/>
          <w:sz w:val="24"/>
          <w:szCs w:val="24"/>
        </w:rPr>
        <w:t>4.17</w:t>
      </w:r>
      <w:r w:rsidR="007C4E2B">
        <w:rPr>
          <w:rFonts w:asciiTheme="majorBidi" w:hAnsiTheme="majorBidi" w:cstheme="majorBidi"/>
          <w:color w:val="000000"/>
          <w:sz w:val="24"/>
          <w:szCs w:val="24"/>
        </w:rPr>
        <w:t xml:space="preserve">, </w:t>
      </w:r>
      <w:r w:rsidR="007C4E2B" w:rsidRPr="00EE19AF">
        <w:rPr>
          <w:rFonts w:asciiTheme="majorBidi" w:hAnsiTheme="majorBidi" w:cstheme="majorBidi"/>
          <w:color w:val="000000"/>
          <w:sz w:val="24"/>
          <w:szCs w:val="24"/>
        </w:rPr>
        <w:t>4.16</w:t>
      </w:r>
      <w:r w:rsidR="007C4E2B">
        <w:rPr>
          <w:rFonts w:asciiTheme="majorBidi" w:hAnsiTheme="majorBidi" w:cstheme="majorBidi"/>
          <w:color w:val="000000"/>
          <w:sz w:val="24"/>
          <w:szCs w:val="24"/>
        </w:rPr>
        <w:t xml:space="preserve">, </w:t>
      </w:r>
      <w:r w:rsidR="007C4E2B" w:rsidRPr="00EE19AF">
        <w:rPr>
          <w:rFonts w:asciiTheme="majorBidi" w:hAnsiTheme="majorBidi" w:cstheme="majorBidi"/>
          <w:color w:val="000000"/>
          <w:sz w:val="24"/>
          <w:szCs w:val="24"/>
        </w:rPr>
        <w:t>4.15</w:t>
      </w:r>
      <w:r w:rsidR="007C4E2B">
        <w:rPr>
          <w:rFonts w:asciiTheme="majorBidi" w:hAnsiTheme="majorBidi" w:cstheme="majorBidi"/>
          <w:color w:val="000000"/>
          <w:sz w:val="24"/>
          <w:szCs w:val="24"/>
        </w:rPr>
        <w:t xml:space="preserve">, </w:t>
      </w:r>
      <w:r w:rsidR="007C4E2B" w:rsidRPr="00EE19AF">
        <w:rPr>
          <w:rFonts w:asciiTheme="majorBidi" w:hAnsiTheme="majorBidi" w:cstheme="majorBidi"/>
          <w:color w:val="000000"/>
          <w:sz w:val="24"/>
          <w:szCs w:val="24"/>
        </w:rPr>
        <w:t>4.14</w:t>
      </w:r>
      <w:r w:rsidR="007C4E2B">
        <w:rPr>
          <w:rFonts w:asciiTheme="majorBidi" w:hAnsiTheme="majorBidi" w:cstheme="majorBidi"/>
          <w:color w:val="000000"/>
          <w:sz w:val="24"/>
          <w:szCs w:val="24"/>
        </w:rPr>
        <w:t xml:space="preserve">, </w:t>
      </w:r>
      <w:r w:rsidR="007C4E2B" w:rsidRPr="00EE19AF">
        <w:rPr>
          <w:rFonts w:asciiTheme="majorBidi" w:hAnsiTheme="majorBidi" w:cstheme="majorBidi"/>
          <w:color w:val="000000"/>
          <w:sz w:val="24"/>
          <w:szCs w:val="24"/>
        </w:rPr>
        <w:t>4.12</w:t>
      </w:r>
      <w:r w:rsidR="007C4E2B">
        <w:rPr>
          <w:rFonts w:asciiTheme="majorBidi" w:hAnsiTheme="majorBidi" w:cstheme="majorBidi"/>
          <w:color w:val="000000"/>
          <w:sz w:val="24"/>
          <w:szCs w:val="24"/>
        </w:rPr>
        <w:t xml:space="preserve">, </w:t>
      </w:r>
      <w:r w:rsidR="007C4E2B" w:rsidRPr="00EE19AF">
        <w:rPr>
          <w:rFonts w:asciiTheme="majorBidi" w:hAnsiTheme="majorBidi" w:cstheme="majorBidi"/>
          <w:color w:val="000000"/>
          <w:sz w:val="24"/>
          <w:szCs w:val="24"/>
        </w:rPr>
        <w:t>4.07</w:t>
      </w:r>
      <w:r w:rsidR="007C4E2B">
        <w:rPr>
          <w:rFonts w:asciiTheme="majorBidi" w:hAnsiTheme="majorBidi" w:cstheme="majorBidi"/>
          <w:color w:val="000000"/>
          <w:sz w:val="24"/>
          <w:szCs w:val="24"/>
        </w:rPr>
        <w:t xml:space="preserve">, </w:t>
      </w:r>
      <w:r w:rsidR="007C4E2B" w:rsidRPr="00EE19AF">
        <w:rPr>
          <w:rFonts w:asciiTheme="majorBidi" w:hAnsiTheme="majorBidi" w:cstheme="majorBidi"/>
          <w:color w:val="000000"/>
          <w:sz w:val="24"/>
          <w:szCs w:val="24"/>
        </w:rPr>
        <w:t>4.07</w:t>
      </w:r>
      <w:r w:rsidR="007C4E2B">
        <w:rPr>
          <w:rFonts w:asciiTheme="majorBidi" w:hAnsiTheme="majorBidi" w:cstheme="majorBidi"/>
          <w:color w:val="000000"/>
          <w:sz w:val="24"/>
          <w:szCs w:val="24"/>
        </w:rPr>
        <w:t xml:space="preserve">, </w:t>
      </w:r>
      <w:r w:rsidR="007C4E2B" w:rsidRPr="00EE19AF">
        <w:rPr>
          <w:rFonts w:asciiTheme="majorBidi" w:hAnsiTheme="majorBidi" w:cstheme="majorBidi"/>
          <w:color w:val="000000"/>
          <w:sz w:val="24"/>
          <w:szCs w:val="24"/>
        </w:rPr>
        <w:t>4.03</w:t>
      </w:r>
      <w:r w:rsidR="007C4E2B">
        <w:rPr>
          <w:rFonts w:asciiTheme="majorBidi" w:hAnsiTheme="majorBidi" w:cstheme="majorBidi"/>
          <w:color w:val="000000"/>
          <w:sz w:val="24"/>
          <w:szCs w:val="24"/>
        </w:rPr>
        <w:t xml:space="preserve">, </w:t>
      </w:r>
      <w:r w:rsidR="007C4E2B" w:rsidRPr="00EE19AF">
        <w:rPr>
          <w:rFonts w:asciiTheme="majorBidi" w:hAnsiTheme="majorBidi" w:cstheme="majorBidi"/>
          <w:color w:val="000000"/>
          <w:sz w:val="24"/>
          <w:szCs w:val="24"/>
        </w:rPr>
        <w:t>3.94</w:t>
      </w:r>
      <w:r w:rsidR="007C4E2B">
        <w:rPr>
          <w:rFonts w:asciiTheme="majorBidi" w:hAnsiTheme="majorBidi" w:cstheme="majorBidi"/>
          <w:color w:val="000000"/>
          <w:sz w:val="24"/>
          <w:szCs w:val="24"/>
        </w:rPr>
        <w:t xml:space="preserve">, </w:t>
      </w:r>
      <w:r w:rsidR="007C4E2B" w:rsidRPr="00EE19AF">
        <w:rPr>
          <w:rFonts w:asciiTheme="majorBidi" w:hAnsiTheme="majorBidi" w:cstheme="majorBidi"/>
          <w:color w:val="000000"/>
          <w:sz w:val="24"/>
          <w:szCs w:val="24"/>
        </w:rPr>
        <w:t>3.93</w:t>
      </w:r>
      <w:r w:rsidR="007C4E2B">
        <w:rPr>
          <w:rFonts w:asciiTheme="majorBidi" w:hAnsiTheme="majorBidi" w:cstheme="majorBidi"/>
          <w:color w:val="000000"/>
          <w:sz w:val="24"/>
          <w:szCs w:val="24"/>
        </w:rPr>
        <w:t xml:space="preserve">, and </w:t>
      </w:r>
      <w:r w:rsidR="007C4E2B" w:rsidRPr="00EE19AF">
        <w:rPr>
          <w:rFonts w:asciiTheme="majorBidi" w:hAnsiTheme="majorBidi" w:cstheme="majorBidi"/>
          <w:color w:val="000000"/>
          <w:sz w:val="24"/>
          <w:szCs w:val="24"/>
        </w:rPr>
        <w:t>3.84</w:t>
      </w:r>
      <w:r w:rsidR="007C4E2B">
        <w:rPr>
          <w:rFonts w:asciiTheme="majorBidi" w:hAnsiTheme="majorBidi" w:cstheme="majorBidi"/>
          <w:color w:val="000000"/>
          <w:sz w:val="24"/>
          <w:szCs w:val="24"/>
        </w:rPr>
        <w:t xml:space="preserve"> respectively). </w:t>
      </w:r>
    </w:p>
    <w:p w:rsidR="00927E90" w:rsidRPr="00FA5018" w:rsidRDefault="00927E90" w:rsidP="00FA5018">
      <w:pPr>
        <w:spacing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Table 29</w:t>
      </w:r>
    </w:p>
    <w:p w:rsidR="00927E90" w:rsidRPr="00FA5018" w:rsidRDefault="00927E90" w:rsidP="00FA5018">
      <w:pPr>
        <w:spacing w:line="480" w:lineRule="auto"/>
        <w:rPr>
          <w:rFonts w:asciiTheme="majorBidi" w:hAnsiTheme="majorBidi" w:cstheme="majorBidi"/>
          <w:i/>
          <w:color w:val="000000"/>
          <w:sz w:val="24"/>
          <w:szCs w:val="24"/>
        </w:rPr>
      </w:pPr>
      <w:r w:rsidRPr="00FA5018">
        <w:rPr>
          <w:rFonts w:asciiTheme="majorBidi" w:hAnsiTheme="majorBidi" w:cstheme="majorBidi"/>
          <w:i/>
          <w:color w:val="000000"/>
          <w:sz w:val="24"/>
          <w:szCs w:val="24"/>
        </w:rPr>
        <w:t xml:space="preserve">Descriptive Statistics about the Use of Blog by the Respondents </w:t>
      </w:r>
    </w:p>
    <w:tbl>
      <w:tblPr>
        <w:tblW w:w="9018" w:type="dxa"/>
        <w:tblBorders>
          <w:top w:val="single" w:sz="12" w:space="0" w:color="000000"/>
          <w:bottom w:val="single" w:sz="12" w:space="0" w:color="000000"/>
        </w:tblBorders>
        <w:tblLayout w:type="fixed"/>
        <w:tblLook w:val="04A0" w:firstRow="1" w:lastRow="0" w:firstColumn="1" w:lastColumn="0" w:noHBand="0" w:noVBand="1"/>
      </w:tblPr>
      <w:tblGrid>
        <w:gridCol w:w="4428"/>
        <w:gridCol w:w="1080"/>
        <w:gridCol w:w="1080"/>
        <w:gridCol w:w="810"/>
        <w:gridCol w:w="1620"/>
      </w:tblGrid>
      <w:tr w:rsidR="00927E90" w:rsidRPr="00FA5018" w:rsidTr="008D59C3">
        <w:trPr>
          <w:trHeight w:val="869"/>
        </w:trPr>
        <w:tc>
          <w:tcPr>
            <w:tcW w:w="4428" w:type="dxa"/>
            <w:tcBorders>
              <w:top w:val="single" w:sz="12" w:space="0" w:color="000000"/>
              <w:left w:val="nil"/>
              <w:bottom w:val="single" w:sz="6" w:space="0" w:color="000000"/>
              <w:right w:val="single" w:sz="6" w:space="0" w:color="000000"/>
            </w:tcBorders>
            <w:vAlign w:val="center"/>
          </w:tcPr>
          <w:p w:rsidR="00927E90" w:rsidRPr="00FA5018" w:rsidRDefault="00927E90" w:rsidP="00FA5018">
            <w:pPr>
              <w:pStyle w:val="BodyText"/>
              <w:ind w:firstLine="0"/>
              <w:rPr>
                <w:rFonts w:asciiTheme="majorBidi" w:hAnsiTheme="majorBidi" w:cstheme="majorBidi"/>
                <w:iCs/>
              </w:rPr>
            </w:pPr>
          </w:p>
          <w:p w:rsidR="00927E90" w:rsidRPr="00FA5018" w:rsidRDefault="00927E90" w:rsidP="00FA5018">
            <w:pPr>
              <w:pStyle w:val="BodyText"/>
              <w:ind w:firstLine="0"/>
              <w:rPr>
                <w:rFonts w:asciiTheme="majorBidi" w:hAnsiTheme="majorBidi" w:cstheme="majorBidi"/>
                <w:iCs/>
              </w:rPr>
            </w:pPr>
            <w:r w:rsidRPr="00FA5018">
              <w:rPr>
                <w:rFonts w:asciiTheme="majorBidi" w:hAnsiTheme="majorBidi" w:cstheme="majorBidi"/>
                <w:iCs/>
              </w:rPr>
              <w:t>Use of Blog by Library Professionals</w:t>
            </w:r>
          </w:p>
        </w:tc>
        <w:tc>
          <w:tcPr>
            <w:tcW w:w="1080" w:type="dxa"/>
            <w:tcBorders>
              <w:top w:val="single" w:sz="12" w:space="0" w:color="000000"/>
              <w:left w:val="nil"/>
              <w:bottom w:val="single" w:sz="6" w:space="0" w:color="000000"/>
              <w:right w:val="nil"/>
            </w:tcBorders>
            <w:vAlign w:val="center"/>
          </w:tcPr>
          <w:p w:rsidR="00927E90" w:rsidRPr="00FA5018" w:rsidRDefault="00927E90" w:rsidP="009D4069">
            <w:pPr>
              <w:pStyle w:val="BodyText"/>
              <w:ind w:firstLine="0"/>
              <w:jc w:val="center"/>
              <w:rPr>
                <w:rFonts w:asciiTheme="majorBidi" w:hAnsiTheme="majorBidi" w:cstheme="majorBidi"/>
                <w:iCs/>
              </w:rPr>
            </w:pPr>
          </w:p>
          <w:p w:rsidR="00927E90" w:rsidRPr="00FA5018" w:rsidRDefault="00927E90" w:rsidP="009D4069">
            <w:pPr>
              <w:pStyle w:val="BodyText"/>
              <w:ind w:firstLine="0"/>
              <w:jc w:val="center"/>
              <w:rPr>
                <w:rFonts w:asciiTheme="majorBidi" w:hAnsiTheme="majorBidi" w:cstheme="majorBidi"/>
                <w:iCs/>
              </w:rPr>
            </w:pPr>
            <w:r w:rsidRPr="00FA5018">
              <w:rPr>
                <w:rFonts w:asciiTheme="majorBidi" w:hAnsiTheme="majorBidi" w:cstheme="majorBidi"/>
                <w:iCs/>
              </w:rPr>
              <w:t>Mean</w:t>
            </w:r>
          </w:p>
        </w:tc>
        <w:tc>
          <w:tcPr>
            <w:tcW w:w="1080" w:type="dxa"/>
            <w:tcBorders>
              <w:top w:val="single" w:sz="12" w:space="0" w:color="000000"/>
              <w:left w:val="nil"/>
              <w:bottom w:val="single" w:sz="6" w:space="0" w:color="000000"/>
              <w:right w:val="nil"/>
            </w:tcBorders>
            <w:vAlign w:val="center"/>
          </w:tcPr>
          <w:p w:rsidR="00927E90" w:rsidRPr="00FA5018" w:rsidRDefault="00927E90" w:rsidP="009D4069">
            <w:pPr>
              <w:pStyle w:val="BodyText"/>
              <w:ind w:firstLine="0"/>
              <w:jc w:val="center"/>
              <w:rPr>
                <w:rFonts w:asciiTheme="majorBidi" w:hAnsiTheme="majorBidi" w:cstheme="majorBidi"/>
                <w:iCs/>
              </w:rPr>
            </w:pPr>
          </w:p>
          <w:p w:rsidR="00927E90" w:rsidRPr="00FA5018" w:rsidRDefault="00927E90" w:rsidP="009D4069">
            <w:pPr>
              <w:pStyle w:val="BodyText"/>
              <w:ind w:firstLine="0"/>
              <w:jc w:val="center"/>
              <w:rPr>
                <w:rFonts w:asciiTheme="majorBidi" w:hAnsiTheme="majorBidi" w:cstheme="majorBidi"/>
                <w:iCs/>
              </w:rPr>
            </w:pPr>
            <w:r w:rsidRPr="00FA5018">
              <w:rPr>
                <w:rFonts w:asciiTheme="majorBidi" w:hAnsiTheme="majorBidi" w:cstheme="majorBidi"/>
                <w:iCs/>
              </w:rPr>
              <w:t>Median</w:t>
            </w:r>
          </w:p>
        </w:tc>
        <w:tc>
          <w:tcPr>
            <w:tcW w:w="810" w:type="dxa"/>
            <w:tcBorders>
              <w:top w:val="single" w:sz="12" w:space="0" w:color="000000"/>
              <w:left w:val="nil"/>
              <w:bottom w:val="single" w:sz="6" w:space="0" w:color="000000"/>
              <w:right w:val="nil"/>
            </w:tcBorders>
            <w:vAlign w:val="center"/>
          </w:tcPr>
          <w:p w:rsidR="00927E90" w:rsidRPr="00FA5018" w:rsidRDefault="00927E90" w:rsidP="009D4069">
            <w:pPr>
              <w:pStyle w:val="BodyText"/>
              <w:ind w:firstLine="0"/>
              <w:jc w:val="center"/>
              <w:rPr>
                <w:rFonts w:asciiTheme="majorBidi" w:hAnsiTheme="majorBidi" w:cstheme="majorBidi"/>
                <w:iCs/>
              </w:rPr>
            </w:pPr>
          </w:p>
          <w:p w:rsidR="00927E90" w:rsidRPr="00FA5018" w:rsidRDefault="00927E90" w:rsidP="009D4069">
            <w:pPr>
              <w:pStyle w:val="BodyText"/>
              <w:ind w:firstLine="0"/>
              <w:jc w:val="center"/>
              <w:rPr>
                <w:rFonts w:asciiTheme="majorBidi" w:hAnsiTheme="majorBidi" w:cstheme="majorBidi"/>
                <w:iCs/>
              </w:rPr>
            </w:pPr>
            <w:r w:rsidRPr="00FA5018">
              <w:rPr>
                <w:rFonts w:asciiTheme="majorBidi" w:hAnsiTheme="majorBidi" w:cstheme="majorBidi"/>
                <w:iCs/>
              </w:rPr>
              <w:t>Mode</w:t>
            </w:r>
          </w:p>
        </w:tc>
        <w:tc>
          <w:tcPr>
            <w:tcW w:w="1620" w:type="dxa"/>
            <w:tcBorders>
              <w:top w:val="single" w:sz="12" w:space="0" w:color="000000"/>
              <w:left w:val="nil"/>
              <w:bottom w:val="single" w:sz="6" w:space="0" w:color="000000"/>
              <w:right w:val="nil"/>
            </w:tcBorders>
            <w:vAlign w:val="center"/>
          </w:tcPr>
          <w:p w:rsidR="00927E90" w:rsidRPr="00FA5018" w:rsidRDefault="00927E90" w:rsidP="009D4069">
            <w:pPr>
              <w:pStyle w:val="BodyText"/>
              <w:ind w:firstLine="0"/>
              <w:jc w:val="center"/>
              <w:rPr>
                <w:rFonts w:asciiTheme="majorBidi" w:hAnsiTheme="majorBidi" w:cstheme="majorBidi"/>
                <w:iCs/>
              </w:rPr>
            </w:pPr>
          </w:p>
          <w:p w:rsidR="00927E90" w:rsidRPr="00FA5018" w:rsidRDefault="00927E90" w:rsidP="009D4069">
            <w:pPr>
              <w:pStyle w:val="BodyText"/>
              <w:ind w:firstLine="0"/>
              <w:jc w:val="center"/>
              <w:rPr>
                <w:rFonts w:asciiTheme="majorBidi" w:hAnsiTheme="majorBidi" w:cstheme="majorBidi"/>
                <w:iCs/>
              </w:rPr>
            </w:pPr>
            <w:r w:rsidRPr="00FA5018">
              <w:rPr>
                <w:rFonts w:asciiTheme="majorBidi" w:hAnsiTheme="majorBidi" w:cstheme="majorBidi"/>
                <w:iCs/>
              </w:rPr>
              <w:t>Std. Deviation</w:t>
            </w:r>
          </w:p>
        </w:tc>
      </w:tr>
      <w:tr w:rsidR="00BB725E" w:rsidRPr="00FA5018" w:rsidTr="008D59C3">
        <w:trPr>
          <w:trHeight w:val="422"/>
        </w:trPr>
        <w:tc>
          <w:tcPr>
            <w:tcW w:w="4428" w:type="dxa"/>
            <w:tcBorders>
              <w:top w:val="nil"/>
              <w:left w:val="nil"/>
              <w:bottom w:val="nil"/>
              <w:right w:val="single" w:sz="6" w:space="0" w:color="000000"/>
            </w:tcBorders>
            <w:hideMark/>
          </w:tcPr>
          <w:p w:rsidR="00BB725E" w:rsidRPr="00EE19AF" w:rsidRDefault="00BB725E" w:rsidP="009D4069">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Read Blog</w:t>
            </w:r>
          </w:p>
        </w:tc>
        <w:tc>
          <w:tcPr>
            <w:tcW w:w="1080" w:type="dxa"/>
            <w:tcBorders>
              <w:top w:val="nil"/>
              <w:left w:val="nil"/>
              <w:bottom w:val="nil"/>
              <w:right w:val="nil"/>
            </w:tcBorders>
            <w:hideMark/>
          </w:tcPr>
          <w:p w:rsidR="00BB725E" w:rsidRPr="00EE19AF" w:rsidRDefault="00BB725E" w:rsidP="009D4069">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2.87</w:t>
            </w:r>
          </w:p>
        </w:tc>
        <w:tc>
          <w:tcPr>
            <w:tcW w:w="1080" w:type="dxa"/>
            <w:tcBorders>
              <w:top w:val="nil"/>
              <w:left w:val="nil"/>
              <w:bottom w:val="nil"/>
              <w:right w:val="nil"/>
            </w:tcBorders>
          </w:tcPr>
          <w:p w:rsidR="00BB725E" w:rsidRPr="00EE19AF" w:rsidRDefault="00BB725E" w:rsidP="009D4069">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3.00</w:t>
            </w:r>
          </w:p>
        </w:tc>
        <w:tc>
          <w:tcPr>
            <w:tcW w:w="810" w:type="dxa"/>
            <w:tcBorders>
              <w:top w:val="nil"/>
              <w:left w:val="nil"/>
              <w:bottom w:val="nil"/>
              <w:right w:val="nil"/>
            </w:tcBorders>
          </w:tcPr>
          <w:p w:rsidR="00BB725E" w:rsidRPr="00EE19AF" w:rsidRDefault="00BB725E" w:rsidP="009D4069">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w:t>
            </w:r>
          </w:p>
        </w:tc>
        <w:tc>
          <w:tcPr>
            <w:tcW w:w="1620" w:type="dxa"/>
            <w:tcBorders>
              <w:top w:val="nil"/>
              <w:left w:val="nil"/>
              <w:bottom w:val="nil"/>
              <w:right w:val="nil"/>
            </w:tcBorders>
          </w:tcPr>
          <w:p w:rsidR="00BB725E" w:rsidRPr="00EE19AF" w:rsidRDefault="00BB725E" w:rsidP="009D4069">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1.496</w:t>
            </w:r>
          </w:p>
        </w:tc>
      </w:tr>
      <w:tr w:rsidR="00BB725E" w:rsidRPr="00FA5018" w:rsidTr="008D59C3">
        <w:trPr>
          <w:trHeight w:val="434"/>
        </w:trPr>
        <w:tc>
          <w:tcPr>
            <w:tcW w:w="4428" w:type="dxa"/>
            <w:tcBorders>
              <w:top w:val="nil"/>
              <w:left w:val="nil"/>
              <w:bottom w:val="nil"/>
              <w:right w:val="single" w:sz="6" w:space="0" w:color="000000"/>
            </w:tcBorders>
            <w:hideMark/>
          </w:tcPr>
          <w:p w:rsidR="00BB725E" w:rsidRPr="00EE19AF" w:rsidRDefault="00BB725E" w:rsidP="009D4069">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Add posts to Blog</w:t>
            </w:r>
          </w:p>
        </w:tc>
        <w:tc>
          <w:tcPr>
            <w:tcW w:w="1080" w:type="dxa"/>
            <w:tcBorders>
              <w:top w:val="nil"/>
              <w:left w:val="nil"/>
              <w:bottom w:val="nil"/>
              <w:right w:val="nil"/>
            </w:tcBorders>
            <w:hideMark/>
          </w:tcPr>
          <w:p w:rsidR="00BB725E" w:rsidRPr="00EE19AF" w:rsidRDefault="00BB725E" w:rsidP="009D4069">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2.33</w:t>
            </w:r>
          </w:p>
        </w:tc>
        <w:tc>
          <w:tcPr>
            <w:tcW w:w="1080" w:type="dxa"/>
            <w:tcBorders>
              <w:top w:val="nil"/>
              <w:left w:val="nil"/>
              <w:bottom w:val="nil"/>
              <w:right w:val="nil"/>
            </w:tcBorders>
          </w:tcPr>
          <w:p w:rsidR="00BB725E" w:rsidRPr="00EE19AF" w:rsidRDefault="00BB725E" w:rsidP="009D4069">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2.00</w:t>
            </w:r>
          </w:p>
        </w:tc>
        <w:tc>
          <w:tcPr>
            <w:tcW w:w="810" w:type="dxa"/>
            <w:tcBorders>
              <w:top w:val="nil"/>
              <w:left w:val="nil"/>
              <w:bottom w:val="nil"/>
              <w:right w:val="nil"/>
            </w:tcBorders>
          </w:tcPr>
          <w:p w:rsidR="00BB725E" w:rsidRPr="00EE19AF" w:rsidRDefault="00BB725E" w:rsidP="009D4069">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w:t>
            </w:r>
          </w:p>
        </w:tc>
        <w:tc>
          <w:tcPr>
            <w:tcW w:w="1620" w:type="dxa"/>
            <w:tcBorders>
              <w:top w:val="nil"/>
              <w:left w:val="nil"/>
              <w:bottom w:val="nil"/>
              <w:right w:val="nil"/>
            </w:tcBorders>
          </w:tcPr>
          <w:p w:rsidR="00BB725E" w:rsidRPr="00EE19AF" w:rsidRDefault="00BB725E" w:rsidP="009D4069">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1.378</w:t>
            </w:r>
          </w:p>
        </w:tc>
      </w:tr>
      <w:tr w:rsidR="00BB725E" w:rsidRPr="00FA5018" w:rsidTr="008D59C3">
        <w:trPr>
          <w:trHeight w:val="434"/>
        </w:trPr>
        <w:tc>
          <w:tcPr>
            <w:tcW w:w="4428" w:type="dxa"/>
            <w:tcBorders>
              <w:top w:val="nil"/>
              <w:left w:val="nil"/>
              <w:bottom w:val="nil"/>
              <w:right w:val="single" w:sz="6" w:space="0" w:color="000000"/>
            </w:tcBorders>
            <w:hideMark/>
          </w:tcPr>
          <w:p w:rsidR="00BB725E" w:rsidRPr="00EE19AF" w:rsidRDefault="00BB725E" w:rsidP="009D4069">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Read library Blog for library news  events</w:t>
            </w:r>
          </w:p>
        </w:tc>
        <w:tc>
          <w:tcPr>
            <w:tcW w:w="1080" w:type="dxa"/>
            <w:tcBorders>
              <w:top w:val="nil"/>
              <w:left w:val="nil"/>
              <w:bottom w:val="nil"/>
              <w:right w:val="nil"/>
            </w:tcBorders>
            <w:hideMark/>
          </w:tcPr>
          <w:p w:rsidR="00BB725E" w:rsidRPr="00EE19AF" w:rsidRDefault="00BB725E" w:rsidP="009D4069">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2.82</w:t>
            </w:r>
          </w:p>
        </w:tc>
        <w:tc>
          <w:tcPr>
            <w:tcW w:w="1080" w:type="dxa"/>
            <w:tcBorders>
              <w:top w:val="nil"/>
              <w:left w:val="nil"/>
              <w:bottom w:val="nil"/>
              <w:right w:val="nil"/>
            </w:tcBorders>
          </w:tcPr>
          <w:p w:rsidR="00BB725E" w:rsidRPr="00EE19AF" w:rsidRDefault="00BB725E" w:rsidP="009D4069">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3.00</w:t>
            </w:r>
          </w:p>
        </w:tc>
        <w:tc>
          <w:tcPr>
            <w:tcW w:w="810" w:type="dxa"/>
            <w:tcBorders>
              <w:top w:val="nil"/>
              <w:left w:val="nil"/>
              <w:bottom w:val="nil"/>
              <w:right w:val="nil"/>
            </w:tcBorders>
          </w:tcPr>
          <w:p w:rsidR="00BB725E" w:rsidRPr="00EE19AF" w:rsidRDefault="00BB725E" w:rsidP="009D4069">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w:t>
            </w:r>
          </w:p>
        </w:tc>
        <w:tc>
          <w:tcPr>
            <w:tcW w:w="1620" w:type="dxa"/>
            <w:tcBorders>
              <w:top w:val="nil"/>
              <w:left w:val="nil"/>
              <w:bottom w:val="nil"/>
              <w:right w:val="nil"/>
            </w:tcBorders>
          </w:tcPr>
          <w:p w:rsidR="00BB725E" w:rsidRPr="00EE19AF" w:rsidRDefault="00BB725E" w:rsidP="009D4069">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1.561</w:t>
            </w:r>
          </w:p>
        </w:tc>
      </w:tr>
      <w:tr w:rsidR="00BB725E" w:rsidRPr="00FA5018" w:rsidTr="008D59C3">
        <w:trPr>
          <w:trHeight w:val="434"/>
        </w:trPr>
        <w:tc>
          <w:tcPr>
            <w:tcW w:w="4428" w:type="dxa"/>
            <w:tcBorders>
              <w:top w:val="nil"/>
              <w:left w:val="nil"/>
              <w:bottom w:val="nil"/>
              <w:right w:val="single" w:sz="6" w:space="0" w:color="000000"/>
            </w:tcBorders>
            <w:hideMark/>
          </w:tcPr>
          <w:p w:rsidR="00BB725E" w:rsidRPr="00EE19AF" w:rsidRDefault="00BB725E" w:rsidP="009D4069">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Read archival entries of Blog</w:t>
            </w:r>
          </w:p>
        </w:tc>
        <w:tc>
          <w:tcPr>
            <w:tcW w:w="1080" w:type="dxa"/>
            <w:tcBorders>
              <w:top w:val="nil"/>
              <w:left w:val="nil"/>
              <w:bottom w:val="nil"/>
              <w:right w:val="nil"/>
            </w:tcBorders>
            <w:hideMark/>
          </w:tcPr>
          <w:p w:rsidR="00BB725E" w:rsidRPr="00EE19AF" w:rsidRDefault="00BB725E" w:rsidP="009D4069">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2.28</w:t>
            </w:r>
          </w:p>
        </w:tc>
        <w:tc>
          <w:tcPr>
            <w:tcW w:w="1080" w:type="dxa"/>
            <w:tcBorders>
              <w:top w:val="nil"/>
              <w:left w:val="nil"/>
              <w:bottom w:val="nil"/>
              <w:right w:val="nil"/>
            </w:tcBorders>
          </w:tcPr>
          <w:p w:rsidR="00BB725E" w:rsidRPr="00EE19AF" w:rsidRDefault="00BB725E" w:rsidP="009D4069">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2.00</w:t>
            </w:r>
          </w:p>
        </w:tc>
        <w:tc>
          <w:tcPr>
            <w:tcW w:w="810" w:type="dxa"/>
            <w:tcBorders>
              <w:top w:val="nil"/>
              <w:left w:val="nil"/>
              <w:bottom w:val="nil"/>
              <w:right w:val="nil"/>
            </w:tcBorders>
          </w:tcPr>
          <w:p w:rsidR="00BB725E" w:rsidRPr="00EE19AF" w:rsidRDefault="00BB725E" w:rsidP="009D4069">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w:t>
            </w:r>
          </w:p>
        </w:tc>
        <w:tc>
          <w:tcPr>
            <w:tcW w:w="1620" w:type="dxa"/>
            <w:tcBorders>
              <w:top w:val="nil"/>
              <w:left w:val="nil"/>
              <w:bottom w:val="nil"/>
              <w:right w:val="nil"/>
            </w:tcBorders>
          </w:tcPr>
          <w:p w:rsidR="00BB725E" w:rsidRPr="00EE19AF" w:rsidRDefault="00BB725E" w:rsidP="009D4069">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1.317</w:t>
            </w:r>
          </w:p>
        </w:tc>
      </w:tr>
      <w:tr w:rsidR="00BB725E" w:rsidRPr="00FA5018" w:rsidTr="008D59C3">
        <w:trPr>
          <w:trHeight w:val="434"/>
        </w:trPr>
        <w:tc>
          <w:tcPr>
            <w:tcW w:w="4428" w:type="dxa"/>
            <w:tcBorders>
              <w:top w:val="nil"/>
              <w:left w:val="nil"/>
              <w:bottom w:val="single" w:sz="12" w:space="0" w:color="000000"/>
              <w:right w:val="single" w:sz="6" w:space="0" w:color="000000"/>
            </w:tcBorders>
          </w:tcPr>
          <w:p w:rsidR="00BB725E" w:rsidRPr="00EE19AF" w:rsidRDefault="00BB725E" w:rsidP="009D4069">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Read library Blog for new books</w:t>
            </w:r>
          </w:p>
        </w:tc>
        <w:tc>
          <w:tcPr>
            <w:tcW w:w="1080" w:type="dxa"/>
            <w:tcBorders>
              <w:top w:val="nil"/>
              <w:left w:val="nil"/>
              <w:bottom w:val="single" w:sz="12" w:space="0" w:color="000000"/>
              <w:right w:val="nil"/>
            </w:tcBorders>
          </w:tcPr>
          <w:p w:rsidR="00BB725E" w:rsidRPr="00EE19AF" w:rsidRDefault="00BB725E" w:rsidP="009D4069">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2.37</w:t>
            </w:r>
          </w:p>
        </w:tc>
        <w:tc>
          <w:tcPr>
            <w:tcW w:w="1080" w:type="dxa"/>
            <w:tcBorders>
              <w:top w:val="nil"/>
              <w:left w:val="nil"/>
              <w:bottom w:val="single" w:sz="12" w:space="0" w:color="000000"/>
              <w:right w:val="nil"/>
            </w:tcBorders>
          </w:tcPr>
          <w:p w:rsidR="00BB725E" w:rsidRPr="00EE19AF" w:rsidRDefault="00BB725E" w:rsidP="009D4069">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2.00</w:t>
            </w:r>
          </w:p>
        </w:tc>
        <w:tc>
          <w:tcPr>
            <w:tcW w:w="810" w:type="dxa"/>
            <w:tcBorders>
              <w:top w:val="nil"/>
              <w:left w:val="nil"/>
              <w:bottom w:val="single" w:sz="12" w:space="0" w:color="000000"/>
              <w:right w:val="nil"/>
            </w:tcBorders>
          </w:tcPr>
          <w:p w:rsidR="00BB725E" w:rsidRPr="00EE19AF" w:rsidRDefault="00BB725E" w:rsidP="009D4069">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w:t>
            </w:r>
          </w:p>
        </w:tc>
        <w:tc>
          <w:tcPr>
            <w:tcW w:w="1620" w:type="dxa"/>
            <w:tcBorders>
              <w:top w:val="nil"/>
              <w:left w:val="nil"/>
              <w:bottom w:val="single" w:sz="12" w:space="0" w:color="000000"/>
              <w:right w:val="nil"/>
            </w:tcBorders>
          </w:tcPr>
          <w:p w:rsidR="00BB725E" w:rsidRPr="00EE19AF" w:rsidRDefault="00BB725E" w:rsidP="009D4069">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1.433</w:t>
            </w:r>
          </w:p>
        </w:tc>
      </w:tr>
    </w:tbl>
    <w:p w:rsidR="00927E90" w:rsidRPr="00FA5018" w:rsidRDefault="00927E90" w:rsidP="008F1A8A">
      <w:pPr>
        <w:autoSpaceDE w:val="0"/>
        <w:autoSpaceDN w:val="0"/>
        <w:adjustRightInd w:val="0"/>
        <w:spacing w:after="0" w:line="480" w:lineRule="auto"/>
        <w:rPr>
          <w:rFonts w:asciiTheme="majorBidi" w:hAnsiTheme="majorBidi" w:cstheme="majorBidi"/>
          <w:sz w:val="24"/>
          <w:szCs w:val="24"/>
        </w:rPr>
      </w:pPr>
      <w:r w:rsidRPr="00FA5018">
        <w:rPr>
          <w:rFonts w:asciiTheme="majorBidi" w:hAnsiTheme="majorBidi" w:cstheme="majorBidi"/>
          <w:sz w:val="24"/>
          <w:szCs w:val="24"/>
        </w:rPr>
        <w:t>(</w:t>
      </w:r>
      <w:r w:rsidR="008F1A8A">
        <w:rPr>
          <w:rFonts w:asciiTheme="majorBidi" w:hAnsiTheme="majorBidi" w:cstheme="majorBidi"/>
          <w:sz w:val="24"/>
          <w:szCs w:val="24"/>
        </w:rPr>
        <w:t>5</w:t>
      </w:r>
      <w:r w:rsidRPr="00FA5018">
        <w:rPr>
          <w:rFonts w:asciiTheme="majorBidi" w:hAnsiTheme="majorBidi" w:cstheme="majorBidi"/>
          <w:sz w:val="24"/>
          <w:szCs w:val="24"/>
        </w:rPr>
        <w:t xml:space="preserve">=Daily, </w:t>
      </w:r>
      <w:r w:rsidR="008F1A8A">
        <w:rPr>
          <w:rFonts w:asciiTheme="majorBidi" w:hAnsiTheme="majorBidi" w:cstheme="majorBidi"/>
          <w:sz w:val="24"/>
          <w:szCs w:val="24"/>
        </w:rPr>
        <w:t>4</w:t>
      </w:r>
      <w:r w:rsidRPr="00FA5018">
        <w:rPr>
          <w:rFonts w:asciiTheme="majorBidi" w:hAnsiTheme="majorBidi" w:cstheme="majorBidi"/>
          <w:sz w:val="24"/>
          <w:szCs w:val="24"/>
        </w:rPr>
        <w:t xml:space="preserve">=Twice/Thrice a Week, 3=Weekly, </w:t>
      </w:r>
      <w:r w:rsidR="008F1A8A">
        <w:rPr>
          <w:rFonts w:asciiTheme="majorBidi" w:hAnsiTheme="majorBidi" w:cstheme="majorBidi"/>
          <w:sz w:val="24"/>
          <w:szCs w:val="24"/>
        </w:rPr>
        <w:t>2</w:t>
      </w:r>
      <w:r w:rsidRPr="00FA5018">
        <w:rPr>
          <w:rFonts w:asciiTheme="majorBidi" w:hAnsiTheme="majorBidi" w:cstheme="majorBidi"/>
          <w:sz w:val="24"/>
          <w:szCs w:val="24"/>
        </w:rPr>
        <w:t xml:space="preserve">=Monthly, </w:t>
      </w:r>
      <w:r w:rsidR="008F1A8A">
        <w:rPr>
          <w:rFonts w:asciiTheme="majorBidi" w:hAnsiTheme="majorBidi" w:cstheme="majorBidi"/>
          <w:sz w:val="24"/>
          <w:szCs w:val="24"/>
        </w:rPr>
        <w:t>1</w:t>
      </w:r>
      <w:r w:rsidRPr="00FA5018">
        <w:rPr>
          <w:rFonts w:asciiTheme="majorBidi" w:hAnsiTheme="majorBidi" w:cstheme="majorBidi"/>
          <w:sz w:val="24"/>
          <w:szCs w:val="24"/>
        </w:rPr>
        <w:t>=Never)</w:t>
      </w:r>
    </w:p>
    <w:p w:rsidR="00927E90" w:rsidRPr="00FA5018" w:rsidRDefault="00927E90" w:rsidP="00FA5018">
      <w:pPr>
        <w:autoSpaceDE w:val="0"/>
        <w:autoSpaceDN w:val="0"/>
        <w:adjustRightInd w:val="0"/>
        <w:spacing w:after="0" w:line="480" w:lineRule="auto"/>
        <w:rPr>
          <w:rFonts w:asciiTheme="majorBidi" w:hAnsiTheme="majorBidi" w:cstheme="majorBidi"/>
          <w:sz w:val="24"/>
          <w:szCs w:val="24"/>
        </w:rPr>
      </w:pPr>
    </w:p>
    <w:p w:rsidR="00927E90" w:rsidRPr="00FA5018" w:rsidRDefault="00927E90" w:rsidP="00E16B05">
      <w:pPr>
        <w:autoSpaceDE w:val="0"/>
        <w:autoSpaceDN w:val="0"/>
        <w:adjustRightInd w:val="0"/>
        <w:spacing w:after="0" w:line="480" w:lineRule="auto"/>
        <w:rPr>
          <w:rFonts w:asciiTheme="majorBidi" w:hAnsiTheme="majorBidi" w:cstheme="majorBidi"/>
          <w:sz w:val="24"/>
          <w:szCs w:val="24"/>
        </w:rPr>
      </w:pPr>
      <w:r w:rsidRPr="00FA5018">
        <w:rPr>
          <w:rFonts w:asciiTheme="majorBidi" w:hAnsiTheme="majorBidi" w:cstheme="majorBidi"/>
          <w:sz w:val="24"/>
          <w:szCs w:val="24"/>
        </w:rPr>
        <w:t>The results as shown in Table 2</w:t>
      </w:r>
      <w:r w:rsidR="00CE4A86">
        <w:rPr>
          <w:rFonts w:asciiTheme="majorBidi" w:hAnsiTheme="majorBidi" w:cstheme="majorBidi"/>
          <w:sz w:val="24"/>
          <w:szCs w:val="24"/>
        </w:rPr>
        <w:t>9</w:t>
      </w:r>
      <w:r w:rsidRPr="00FA5018">
        <w:rPr>
          <w:rFonts w:asciiTheme="majorBidi" w:hAnsiTheme="majorBidi" w:cstheme="majorBidi"/>
          <w:sz w:val="24"/>
          <w:szCs w:val="24"/>
        </w:rPr>
        <w:t xml:space="preserve">, frequency of Web 2.0 technologies use shows that the respondents were reading Blog on weekly basis (mean values </w:t>
      </w:r>
      <w:r w:rsidR="00990672">
        <w:rPr>
          <w:rFonts w:asciiTheme="majorBidi" w:hAnsiTheme="majorBidi" w:cstheme="majorBidi"/>
          <w:sz w:val="24"/>
          <w:szCs w:val="24"/>
        </w:rPr>
        <w:t>is 2.87</w:t>
      </w:r>
      <w:r w:rsidRPr="00FA5018">
        <w:rPr>
          <w:rFonts w:asciiTheme="majorBidi" w:hAnsiTheme="majorBidi" w:cstheme="majorBidi"/>
          <w:sz w:val="24"/>
          <w:szCs w:val="24"/>
        </w:rPr>
        <w:t xml:space="preserve">). Respondents were </w:t>
      </w:r>
      <w:r w:rsidR="00990672">
        <w:rPr>
          <w:rFonts w:asciiTheme="majorBidi" w:hAnsiTheme="majorBidi" w:cstheme="majorBidi"/>
          <w:sz w:val="24"/>
          <w:szCs w:val="24"/>
        </w:rPr>
        <w:t xml:space="preserve"> adding posts to Blog, </w:t>
      </w:r>
      <w:r w:rsidRPr="00FA5018">
        <w:rPr>
          <w:rFonts w:asciiTheme="majorBidi" w:hAnsiTheme="majorBidi" w:cstheme="majorBidi"/>
          <w:sz w:val="24"/>
          <w:szCs w:val="24"/>
        </w:rPr>
        <w:t xml:space="preserve">reading library Blog for new </w:t>
      </w:r>
      <w:r w:rsidR="00990672">
        <w:rPr>
          <w:rFonts w:asciiTheme="majorBidi" w:hAnsiTheme="majorBidi" w:cstheme="majorBidi"/>
          <w:sz w:val="24"/>
          <w:szCs w:val="24"/>
        </w:rPr>
        <w:t xml:space="preserve">events, </w:t>
      </w:r>
      <w:r w:rsidRPr="00FA5018">
        <w:rPr>
          <w:rFonts w:asciiTheme="majorBidi" w:hAnsiTheme="majorBidi" w:cstheme="majorBidi"/>
          <w:sz w:val="24"/>
          <w:szCs w:val="24"/>
        </w:rPr>
        <w:t>reading archival entries of Blog</w:t>
      </w:r>
      <w:r w:rsidR="00990672">
        <w:rPr>
          <w:rFonts w:asciiTheme="majorBidi" w:hAnsiTheme="majorBidi" w:cstheme="majorBidi"/>
          <w:sz w:val="24"/>
          <w:szCs w:val="24"/>
        </w:rPr>
        <w:t xml:space="preserve"> and reading library Blog for new books</w:t>
      </w:r>
      <w:r w:rsidRPr="00FA5018">
        <w:rPr>
          <w:rFonts w:asciiTheme="majorBidi" w:hAnsiTheme="majorBidi" w:cstheme="majorBidi"/>
          <w:sz w:val="24"/>
          <w:szCs w:val="24"/>
        </w:rPr>
        <w:t xml:space="preserve"> on monthly basis (mean values are: </w:t>
      </w:r>
      <w:r w:rsidR="00990672">
        <w:rPr>
          <w:rFonts w:asciiTheme="majorBidi" w:hAnsiTheme="majorBidi" w:cstheme="majorBidi"/>
          <w:sz w:val="24"/>
          <w:szCs w:val="24"/>
        </w:rPr>
        <w:t>2.33</w:t>
      </w:r>
      <w:r w:rsidRPr="00FA5018">
        <w:rPr>
          <w:rFonts w:asciiTheme="majorBidi" w:hAnsiTheme="majorBidi" w:cstheme="majorBidi"/>
          <w:sz w:val="24"/>
          <w:szCs w:val="24"/>
        </w:rPr>
        <w:t xml:space="preserve">, </w:t>
      </w:r>
      <w:r w:rsidR="00990672">
        <w:rPr>
          <w:rFonts w:asciiTheme="majorBidi" w:hAnsiTheme="majorBidi" w:cstheme="majorBidi"/>
          <w:sz w:val="24"/>
          <w:szCs w:val="24"/>
        </w:rPr>
        <w:t>2.82, 2.28</w:t>
      </w:r>
      <w:r w:rsidRPr="00FA5018">
        <w:rPr>
          <w:rFonts w:asciiTheme="majorBidi" w:hAnsiTheme="majorBidi" w:cstheme="majorBidi"/>
          <w:sz w:val="24"/>
          <w:szCs w:val="24"/>
        </w:rPr>
        <w:t xml:space="preserve">, and </w:t>
      </w:r>
      <w:r w:rsidR="00990672">
        <w:rPr>
          <w:rFonts w:asciiTheme="majorBidi" w:hAnsiTheme="majorBidi" w:cstheme="majorBidi"/>
          <w:sz w:val="24"/>
          <w:szCs w:val="24"/>
        </w:rPr>
        <w:t>2.37</w:t>
      </w:r>
      <w:r w:rsidRPr="00FA5018">
        <w:rPr>
          <w:rFonts w:asciiTheme="majorBidi" w:hAnsiTheme="majorBidi" w:cstheme="majorBidi"/>
          <w:sz w:val="24"/>
          <w:szCs w:val="24"/>
        </w:rPr>
        <w:t xml:space="preserve"> respectively). The mode value, </w:t>
      </w:r>
      <w:r w:rsidR="001E666B">
        <w:rPr>
          <w:rFonts w:asciiTheme="majorBidi" w:hAnsiTheme="majorBidi" w:cstheme="majorBidi"/>
          <w:sz w:val="24"/>
          <w:szCs w:val="24"/>
        </w:rPr>
        <w:t>1</w:t>
      </w:r>
      <w:r w:rsidRPr="00FA5018">
        <w:rPr>
          <w:rFonts w:asciiTheme="majorBidi" w:hAnsiTheme="majorBidi" w:cstheme="majorBidi"/>
          <w:sz w:val="24"/>
          <w:szCs w:val="24"/>
        </w:rPr>
        <w:t xml:space="preserve">.00, of all the statements showed that the respondents were less interested towards </w:t>
      </w:r>
      <w:r w:rsidR="00D52DE3">
        <w:rPr>
          <w:rFonts w:asciiTheme="majorBidi" w:hAnsiTheme="majorBidi" w:cstheme="majorBidi"/>
          <w:sz w:val="24"/>
          <w:szCs w:val="24"/>
        </w:rPr>
        <w:t>using</w:t>
      </w:r>
      <w:r w:rsidRPr="00FA5018">
        <w:rPr>
          <w:rFonts w:asciiTheme="majorBidi" w:hAnsiTheme="majorBidi" w:cstheme="majorBidi"/>
          <w:sz w:val="24"/>
          <w:szCs w:val="24"/>
        </w:rPr>
        <w:t xml:space="preserve"> of Blog in the libraries. </w:t>
      </w:r>
    </w:p>
    <w:p w:rsidR="00733D98" w:rsidRDefault="00733D98" w:rsidP="00FA5018">
      <w:pPr>
        <w:spacing w:line="480" w:lineRule="auto"/>
        <w:rPr>
          <w:rFonts w:asciiTheme="majorBidi" w:hAnsiTheme="majorBidi" w:cstheme="majorBidi"/>
          <w:sz w:val="24"/>
          <w:szCs w:val="24"/>
        </w:rPr>
      </w:pPr>
    </w:p>
    <w:p w:rsidR="00927E90" w:rsidRPr="00FA5018" w:rsidRDefault="00927E90" w:rsidP="00FA5018">
      <w:pPr>
        <w:spacing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lastRenderedPageBreak/>
        <w:t>Table 30</w:t>
      </w:r>
    </w:p>
    <w:p w:rsidR="00927E90" w:rsidRPr="00FA5018" w:rsidRDefault="00927E90" w:rsidP="00FA5018">
      <w:pPr>
        <w:spacing w:line="480" w:lineRule="auto"/>
        <w:rPr>
          <w:rFonts w:asciiTheme="majorBidi" w:hAnsiTheme="majorBidi" w:cstheme="majorBidi"/>
          <w:i/>
          <w:color w:val="000000"/>
          <w:sz w:val="24"/>
          <w:szCs w:val="24"/>
        </w:rPr>
      </w:pPr>
      <w:r w:rsidRPr="00FA5018">
        <w:rPr>
          <w:rFonts w:asciiTheme="majorBidi" w:hAnsiTheme="majorBidi" w:cstheme="majorBidi"/>
          <w:i/>
          <w:color w:val="000000"/>
          <w:sz w:val="24"/>
          <w:szCs w:val="24"/>
        </w:rPr>
        <w:t xml:space="preserve">Descriptive Statistics about the Use of RSS feeds by the Respondents </w:t>
      </w:r>
    </w:p>
    <w:tbl>
      <w:tblPr>
        <w:tblW w:w="8928" w:type="dxa"/>
        <w:tblBorders>
          <w:top w:val="single" w:sz="12" w:space="0" w:color="000000"/>
          <w:bottom w:val="single" w:sz="12" w:space="0" w:color="000000"/>
        </w:tblBorders>
        <w:tblLayout w:type="fixed"/>
        <w:tblLook w:val="04A0" w:firstRow="1" w:lastRow="0" w:firstColumn="1" w:lastColumn="0" w:noHBand="0" w:noVBand="1"/>
      </w:tblPr>
      <w:tblGrid>
        <w:gridCol w:w="4428"/>
        <w:gridCol w:w="1080"/>
        <w:gridCol w:w="990"/>
        <w:gridCol w:w="810"/>
        <w:gridCol w:w="1620"/>
      </w:tblGrid>
      <w:tr w:rsidR="00927E90" w:rsidRPr="00FA5018" w:rsidTr="00453690">
        <w:trPr>
          <w:trHeight w:val="869"/>
        </w:trPr>
        <w:tc>
          <w:tcPr>
            <w:tcW w:w="4428" w:type="dxa"/>
            <w:tcBorders>
              <w:top w:val="single" w:sz="12" w:space="0" w:color="000000"/>
              <w:left w:val="nil"/>
              <w:bottom w:val="single" w:sz="6" w:space="0" w:color="000000"/>
              <w:right w:val="single" w:sz="6" w:space="0" w:color="000000"/>
            </w:tcBorders>
            <w:vAlign w:val="center"/>
          </w:tcPr>
          <w:p w:rsidR="00927E90" w:rsidRPr="00FA5018" w:rsidRDefault="00927E90" w:rsidP="00256312">
            <w:pPr>
              <w:pStyle w:val="BodyText"/>
              <w:ind w:firstLine="0"/>
              <w:rPr>
                <w:rFonts w:asciiTheme="majorBidi" w:hAnsiTheme="majorBidi" w:cstheme="majorBidi"/>
                <w:iCs/>
              </w:rPr>
            </w:pPr>
          </w:p>
          <w:p w:rsidR="00927E90" w:rsidRPr="00FA5018" w:rsidRDefault="00927E90" w:rsidP="00256312">
            <w:pPr>
              <w:pStyle w:val="BodyText"/>
              <w:ind w:firstLine="0"/>
              <w:rPr>
                <w:rFonts w:asciiTheme="majorBidi" w:hAnsiTheme="majorBidi" w:cstheme="majorBidi"/>
                <w:iCs/>
              </w:rPr>
            </w:pPr>
            <w:r w:rsidRPr="00FA5018">
              <w:rPr>
                <w:rFonts w:asciiTheme="majorBidi" w:hAnsiTheme="majorBidi" w:cstheme="majorBidi"/>
                <w:iCs/>
              </w:rPr>
              <w:t>Use of RSS feeds by Library Professionals</w:t>
            </w:r>
          </w:p>
        </w:tc>
        <w:tc>
          <w:tcPr>
            <w:tcW w:w="1080" w:type="dxa"/>
            <w:tcBorders>
              <w:top w:val="single" w:sz="12" w:space="0" w:color="000000"/>
              <w:left w:val="nil"/>
              <w:bottom w:val="single" w:sz="6" w:space="0" w:color="000000"/>
              <w:right w:val="nil"/>
            </w:tcBorders>
            <w:vAlign w:val="center"/>
          </w:tcPr>
          <w:p w:rsidR="00927E90" w:rsidRPr="00FA5018" w:rsidRDefault="00927E90" w:rsidP="00256312">
            <w:pPr>
              <w:pStyle w:val="BodyText"/>
              <w:ind w:firstLine="0"/>
              <w:jc w:val="center"/>
              <w:rPr>
                <w:rFonts w:asciiTheme="majorBidi" w:hAnsiTheme="majorBidi" w:cstheme="majorBidi"/>
                <w:iCs/>
              </w:rPr>
            </w:pPr>
          </w:p>
          <w:p w:rsidR="00927E90" w:rsidRPr="00FA5018" w:rsidRDefault="00927E90" w:rsidP="00256312">
            <w:pPr>
              <w:pStyle w:val="BodyText"/>
              <w:ind w:firstLine="0"/>
              <w:jc w:val="center"/>
              <w:rPr>
                <w:rFonts w:asciiTheme="majorBidi" w:hAnsiTheme="majorBidi" w:cstheme="majorBidi"/>
                <w:iCs/>
              </w:rPr>
            </w:pPr>
            <w:r w:rsidRPr="00FA5018">
              <w:rPr>
                <w:rFonts w:asciiTheme="majorBidi" w:hAnsiTheme="majorBidi" w:cstheme="majorBidi"/>
                <w:iCs/>
              </w:rPr>
              <w:t>Mean</w:t>
            </w:r>
          </w:p>
        </w:tc>
        <w:tc>
          <w:tcPr>
            <w:tcW w:w="990" w:type="dxa"/>
            <w:tcBorders>
              <w:top w:val="single" w:sz="12" w:space="0" w:color="000000"/>
              <w:left w:val="nil"/>
              <w:bottom w:val="single" w:sz="6" w:space="0" w:color="000000"/>
              <w:right w:val="nil"/>
            </w:tcBorders>
            <w:vAlign w:val="center"/>
          </w:tcPr>
          <w:p w:rsidR="00927E90" w:rsidRPr="00FA5018" w:rsidRDefault="00927E90" w:rsidP="00256312">
            <w:pPr>
              <w:pStyle w:val="BodyText"/>
              <w:ind w:firstLine="0"/>
              <w:jc w:val="center"/>
              <w:rPr>
                <w:rFonts w:asciiTheme="majorBidi" w:hAnsiTheme="majorBidi" w:cstheme="majorBidi"/>
                <w:iCs/>
              </w:rPr>
            </w:pPr>
          </w:p>
          <w:p w:rsidR="00927E90" w:rsidRPr="00FA5018" w:rsidRDefault="00927E90" w:rsidP="00256312">
            <w:pPr>
              <w:pStyle w:val="BodyText"/>
              <w:ind w:firstLine="0"/>
              <w:jc w:val="center"/>
              <w:rPr>
                <w:rFonts w:asciiTheme="majorBidi" w:hAnsiTheme="majorBidi" w:cstheme="majorBidi"/>
                <w:iCs/>
              </w:rPr>
            </w:pPr>
            <w:r w:rsidRPr="00FA5018">
              <w:rPr>
                <w:rFonts w:asciiTheme="majorBidi" w:hAnsiTheme="majorBidi" w:cstheme="majorBidi"/>
                <w:iCs/>
              </w:rPr>
              <w:t>Median</w:t>
            </w:r>
          </w:p>
        </w:tc>
        <w:tc>
          <w:tcPr>
            <w:tcW w:w="810" w:type="dxa"/>
            <w:tcBorders>
              <w:top w:val="single" w:sz="12" w:space="0" w:color="000000"/>
              <w:left w:val="nil"/>
              <w:bottom w:val="single" w:sz="6" w:space="0" w:color="000000"/>
              <w:right w:val="nil"/>
            </w:tcBorders>
            <w:vAlign w:val="center"/>
          </w:tcPr>
          <w:p w:rsidR="00927E90" w:rsidRPr="00FA5018" w:rsidRDefault="00927E90" w:rsidP="00256312">
            <w:pPr>
              <w:pStyle w:val="BodyText"/>
              <w:ind w:firstLine="0"/>
              <w:jc w:val="center"/>
              <w:rPr>
                <w:rFonts w:asciiTheme="majorBidi" w:hAnsiTheme="majorBidi" w:cstheme="majorBidi"/>
                <w:iCs/>
              </w:rPr>
            </w:pPr>
          </w:p>
          <w:p w:rsidR="00927E90" w:rsidRPr="00FA5018" w:rsidRDefault="00927E90" w:rsidP="00256312">
            <w:pPr>
              <w:pStyle w:val="BodyText"/>
              <w:ind w:firstLine="0"/>
              <w:jc w:val="center"/>
              <w:rPr>
                <w:rFonts w:asciiTheme="majorBidi" w:hAnsiTheme="majorBidi" w:cstheme="majorBidi"/>
                <w:iCs/>
              </w:rPr>
            </w:pPr>
            <w:r w:rsidRPr="00FA5018">
              <w:rPr>
                <w:rFonts w:asciiTheme="majorBidi" w:hAnsiTheme="majorBidi" w:cstheme="majorBidi"/>
                <w:iCs/>
              </w:rPr>
              <w:t>Mode</w:t>
            </w:r>
          </w:p>
        </w:tc>
        <w:tc>
          <w:tcPr>
            <w:tcW w:w="1620" w:type="dxa"/>
            <w:tcBorders>
              <w:top w:val="single" w:sz="12" w:space="0" w:color="000000"/>
              <w:left w:val="nil"/>
              <w:bottom w:val="single" w:sz="6" w:space="0" w:color="000000"/>
              <w:right w:val="nil"/>
            </w:tcBorders>
            <w:vAlign w:val="center"/>
          </w:tcPr>
          <w:p w:rsidR="00927E90" w:rsidRPr="00FA5018" w:rsidRDefault="00927E90" w:rsidP="00256312">
            <w:pPr>
              <w:pStyle w:val="BodyText"/>
              <w:ind w:firstLine="0"/>
              <w:jc w:val="center"/>
              <w:rPr>
                <w:rFonts w:asciiTheme="majorBidi" w:hAnsiTheme="majorBidi" w:cstheme="majorBidi"/>
                <w:iCs/>
              </w:rPr>
            </w:pPr>
          </w:p>
          <w:p w:rsidR="00927E90" w:rsidRPr="00FA5018" w:rsidRDefault="00927E90" w:rsidP="00256312">
            <w:pPr>
              <w:pStyle w:val="BodyText"/>
              <w:ind w:firstLine="0"/>
              <w:jc w:val="center"/>
              <w:rPr>
                <w:rFonts w:asciiTheme="majorBidi" w:hAnsiTheme="majorBidi" w:cstheme="majorBidi"/>
                <w:iCs/>
              </w:rPr>
            </w:pPr>
            <w:r w:rsidRPr="00FA5018">
              <w:rPr>
                <w:rFonts w:asciiTheme="majorBidi" w:hAnsiTheme="majorBidi" w:cstheme="majorBidi"/>
                <w:iCs/>
              </w:rPr>
              <w:t>Std. Deviation</w:t>
            </w:r>
          </w:p>
        </w:tc>
      </w:tr>
      <w:tr w:rsidR="00FA232B" w:rsidRPr="00FA5018" w:rsidTr="00453690">
        <w:trPr>
          <w:trHeight w:val="422"/>
        </w:trPr>
        <w:tc>
          <w:tcPr>
            <w:tcW w:w="4428" w:type="dxa"/>
            <w:tcBorders>
              <w:top w:val="nil"/>
              <w:left w:val="nil"/>
              <w:bottom w:val="nil"/>
              <w:right w:val="single" w:sz="6" w:space="0" w:color="000000"/>
            </w:tcBorders>
            <w:hideMark/>
          </w:tcPr>
          <w:p w:rsidR="00FA232B" w:rsidRPr="00EE19AF" w:rsidRDefault="00FA232B" w:rsidP="00256312">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Use RSS feeds for general news</w:t>
            </w:r>
          </w:p>
        </w:tc>
        <w:tc>
          <w:tcPr>
            <w:tcW w:w="1080" w:type="dxa"/>
            <w:tcBorders>
              <w:top w:val="nil"/>
              <w:left w:val="nil"/>
              <w:bottom w:val="nil"/>
              <w:right w:val="nil"/>
            </w:tcBorders>
            <w:hideMark/>
          </w:tcPr>
          <w:p w:rsidR="00FA232B" w:rsidRPr="00EE19AF" w:rsidRDefault="00FA232B" w:rsidP="00256312">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2.25</w:t>
            </w:r>
          </w:p>
        </w:tc>
        <w:tc>
          <w:tcPr>
            <w:tcW w:w="990" w:type="dxa"/>
            <w:tcBorders>
              <w:top w:val="nil"/>
              <w:left w:val="nil"/>
              <w:bottom w:val="nil"/>
              <w:right w:val="nil"/>
            </w:tcBorders>
          </w:tcPr>
          <w:p w:rsidR="00FA232B" w:rsidRPr="00EE19AF" w:rsidRDefault="00FA232B" w:rsidP="00256312">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2.00</w:t>
            </w:r>
          </w:p>
        </w:tc>
        <w:tc>
          <w:tcPr>
            <w:tcW w:w="810" w:type="dxa"/>
            <w:tcBorders>
              <w:top w:val="nil"/>
              <w:left w:val="nil"/>
              <w:bottom w:val="nil"/>
              <w:right w:val="nil"/>
            </w:tcBorders>
          </w:tcPr>
          <w:p w:rsidR="00FA232B" w:rsidRPr="00EE19AF" w:rsidRDefault="00FA232B" w:rsidP="00256312">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w:t>
            </w:r>
          </w:p>
        </w:tc>
        <w:tc>
          <w:tcPr>
            <w:tcW w:w="1620" w:type="dxa"/>
            <w:tcBorders>
              <w:top w:val="nil"/>
              <w:left w:val="nil"/>
              <w:bottom w:val="nil"/>
              <w:right w:val="nil"/>
            </w:tcBorders>
          </w:tcPr>
          <w:p w:rsidR="00FA232B" w:rsidRPr="00EE19AF" w:rsidRDefault="00FA232B" w:rsidP="00256312">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1.373</w:t>
            </w:r>
          </w:p>
        </w:tc>
      </w:tr>
      <w:tr w:rsidR="00FA232B" w:rsidRPr="00FA5018" w:rsidTr="00453690">
        <w:trPr>
          <w:trHeight w:val="434"/>
        </w:trPr>
        <w:tc>
          <w:tcPr>
            <w:tcW w:w="4428" w:type="dxa"/>
            <w:tcBorders>
              <w:top w:val="nil"/>
              <w:left w:val="nil"/>
              <w:bottom w:val="nil"/>
              <w:right w:val="single" w:sz="6" w:space="0" w:color="000000"/>
            </w:tcBorders>
            <w:hideMark/>
          </w:tcPr>
          <w:p w:rsidR="00FA232B" w:rsidRPr="00EE19AF" w:rsidRDefault="00FA232B" w:rsidP="00256312">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Use RSS feeds for library news and events</w:t>
            </w:r>
          </w:p>
        </w:tc>
        <w:tc>
          <w:tcPr>
            <w:tcW w:w="1080" w:type="dxa"/>
            <w:tcBorders>
              <w:top w:val="nil"/>
              <w:left w:val="nil"/>
              <w:bottom w:val="nil"/>
              <w:right w:val="nil"/>
            </w:tcBorders>
            <w:hideMark/>
          </w:tcPr>
          <w:p w:rsidR="00FA232B" w:rsidRPr="00EE19AF" w:rsidRDefault="00FA232B" w:rsidP="00256312">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2.17</w:t>
            </w:r>
          </w:p>
        </w:tc>
        <w:tc>
          <w:tcPr>
            <w:tcW w:w="990" w:type="dxa"/>
            <w:tcBorders>
              <w:top w:val="nil"/>
              <w:left w:val="nil"/>
              <w:bottom w:val="nil"/>
              <w:right w:val="nil"/>
            </w:tcBorders>
          </w:tcPr>
          <w:p w:rsidR="00FA232B" w:rsidRPr="00EE19AF" w:rsidRDefault="00FA232B" w:rsidP="00256312">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1.00</w:t>
            </w:r>
          </w:p>
        </w:tc>
        <w:tc>
          <w:tcPr>
            <w:tcW w:w="810" w:type="dxa"/>
            <w:tcBorders>
              <w:top w:val="nil"/>
              <w:left w:val="nil"/>
              <w:bottom w:val="nil"/>
              <w:right w:val="nil"/>
            </w:tcBorders>
          </w:tcPr>
          <w:p w:rsidR="00FA232B" w:rsidRPr="00EE19AF" w:rsidRDefault="00FA232B" w:rsidP="00256312">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w:t>
            </w:r>
          </w:p>
        </w:tc>
        <w:tc>
          <w:tcPr>
            <w:tcW w:w="1620" w:type="dxa"/>
            <w:tcBorders>
              <w:top w:val="nil"/>
              <w:left w:val="nil"/>
              <w:bottom w:val="nil"/>
              <w:right w:val="nil"/>
            </w:tcBorders>
          </w:tcPr>
          <w:p w:rsidR="00FA232B" w:rsidRPr="00EE19AF" w:rsidRDefault="00FA232B" w:rsidP="00256312">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1.422</w:t>
            </w:r>
          </w:p>
        </w:tc>
      </w:tr>
      <w:tr w:rsidR="00FA232B" w:rsidRPr="00FA5018" w:rsidTr="00453690">
        <w:trPr>
          <w:trHeight w:val="434"/>
        </w:trPr>
        <w:tc>
          <w:tcPr>
            <w:tcW w:w="4428" w:type="dxa"/>
            <w:tcBorders>
              <w:top w:val="nil"/>
              <w:left w:val="nil"/>
              <w:bottom w:val="nil"/>
              <w:right w:val="single" w:sz="6" w:space="0" w:color="000000"/>
            </w:tcBorders>
            <w:hideMark/>
          </w:tcPr>
          <w:p w:rsidR="00FA232B" w:rsidRPr="00EE19AF" w:rsidRDefault="00FA232B" w:rsidP="00256312">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Use RSS feeds for blog entries</w:t>
            </w:r>
          </w:p>
        </w:tc>
        <w:tc>
          <w:tcPr>
            <w:tcW w:w="1080" w:type="dxa"/>
            <w:tcBorders>
              <w:top w:val="nil"/>
              <w:left w:val="nil"/>
              <w:bottom w:val="nil"/>
              <w:right w:val="nil"/>
            </w:tcBorders>
            <w:hideMark/>
          </w:tcPr>
          <w:p w:rsidR="00FA232B" w:rsidRPr="00EE19AF" w:rsidRDefault="00FA232B" w:rsidP="00256312">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2.13</w:t>
            </w:r>
          </w:p>
        </w:tc>
        <w:tc>
          <w:tcPr>
            <w:tcW w:w="990" w:type="dxa"/>
            <w:tcBorders>
              <w:top w:val="nil"/>
              <w:left w:val="nil"/>
              <w:bottom w:val="nil"/>
              <w:right w:val="nil"/>
            </w:tcBorders>
          </w:tcPr>
          <w:p w:rsidR="00FA232B" w:rsidRPr="00EE19AF" w:rsidRDefault="00FA232B" w:rsidP="00256312">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1.00</w:t>
            </w:r>
          </w:p>
        </w:tc>
        <w:tc>
          <w:tcPr>
            <w:tcW w:w="810" w:type="dxa"/>
            <w:tcBorders>
              <w:top w:val="nil"/>
              <w:left w:val="nil"/>
              <w:bottom w:val="nil"/>
              <w:right w:val="nil"/>
            </w:tcBorders>
          </w:tcPr>
          <w:p w:rsidR="00FA232B" w:rsidRPr="00EE19AF" w:rsidRDefault="00FA232B" w:rsidP="00256312">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w:t>
            </w:r>
          </w:p>
        </w:tc>
        <w:tc>
          <w:tcPr>
            <w:tcW w:w="1620" w:type="dxa"/>
            <w:tcBorders>
              <w:top w:val="nil"/>
              <w:left w:val="nil"/>
              <w:bottom w:val="nil"/>
              <w:right w:val="nil"/>
            </w:tcBorders>
          </w:tcPr>
          <w:p w:rsidR="00FA232B" w:rsidRPr="00EE19AF" w:rsidRDefault="00FA232B" w:rsidP="00256312">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1.368</w:t>
            </w:r>
          </w:p>
        </w:tc>
      </w:tr>
      <w:tr w:rsidR="00FA232B" w:rsidRPr="00FA5018" w:rsidTr="00453690">
        <w:trPr>
          <w:trHeight w:val="434"/>
        </w:trPr>
        <w:tc>
          <w:tcPr>
            <w:tcW w:w="4428" w:type="dxa"/>
            <w:tcBorders>
              <w:top w:val="nil"/>
              <w:left w:val="nil"/>
              <w:bottom w:val="single" w:sz="12" w:space="0" w:color="000000"/>
              <w:right w:val="single" w:sz="6" w:space="0" w:color="000000"/>
            </w:tcBorders>
          </w:tcPr>
          <w:p w:rsidR="00FA232B" w:rsidRPr="00EE19AF" w:rsidRDefault="00FA232B" w:rsidP="00256312">
            <w:pPr>
              <w:autoSpaceDE w:val="0"/>
              <w:autoSpaceDN w:val="0"/>
              <w:adjustRightInd w:val="0"/>
              <w:spacing w:after="0" w:line="480" w:lineRule="auto"/>
              <w:rPr>
                <w:rFonts w:asciiTheme="majorBidi" w:hAnsiTheme="majorBidi" w:cstheme="majorBidi"/>
                <w:color w:val="000000"/>
                <w:sz w:val="24"/>
                <w:szCs w:val="24"/>
              </w:rPr>
            </w:pPr>
            <w:r w:rsidRPr="00EE19AF">
              <w:rPr>
                <w:rFonts w:asciiTheme="majorBidi" w:hAnsiTheme="majorBidi" w:cstheme="majorBidi"/>
                <w:color w:val="000000"/>
                <w:sz w:val="24"/>
                <w:szCs w:val="24"/>
              </w:rPr>
              <w:t>Use RSS feeds for new and updated information on university website</w:t>
            </w:r>
          </w:p>
        </w:tc>
        <w:tc>
          <w:tcPr>
            <w:tcW w:w="1080" w:type="dxa"/>
            <w:tcBorders>
              <w:top w:val="nil"/>
              <w:left w:val="nil"/>
              <w:bottom w:val="single" w:sz="12" w:space="0" w:color="000000"/>
              <w:right w:val="nil"/>
            </w:tcBorders>
          </w:tcPr>
          <w:p w:rsidR="00FA232B" w:rsidRPr="00EE19AF" w:rsidRDefault="00FA232B" w:rsidP="00256312">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2.34</w:t>
            </w:r>
          </w:p>
        </w:tc>
        <w:tc>
          <w:tcPr>
            <w:tcW w:w="990" w:type="dxa"/>
            <w:tcBorders>
              <w:top w:val="nil"/>
              <w:left w:val="nil"/>
              <w:bottom w:val="single" w:sz="12" w:space="0" w:color="000000"/>
              <w:right w:val="nil"/>
            </w:tcBorders>
          </w:tcPr>
          <w:p w:rsidR="00FA232B" w:rsidRPr="00EE19AF" w:rsidRDefault="00FA232B" w:rsidP="00256312">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2.00</w:t>
            </w:r>
          </w:p>
        </w:tc>
        <w:tc>
          <w:tcPr>
            <w:tcW w:w="810" w:type="dxa"/>
            <w:tcBorders>
              <w:top w:val="nil"/>
              <w:left w:val="nil"/>
              <w:bottom w:val="single" w:sz="12" w:space="0" w:color="000000"/>
              <w:right w:val="nil"/>
            </w:tcBorders>
          </w:tcPr>
          <w:p w:rsidR="00FA232B" w:rsidRPr="00EE19AF" w:rsidRDefault="00FA232B" w:rsidP="00256312">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w:t>
            </w:r>
          </w:p>
        </w:tc>
        <w:tc>
          <w:tcPr>
            <w:tcW w:w="1620" w:type="dxa"/>
            <w:tcBorders>
              <w:top w:val="nil"/>
              <w:left w:val="nil"/>
              <w:bottom w:val="single" w:sz="12" w:space="0" w:color="000000"/>
              <w:right w:val="nil"/>
            </w:tcBorders>
          </w:tcPr>
          <w:p w:rsidR="00FA232B" w:rsidRPr="00EE19AF" w:rsidRDefault="00FA232B" w:rsidP="00256312">
            <w:pPr>
              <w:autoSpaceDE w:val="0"/>
              <w:autoSpaceDN w:val="0"/>
              <w:adjustRightInd w:val="0"/>
              <w:spacing w:after="0" w:line="480" w:lineRule="auto"/>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1.540</w:t>
            </w:r>
          </w:p>
        </w:tc>
      </w:tr>
    </w:tbl>
    <w:p w:rsidR="00927E90" w:rsidRPr="00FA5018" w:rsidRDefault="00927E90" w:rsidP="00783976">
      <w:pPr>
        <w:autoSpaceDE w:val="0"/>
        <w:autoSpaceDN w:val="0"/>
        <w:adjustRightInd w:val="0"/>
        <w:spacing w:after="0" w:line="480" w:lineRule="auto"/>
        <w:rPr>
          <w:rFonts w:asciiTheme="majorBidi" w:hAnsiTheme="majorBidi" w:cstheme="majorBidi"/>
          <w:sz w:val="24"/>
          <w:szCs w:val="24"/>
        </w:rPr>
      </w:pPr>
      <w:r w:rsidRPr="00FA5018">
        <w:rPr>
          <w:rFonts w:asciiTheme="majorBidi" w:hAnsiTheme="majorBidi" w:cstheme="majorBidi"/>
          <w:sz w:val="24"/>
          <w:szCs w:val="24"/>
        </w:rPr>
        <w:t>(</w:t>
      </w:r>
      <w:r w:rsidR="00783976">
        <w:rPr>
          <w:rFonts w:asciiTheme="majorBidi" w:hAnsiTheme="majorBidi" w:cstheme="majorBidi"/>
          <w:sz w:val="24"/>
          <w:szCs w:val="24"/>
        </w:rPr>
        <w:t>5</w:t>
      </w:r>
      <w:r w:rsidRPr="00FA5018">
        <w:rPr>
          <w:rFonts w:asciiTheme="majorBidi" w:hAnsiTheme="majorBidi" w:cstheme="majorBidi"/>
          <w:sz w:val="24"/>
          <w:szCs w:val="24"/>
        </w:rPr>
        <w:t xml:space="preserve">=Daily, </w:t>
      </w:r>
      <w:r w:rsidR="00783976">
        <w:rPr>
          <w:rFonts w:asciiTheme="majorBidi" w:hAnsiTheme="majorBidi" w:cstheme="majorBidi"/>
          <w:sz w:val="24"/>
          <w:szCs w:val="24"/>
        </w:rPr>
        <w:t>4</w:t>
      </w:r>
      <w:r w:rsidRPr="00FA5018">
        <w:rPr>
          <w:rFonts w:asciiTheme="majorBidi" w:hAnsiTheme="majorBidi" w:cstheme="majorBidi"/>
          <w:sz w:val="24"/>
          <w:szCs w:val="24"/>
        </w:rPr>
        <w:t xml:space="preserve">=Twice/Thrice a Week, 3=Weekly, </w:t>
      </w:r>
      <w:r w:rsidR="00783976">
        <w:rPr>
          <w:rFonts w:asciiTheme="majorBidi" w:hAnsiTheme="majorBidi" w:cstheme="majorBidi"/>
          <w:sz w:val="24"/>
          <w:szCs w:val="24"/>
        </w:rPr>
        <w:t>2</w:t>
      </w:r>
      <w:r w:rsidRPr="00FA5018">
        <w:rPr>
          <w:rFonts w:asciiTheme="majorBidi" w:hAnsiTheme="majorBidi" w:cstheme="majorBidi"/>
          <w:sz w:val="24"/>
          <w:szCs w:val="24"/>
        </w:rPr>
        <w:t xml:space="preserve">=Monthly, </w:t>
      </w:r>
      <w:r w:rsidR="00783976">
        <w:rPr>
          <w:rFonts w:asciiTheme="majorBidi" w:hAnsiTheme="majorBidi" w:cstheme="majorBidi"/>
          <w:sz w:val="24"/>
          <w:szCs w:val="24"/>
        </w:rPr>
        <w:t>1</w:t>
      </w:r>
      <w:r w:rsidRPr="00FA5018">
        <w:rPr>
          <w:rFonts w:asciiTheme="majorBidi" w:hAnsiTheme="majorBidi" w:cstheme="majorBidi"/>
          <w:sz w:val="24"/>
          <w:szCs w:val="24"/>
        </w:rPr>
        <w:t>=Never)</w:t>
      </w:r>
    </w:p>
    <w:p w:rsidR="00927E90" w:rsidRPr="00FA5018" w:rsidRDefault="00927E90" w:rsidP="00FA5018">
      <w:pPr>
        <w:autoSpaceDE w:val="0"/>
        <w:autoSpaceDN w:val="0"/>
        <w:adjustRightInd w:val="0"/>
        <w:spacing w:after="0" w:line="480" w:lineRule="auto"/>
        <w:rPr>
          <w:rFonts w:asciiTheme="majorBidi" w:hAnsiTheme="majorBidi" w:cstheme="majorBidi"/>
          <w:sz w:val="24"/>
          <w:szCs w:val="24"/>
        </w:rPr>
      </w:pPr>
    </w:p>
    <w:p w:rsidR="00927E90" w:rsidRPr="00FA5018" w:rsidRDefault="00927E90" w:rsidP="007E1613">
      <w:pPr>
        <w:spacing w:line="480" w:lineRule="auto"/>
        <w:rPr>
          <w:rFonts w:asciiTheme="majorBidi" w:hAnsiTheme="majorBidi" w:cstheme="majorBidi"/>
          <w:color w:val="000000"/>
          <w:sz w:val="24"/>
          <w:szCs w:val="24"/>
        </w:rPr>
      </w:pPr>
      <w:r w:rsidRPr="00FA5018">
        <w:rPr>
          <w:rFonts w:asciiTheme="majorBidi" w:hAnsiTheme="majorBidi" w:cstheme="majorBidi"/>
          <w:sz w:val="24"/>
          <w:szCs w:val="24"/>
        </w:rPr>
        <w:t xml:space="preserve">The results as shown in Table </w:t>
      </w:r>
      <w:r w:rsidR="00CE4A86">
        <w:rPr>
          <w:rFonts w:asciiTheme="majorBidi" w:hAnsiTheme="majorBidi" w:cstheme="majorBidi"/>
          <w:sz w:val="24"/>
          <w:szCs w:val="24"/>
        </w:rPr>
        <w:t>30</w:t>
      </w:r>
      <w:r w:rsidRPr="00FA5018">
        <w:rPr>
          <w:rFonts w:asciiTheme="majorBidi" w:hAnsiTheme="majorBidi" w:cstheme="majorBidi"/>
          <w:sz w:val="24"/>
          <w:szCs w:val="24"/>
        </w:rPr>
        <w:t xml:space="preserve">, frequency of Web 2.0 technologies use shows that the respondents were using RSS feeds on Monthly basis for general news, for library news and events, for Blog entries, for new and updated information on university website (mean values are: </w:t>
      </w:r>
      <w:r w:rsidR="00A51949">
        <w:rPr>
          <w:rFonts w:asciiTheme="majorBidi" w:hAnsiTheme="majorBidi" w:cstheme="majorBidi"/>
          <w:sz w:val="24"/>
          <w:szCs w:val="24"/>
        </w:rPr>
        <w:t>2.25, 2.17, 2.13,</w:t>
      </w:r>
      <w:r w:rsidRPr="00FA5018">
        <w:rPr>
          <w:rFonts w:asciiTheme="majorBidi" w:hAnsiTheme="majorBidi" w:cstheme="majorBidi"/>
          <w:sz w:val="24"/>
          <w:szCs w:val="24"/>
        </w:rPr>
        <w:t xml:space="preserve"> and </w:t>
      </w:r>
      <w:r w:rsidR="00A51949">
        <w:rPr>
          <w:rFonts w:asciiTheme="majorBidi" w:hAnsiTheme="majorBidi" w:cstheme="majorBidi"/>
          <w:sz w:val="24"/>
          <w:szCs w:val="24"/>
        </w:rPr>
        <w:t>2.34</w:t>
      </w:r>
      <w:r w:rsidRPr="00FA5018">
        <w:rPr>
          <w:rFonts w:asciiTheme="majorBidi" w:hAnsiTheme="majorBidi" w:cstheme="majorBidi"/>
          <w:sz w:val="24"/>
          <w:szCs w:val="24"/>
        </w:rPr>
        <w:t xml:space="preserve"> respectively). The mode value, </w:t>
      </w:r>
      <w:r w:rsidR="00A51949">
        <w:rPr>
          <w:rFonts w:asciiTheme="majorBidi" w:hAnsiTheme="majorBidi" w:cstheme="majorBidi"/>
          <w:sz w:val="24"/>
          <w:szCs w:val="24"/>
        </w:rPr>
        <w:t>1</w:t>
      </w:r>
      <w:r w:rsidRPr="00FA5018">
        <w:rPr>
          <w:rFonts w:asciiTheme="majorBidi" w:hAnsiTheme="majorBidi" w:cstheme="majorBidi"/>
          <w:sz w:val="24"/>
          <w:szCs w:val="24"/>
        </w:rPr>
        <w:t>.00, of all the statements showed that the respondents were not interested towards using RSS feeds and not familiar with the nature and use of RSS feeds.</w:t>
      </w:r>
    </w:p>
    <w:p w:rsidR="00927E90" w:rsidRPr="00FA5018" w:rsidRDefault="00927E90" w:rsidP="00FA5018">
      <w:pPr>
        <w:spacing w:line="480" w:lineRule="auto"/>
        <w:rPr>
          <w:rFonts w:asciiTheme="majorBidi" w:hAnsiTheme="majorBidi" w:cstheme="majorBidi"/>
          <w:color w:val="000000"/>
          <w:sz w:val="24"/>
          <w:szCs w:val="24"/>
        </w:rPr>
      </w:pPr>
    </w:p>
    <w:p w:rsidR="00927E90" w:rsidRPr="00FA5018" w:rsidRDefault="00927E90" w:rsidP="00FA5018">
      <w:pPr>
        <w:spacing w:line="480" w:lineRule="auto"/>
        <w:rPr>
          <w:rFonts w:asciiTheme="majorBidi" w:hAnsiTheme="majorBidi" w:cstheme="majorBidi"/>
          <w:color w:val="000000"/>
          <w:sz w:val="24"/>
          <w:szCs w:val="24"/>
        </w:rPr>
      </w:pPr>
    </w:p>
    <w:p w:rsidR="00927E90" w:rsidRDefault="00927E90" w:rsidP="00FA5018">
      <w:pPr>
        <w:spacing w:line="480" w:lineRule="auto"/>
        <w:rPr>
          <w:rFonts w:asciiTheme="majorBidi" w:hAnsiTheme="majorBidi" w:cstheme="majorBidi"/>
          <w:color w:val="000000"/>
          <w:sz w:val="24"/>
          <w:szCs w:val="24"/>
        </w:rPr>
      </w:pPr>
    </w:p>
    <w:p w:rsidR="00733D98" w:rsidRPr="00FA5018" w:rsidRDefault="00733D98" w:rsidP="00FA5018">
      <w:pPr>
        <w:spacing w:line="480" w:lineRule="auto"/>
        <w:rPr>
          <w:rFonts w:asciiTheme="majorBidi" w:hAnsiTheme="majorBidi" w:cstheme="majorBidi"/>
          <w:color w:val="000000"/>
          <w:sz w:val="24"/>
          <w:szCs w:val="24"/>
        </w:rPr>
      </w:pPr>
    </w:p>
    <w:p w:rsidR="00733D98" w:rsidRPr="00FA5018" w:rsidRDefault="00733D98" w:rsidP="00FA5018">
      <w:pPr>
        <w:spacing w:line="480" w:lineRule="auto"/>
        <w:rPr>
          <w:rFonts w:asciiTheme="majorBidi" w:hAnsiTheme="majorBidi" w:cstheme="majorBidi"/>
          <w:color w:val="000000"/>
          <w:sz w:val="24"/>
          <w:szCs w:val="24"/>
        </w:rPr>
      </w:pPr>
    </w:p>
    <w:p w:rsidR="00927E90" w:rsidRPr="00FA5018" w:rsidRDefault="00927E90" w:rsidP="00FA5018">
      <w:pPr>
        <w:spacing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Table 37</w:t>
      </w:r>
    </w:p>
    <w:p w:rsidR="00927E90" w:rsidRPr="00FA5018" w:rsidRDefault="00927E90" w:rsidP="00FA5018">
      <w:pPr>
        <w:spacing w:line="480" w:lineRule="auto"/>
        <w:rPr>
          <w:rFonts w:asciiTheme="majorBidi" w:hAnsiTheme="majorBidi" w:cstheme="majorBidi"/>
          <w:i/>
          <w:color w:val="000000"/>
          <w:sz w:val="24"/>
          <w:szCs w:val="24"/>
        </w:rPr>
      </w:pPr>
      <w:r w:rsidRPr="00FA5018">
        <w:rPr>
          <w:rFonts w:asciiTheme="majorBidi" w:hAnsiTheme="majorBidi" w:cstheme="majorBidi"/>
          <w:i/>
          <w:color w:val="000000"/>
          <w:sz w:val="24"/>
          <w:szCs w:val="24"/>
        </w:rPr>
        <w:t>Descriptive Statistics about the Purpose of Blog Use</w:t>
      </w:r>
    </w:p>
    <w:tbl>
      <w:tblPr>
        <w:tblW w:w="9378" w:type="dxa"/>
        <w:tblBorders>
          <w:top w:val="single" w:sz="12" w:space="0" w:color="000000"/>
          <w:bottom w:val="single" w:sz="12" w:space="0" w:color="000000"/>
        </w:tblBorders>
        <w:tblLayout w:type="fixed"/>
        <w:tblLook w:val="04A0" w:firstRow="1" w:lastRow="0" w:firstColumn="1" w:lastColumn="0" w:noHBand="0" w:noVBand="1"/>
      </w:tblPr>
      <w:tblGrid>
        <w:gridCol w:w="4968"/>
        <w:gridCol w:w="900"/>
        <w:gridCol w:w="1080"/>
        <w:gridCol w:w="810"/>
        <w:gridCol w:w="1620"/>
      </w:tblGrid>
      <w:tr w:rsidR="00927E90" w:rsidRPr="00FA5018" w:rsidTr="00F51F5A">
        <w:trPr>
          <w:trHeight w:val="869"/>
        </w:trPr>
        <w:tc>
          <w:tcPr>
            <w:tcW w:w="4968" w:type="dxa"/>
            <w:tcBorders>
              <w:top w:val="single" w:sz="12" w:space="0" w:color="000000"/>
              <w:left w:val="nil"/>
              <w:bottom w:val="single" w:sz="6" w:space="0" w:color="000000"/>
              <w:right w:val="single" w:sz="6" w:space="0" w:color="000000"/>
            </w:tcBorders>
            <w:vAlign w:val="center"/>
          </w:tcPr>
          <w:p w:rsidR="00927E90" w:rsidRPr="00FA5018" w:rsidRDefault="00927E90" w:rsidP="00FA5018">
            <w:pPr>
              <w:pStyle w:val="BodyText"/>
              <w:ind w:firstLine="0"/>
              <w:rPr>
                <w:rFonts w:asciiTheme="majorBidi" w:hAnsiTheme="majorBidi" w:cstheme="majorBidi"/>
                <w:iCs/>
              </w:rPr>
            </w:pPr>
          </w:p>
          <w:p w:rsidR="00927E90" w:rsidRPr="00FA5018" w:rsidRDefault="00927E90" w:rsidP="00FA5018">
            <w:pPr>
              <w:pStyle w:val="BodyText"/>
              <w:ind w:firstLine="0"/>
              <w:rPr>
                <w:rFonts w:asciiTheme="majorBidi" w:hAnsiTheme="majorBidi" w:cstheme="majorBidi"/>
                <w:iCs/>
              </w:rPr>
            </w:pPr>
            <w:r w:rsidRPr="00FA5018">
              <w:rPr>
                <w:rFonts w:asciiTheme="majorBidi" w:hAnsiTheme="majorBidi" w:cstheme="majorBidi"/>
                <w:iCs/>
              </w:rPr>
              <w:t>Purpose of Blog Use</w:t>
            </w:r>
          </w:p>
        </w:tc>
        <w:tc>
          <w:tcPr>
            <w:tcW w:w="900" w:type="dxa"/>
            <w:tcBorders>
              <w:top w:val="single" w:sz="12" w:space="0" w:color="000000"/>
              <w:left w:val="nil"/>
              <w:bottom w:val="single" w:sz="6" w:space="0" w:color="000000"/>
              <w:right w:val="nil"/>
            </w:tcBorders>
            <w:vAlign w:val="center"/>
          </w:tcPr>
          <w:p w:rsidR="00927E90" w:rsidRPr="00FA5018" w:rsidRDefault="00927E90" w:rsidP="00F51F5A">
            <w:pPr>
              <w:pStyle w:val="BodyText"/>
              <w:ind w:firstLine="0"/>
              <w:rPr>
                <w:rFonts w:asciiTheme="majorBidi" w:hAnsiTheme="majorBidi" w:cstheme="majorBidi"/>
                <w:iCs/>
              </w:rPr>
            </w:pPr>
          </w:p>
          <w:p w:rsidR="00927E90" w:rsidRPr="00FA5018" w:rsidRDefault="00927E90" w:rsidP="00F51F5A">
            <w:pPr>
              <w:pStyle w:val="BodyText"/>
              <w:ind w:firstLine="0"/>
              <w:rPr>
                <w:rFonts w:asciiTheme="majorBidi" w:hAnsiTheme="majorBidi" w:cstheme="majorBidi"/>
                <w:iCs/>
              </w:rPr>
            </w:pPr>
            <w:r w:rsidRPr="00FA5018">
              <w:rPr>
                <w:rFonts w:asciiTheme="majorBidi" w:hAnsiTheme="majorBidi" w:cstheme="majorBidi"/>
                <w:iCs/>
              </w:rPr>
              <w:t>Mean</w:t>
            </w:r>
          </w:p>
        </w:tc>
        <w:tc>
          <w:tcPr>
            <w:tcW w:w="1080" w:type="dxa"/>
            <w:tcBorders>
              <w:top w:val="single" w:sz="12" w:space="0" w:color="000000"/>
              <w:left w:val="nil"/>
              <w:bottom w:val="single" w:sz="6" w:space="0" w:color="000000"/>
              <w:right w:val="nil"/>
            </w:tcBorders>
            <w:vAlign w:val="center"/>
          </w:tcPr>
          <w:p w:rsidR="00927E90" w:rsidRPr="00FA5018" w:rsidRDefault="00927E90" w:rsidP="00F51F5A">
            <w:pPr>
              <w:pStyle w:val="BodyText"/>
              <w:ind w:firstLine="0"/>
              <w:rPr>
                <w:rFonts w:asciiTheme="majorBidi" w:hAnsiTheme="majorBidi" w:cstheme="majorBidi"/>
                <w:iCs/>
              </w:rPr>
            </w:pPr>
          </w:p>
          <w:p w:rsidR="00927E90" w:rsidRPr="00FA5018" w:rsidRDefault="00927E90" w:rsidP="00F51F5A">
            <w:pPr>
              <w:pStyle w:val="BodyText"/>
              <w:ind w:firstLine="0"/>
              <w:rPr>
                <w:rFonts w:asciiTheme="majorBidi" w:hAnsiTheme="majorBidi" w:cstheme="majorBidi"/>
                <w:iCs/>
              </w:rPr>
            </w:pPr>
            <w:r w:rsidRPr="00FA5018">
              <w:rPr>
                <w:rFonts w:asciiTheme="majorBidi" w:hAnsiTheme="majorBidi" w:cstheme="majorBidi"/>
                <w:iCs/>
              </w:rPr>
              <w:t>Median</w:t>
            </w:r>
          </w:p>
        </w:tc>
        <w:tc>
          <w:tcPr>
            <w:tcW w:w="810" w:type="dxa"/>
            <w:tcBorders>
              <w:top w:val="single" w:sz="12" w:space="0" w:color="000000"/>
              <w:left w:val="nil"/>
              <w:bottom w:val="single" w:sz="6" w:space="0" w:color="000000"/>
              <w:right w:val="nil"/>
            </w:tcBorders>
            <w:vAlign w:val="center"/>
          </w:tcPr>
          <w:p w:rsidR="00927E90" w:rsidRPr="00FA5018" w:rsidRDefault="00927E90" w:rsidP="00F51F5A">
            <w:pPr>
              <w:pStyle w:val="BodyText"/>
              <w:ind w:firstLine="0"/>
              <w:rPr>
                <w:rFonts w:asciiTheme="majorBidi" w:hAnsiTheme="majorBidi" w:cstheme="majorBidi"/>
                <w:iCs/>
              </w:rPr>
            </w:pPr>
          </w:p>
          <w:p w:rsidR="00927E90" w:rsidRPr="00FA5018" w:rsidRDefault="00927E90" w:rsidP="00F51F5A">
            <w:pPr>
              <w:pStyle w:val="BodyText"/>
              <w:ind w:firstLine="0"/>
              <w:rPr>
                <w:rFonts w:asciiTheme="majorBidi" w:hAnsiTheme="majorBidi" w:cstheme="majorBidi"/>
                <w:iCs/>
              </w:rPr>
            </w:pPr>
            <w:r w:rsidRPr="00FA5018">
              <w:rPr>
                <w:rFonts w:asciiTheme="majorBidi" w:hAnsiTheme="majorBidi" w:cstheme="majorBidi"/>
                <w:iCs/>
              </w:rPr>
              <w:t>Mode</w:t>
            </w:r>
          </w:p>
        </w:tc>
        <w:tc>
          <w:tcPr>
            <w:tcW w:w="1620" w:type="dxa"/>
            <w:tcBorders>
              <w:top w:val="single" w:sz="12" w:space="0" w:color="000000"/>
              <w:left w:val="nil"/>
              <w:bottom w:val="single" w:sz="6" w:space="0" w:color="000000"/>
              <w:right w:val="nil"/>
            </w:tcBorders>
            <w:vAlign w:val="center"/>
          </w:tcPr>
          <w:p w:rsidR="00927E90" w:rsidRPr="00FA5018" w:rsidRDefault="00927E90" w:rsidP="00F51F5A">
            <w:pPr>
              <w:pStyle w:val="BodyText"/>
              <w:ind w:firstLine="0"/>
              <w:rPr>
                <w:rFonts w:asciiTheme="majorBidi" w:hAnsiTheme="majorBidi" w:cstheme="majorBidi"/>
                <w:iCs/>
              </w:rPr>
            </w:pPr>
          </w:p>
          <w:p w:rsidR="00927E90" w:rsidRPr="00FA5018" w:rsidRDefault="00927E90" w:rsidP="00F51F5A">
            <w:pPr>
              <w:pStyle w:val="BodyText"/>
              <w:ind w:firstLine="0"/>
              <w:rPr>
                <w:rFonts w:asciiTheme="majorBidi" w:hAnsiTheme="majorBidi" w:cstheme="majorBidi"/>
                <w:iCs/>
              </w:rPr>
            </w:pPr>
            <w:r w:rsidRPr="00FA5018">
              <w:rPr>
                <w:rFonts w:asciiTheme="majorBidi" w:hAnsiTheme="majorBidi" w:cstheme="majorBidi"/>
                <w:iCs/>
              </w:rPr>
              <w:t>Std. Deviation</w:t>
            </w:r>
          </w:p>
        </w:tc>
      </w:tr>
      <w:tr w:rsidR="006C6974" w:rsidRPr="00FA5018" w:rsidTr="00F51F5A">
        <w:trPr>
          <w:trHeight w:val="422"/>
        </w:trPr>
        <w:tc>
          <w:tcPr>
            <w:tcW w:w="4968" w:type="dxa"/>
            <w:tcBorders>
              <w:top w:val="nil"/>
              <w:left w:val="nil"/>
              <w:bottom w:val="nil"/>
              <w:right w:val="single" w:sz="6" w:space="0" w:color="000000"/>
            </w:tcBorders>
            <w:hideMark/>
          </w:tcPr>
          <w:p w:rsidR="006C6974" w:rsidRPr="00EE19AF" w:rsidRDefault="006C6974" w:rsidP="00DB4946">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Publicizing library news and events</w:t>
            </w:r>
          </w:p>
        </w:tc>
        <w:tc>
          <w:tcPr>
            <w:tcW w:w="900" w:type="dxa"/>
            <w:tcBorders>
              <w:top w:val="nil"/>
              <w:left w:val="nil"/>
              <w:bottom w:val="nil"/>
              <w:right w:val="nil"/>
            </w:tcBorders>
            <w:hideMark/>
          </w:tcPr>
          <w:p w:rsidR="006C6974" w:rsidRPr="00EE19AF" w:rsidRDefault="006C6974" w:rsidP="00F51F5A">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4.36</w:t>
            </w:r>
          </w:p>
        </w:tc>
        <w:tc>
          <w:tcPr>
            <w:tcW w:w="1080" w:type="dxa"/>
            <w:tcBorders>
              <w:top w:val="nil"/>
              <w:left w:val="nil"/>
              <w:bottom w:val="nil"/>
              <w:right w:val="nil"/>
            </w:tcBorders>
          </w:tcPr>
          <w:p w:rsidR="006C6974" w:rsidRPr="00EE19AF" w:rsidRDefault="006C6974" w:rsidP="00F51F5A">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810" w:type="dxa"/>
            <w:tcBorders>
              <w:top w:val="nil"/>
              <w:left w:val="nil"/>
              <w:bottom w:val="nil"/>
              <w:right w:val="nil"/>
            </w:tcBorders>
          </w:tcPr>
          <w:p w:rsidR="006C6974" w:rsidRPr="00EE19AF" w:rsidRDefault="006C6974" w:rsidP="00F51F5A">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5</w:t>
            </w:r>
          </w:p>
        </w:tc>
        <w:tc>
          <w:tcPr>
            <w:tcW w:w="1620" w:type="dxa"/>
            <w:tcBorders>
              <w:top w:val="nil"/>
              <w:left w:val="nil"/>
              <w:bottom w:val="nil"/>
              <w:right w:val="nil"/>
            </w:tcBorders>
          </w:tcPr>
          <w:p w:rsidR="006C6974" w:rsidRPr="00EE19AF" w:rsidRDefault="006C6974" w:rsidP="00F51F5A">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.662</w:t>
            </w:r>
          </w:p>
        </w:tc>
      </w:tr>
      <w:tr w:rsidR="006C6974" w:rsidRPr="00FA5018" w:rsidTr="00F51F5A">
        <w:trPr>
          <w:trHeight w:val="434"/>
        </w:trPr>
        <w:tc>
          <w:tcPr>
            <w:tcW w:w="4968" w:type="dxa"/>
            <w:tcBorders>
              <w:top w:val="nil"/>
              <w:left w:val="nil"/>
              <w:bottom w:val="nil"/>
              <w:right w:val="single" w:sz="6" w:space="0" w:color="000000"/>
            </w:tcBorders>
            <w:hideMark/>
          </w:tcPr>
          <w:p w:rsidR="006C6974" w:rsidRPr="00EE19AF" w:rsidRDefault="006C6974" w:rsidP="00DB4946">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Library services</w:t>
            </w:r>
          </w:p>
        </w:tc>
        <w:tc>
          <w:tcPr>
            <w:tcW w:w="900" w:type="dxa"/>
            <w:tcBorders>
              <w:top w:val="nil"/>
              <w:left w:val="nil"/>
              <w:bottom w:val="nil"/>
              <w:right w:val="nil"/>
            </w:tcBorders>
            <w:hideMark/>
          </w:tcPr>
          <w:p w:rsidR="006C6974" w:rsidRPr="00EE19AF" w:rsidRDefault="006C6974" w:rsidP="00F51F5A">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4.22</w:t>
            </w:r>
          </w:p>
        </w:tc>
        <w:tc>
          <w:tcPr>
            <w:tcW w:w="1080" w:type="dxa"/>
            <w:tcBorders>
              <w:top w:val="nil"/>
              <w:left w:val="nil"/>
              <w:bottom w:val="nil"/>
              <w:right w:val="nil"/>
            </w:tcBorders>
          </w:tcPr>
          <w:p w:rsidR="006C6974" w:rsidRPr="00EE19AF" w:rsidRDefault="006C6974" w:rsidP="00F51F5A">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810" w:type="dxa"/>
            <w:tcBorders>
              <w:top w:val="nil"/>
              <w:left w:val="nil"/>
              <w:bottom w:val="nil"/>
              <w:right w:val="nil"/>
            </w:tcBorders>
          </w:tcPr>
          <w:p w:rsidR="006C6974" w:rsidRPr="00EE19AF" w:rsidRDefault="006C6974" w:rsidP="00F51F5A">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6C6974" w:rsidRPr="00EE19AF" w:rsidRDefault="006C6974" w:rsidP="00F51F5A">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.763</w:t>
            </w:r>
          </w:p>
        </w:tc>
      </w:tr>
      <w:tr w:rsidR="006C6974" w:rsidRPr="00FA5018" w:rsidTr="00F51F5A">
        <w:trPr>
          <w:trHeight w:val="434"/>
        </w:trPr>
        <w:tc>
          <w:tcPr>
            <w:tcW w:w="4968" w:type="dxa"/>
            <w:tcBorders>
              <w:top w:val="nil"/>
              <w:left w:val="nil"/>
              <w:bottom w:val="nil"/>
              <w:right w:val="single" w:sz="6" w:space="0" w:color="000000"/>
            </w:tcBorders>
          </w:tcPr>
          <w:p w:rsidR="006C6974" w:rsidRPr="00EE19AF" w:rsidRDefault="006C6974" w:rsidP="00DB4946">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New books or Book reviews or Book discussions</w:t>
            </w:r>
          </w:p>
        </w:tc>
        <w:tc>
          <w:tcPr>
            <w:tcW w:w="900" w:type="dxa"/>
            <w:tcBorders>
              <w:top w:val="nil"/>
              <w:left w:val="nil"/>
              <w:bottom w:val="nil"/>
              <w:right w:val="nil"/>
            </w:tcBorders>
          </w:tcPr>
          <w:p w:rsidR="006C6974" w:rsidRPr="00EE19AF" w:rsidRDefault="006C6974" w:rsidP="00F51F5A">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4.32</w:t>
            </w:r>
          </w:p>
        </w:tc>
        <w:tc>
          <w:tcPr>
            <w:tcW w:w="1080" w:type="dxa"/>
            <w:tcBorders>
              <w:top w:val="nil"/>
              <w:left w:val="nil"/>
              <w:bottom w:val="nil"/>
              <w:right w:val="nil"/>
            </w:tcBorders>
          </w:tcPr>
          <w:p w:rsidR="006C6974" w:rsidRPr="00EE19AF" w:rsidRDefault="006C6974" w:rsidP="00F51F5A">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810" w:type="dxa"/>
            <w:tcBorders>
              <w:top w:val="nil"/>
              <w:left w:val="nil"/>
              <w:bottom w:val="nil"/>
              <w:right w:val="nil"/>
            </w:tcBorders>
          </w:tcPr>
          <w:p w:rsidR="006C6974" w:rsidRPr="00EE19AF" w:rsidRDefault="006C6974" w:rsidP="00F51F5A">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6C6974" w:rsidRPr="00EE19AF" w:rsidRDefault="006C6974" w:rsidP="00F51F5A">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.652</w:t>
            </w:r>
          </w:p>
        </w:tc>
      </w:tr>
      <w:tr w:rsidR="006C6974" w:rsidRPr="00FA5018" w:rsidTr="00F51F5A">
        <w:trPr>
          <w:trHeight w:val="434"/>
        </w:trPr>
        <w:tc>
          <w:tcPr>
            <w:tcW w:w="4968" w:type="dxa"/>
            <w:tcBorders>
              <w:top w:val="nil"/>
              <w:left w:val="nil"/>
              <w:bottom w:val="single" w:sz="12" w:space="0" w:color="000000"/>
              <w:right w:val="single" w:sz="6" w:space="0" w:color="000000"/>
            </w:tcBorders>
          </w:tcPr>
          <w:p w:rsidR="006C6974" w:rsidRPr="00EE19AF" w:rsidRDefault="006C6974" w:rsidP="00DB4946">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Comments</w:t>
            </w:r>
          </w:p>
        </w:tc>
        <w:tc>
          <w:tcPr>
            <w:tcW w:w="900" w:type="dxa"/>
            <w:tcBorders>
              <w:top w:val="nil"/>
              <w:left w:val="nil"/>
              <w:bottom w:val="single" w:sz="12" w:space="0" w:color="000000"/>
              <w:right w:val="nil"/>
            </w:tcBorders>
          </w:tcPr>
          <w:p w:rsidR="006C6974" w:rsidRPr="00EE19AF" w:rsidRDefault="006C6974" w:rsidP="00F51F5A">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3.98</w:t>
            </w:r>
          </w:p>
        </w:tc>
        <w:tc>
          <w:tcPr>
            <w:tcW w:w="1080" w:type="dxa"/>
            <w:tcBorders>
              <w:top w:val="nil"/>
              <w:left w:val="nil"/>
              <w:bottom w:val="single" w:sz="12" w:space="0" w:color="000000"/>
              <w:right w:val="nil"/>
            </w:tcBorders>
          </w:tcPr>
          <w:p w:rsidR="006C6974" w:rsidRPr="00EE19AF" w:rsidRDefault="006C6974" w:rsidP="00F51F5A">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810" w:type="dxa"/>
            <w:tcBorders>
              <w:top w:val="nil"/>
              <w:left w:val="nil"/>
              <w:bottom w:val="single" w:sz="12" w:space="0" w:color="000000"/>
              <w:right w:val="nil"/>
            </w:tcBorders>
          </w:tcPr>
          <w:p w:rsidR="006C6974" w:rsidRPr="00EE19AF" w:rsidRDefault="006C6974" w:rsidP="00F51F5A">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single" w:sz="12" w:space="0" w:color="000000"/>
              <w:right w:val="nil"/>
            </w:tcBorders>
          </w:tcPr>
          <w:p w:rsidR="006C6974" w:rsidRPr="00EE19AF" w:rsidRDefault="006C6974" w:rsidP="00F51F5A">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1.059</w:t>
            </w:r>
          </w:p>
        </w:tc>
      </w:tr>
    </w:tbl>
    <w:p w:rsidR="00927E90" w:rsidRPr="00FA5018" w:rsidRDefault="00927E90" w:rsidP="00034692">
      <w:pPr>
        <w:autoSpaceDE w:val="0"/>
        <w:autoSpaceDN w:val="0"/>
        <w:adjustRightInd w:val="0"/>
        <w:spacing w:after="0" w:line="480" w:lineRule="auto"/>
        <w:rPr>
          <w:rFonts w:asciiTheme="majorBidi" w:hAnsiTheme="majorBidi" w:cstheme="majorBidi"/>
          <w:sz w:val="24"/>
          <w:szCs w:val="24"/>
        </w:rPr>
      </w:pPr>
      <w:r w:rsidRPr="00FA5018">
        <w:rPr>
          <w:rFonts w:asciiTheme="majorBidi" w:hAnsiTheme="majorBidi" w:cstheme="majorBidi"/>
          <w:sz w:val="24"/>
          <w:szCs w:val="24"/>
        </w:rPr>
        <w:t>(</w:t>
      </w:r>
      <w:r w:rsidR="00034692">
        <w:rPr>
          <w:rFonts w:asciiTheme="majorBidi" w:hAnsiTheme="majorBidi" w:cstheme="majorBidi"/>
          <w:sz w:val="24"/>
          <w:szCs w:val="24"/>
        </w:rPr>
        <w:t>5=Strongly Agree, 4</w:t>
      </w:r>
      <w:r w:rsidRPr="00FA5018">
        <w:rPr>
          <w:rFonts w:asciiTheme="majorBidi" w:hAnsiTheme="majorBidi" w:cstheme="majorBidi"/>
          <w:sz w:val="24"/>
          <w:szCs w:val="24"/>
        </w:rPr>
        <w:t>=</w:t>
      </w:r>
      <w:r w:rsidR="00034692">
        <w:rPr>
          <w:rFonts w:asciiTheme="majorBidi" w:hAnsiTheme="majorBidi" w:cstheme="majorBidi"/>
          <w:sz w:val="24"/>
          <w:szCs w:val="24"/>
        </w:rPr>
        <w:t>Agree, 3=Agree to Some Extent, 2=Disagree, 1</w:t>
      </w:r>
      <w:r w:rsidRPr="00FA5018">
        <w:rPr>
          <w:rFonts w:asciiTheme="majorBidi" w:hAnsiTheme="majorBidi" w:cstheme="majorBidi"/>
          <w:sz w:val="24"/>
          <w:szCs w:val="24"/>
        </w:rPr>
        <w:t>=Strongly Disagree)</w:t>
      </w:r>
    </w:p>
    <w:p w:rsidR="00927E90" w:rsidRPr="00FA5018" w:rsidRDefault="00927E90" w:rsidP="00FA5018">
      <w:pPr>
        <w:autoSpaceDE w:val="0"/>
        <w:autoSpaceDN w:val="0"/>
        <w:adjustRightInd w:val="0"/>
        <w:spacing w:after="0" w:line="480" w:lineRule="auto"/>
        <w:rPr>
          <w:rFonts w:asciiTheme="majorBidi" w:hAnsiTheme="majorBidi" w:cstheme="majorBidi"/>
          <w:sz w:val="24"/>
          <w:szCs w:val="24"/>
        </w:rPr>
      </w:pPr>
    </w:p>
    <w:p w:rsidR="00927E90" w:rsidRDefault="00927E90" w:rsidP="00F51F5A">
      <w:pPr>
        <w:autoSpaceDE w:val="0"/>
        <w:autoSpaceDN w:val="0"/>
        <w:adjustRightInd w:val="0"/>
        <w:spacing w:after="0" w:line="480" w:lineRule="auto"/>
        <w:rPr>
          <w:rFonts w:asciiTheme="majorBidi" w:hAnsiTheme="majorBidi" w:cstheme="majorBidi"/>
          <w:sz w:val="24"/>
          <w:szCs w:val="24"/>
        </w:rPr>
      </w:pPr>
      <w:r w:rsidRPr="00FA5018">
        <w:rPr>
          <w:rFonts w:asciiTheme="majorBidi" w:hAnsiTheme="majorBidi" w:cstheme="majorBidi"/>
          <w:sz w:val="24"/>
          <w:szCs w:val="24"/>
        </w:rPr>
        <w:t>The results as shown in Table 3</w:t>
      </w:r>
      <w:r w:rsidR="001237E4">
        <w:rPr>
          <w:rFonts w:asciiTheme="majorBidi" w:hAnsiTheme="majorBidi" w:cstheme="majorBidi"/>
          <w:sz w:val="24"/>
          <w:szCs w:val="24"/>
        </w:rPr>
        <w:t>7</w:t>
      </w:r>
      <w:r w:rsidRPr="00FA5018">
        <w:rPr>
          <w:rFonts w:asciiTheme="majorBidi" w:hAnsiTheme="majorBidi" w:cstheme="majorBidi"/>
          <w:sz w:val="24"/>
          <w:szCs w:val="24"/>
        </w:rPr>
        <w:t xml:space="preserve">, all respondents were agree as the median value, </w:t>
      </w:r>
      <w:r w:rsidR="00850FC1">
        <w:rPr>
          <w:rFonts w:asciiTheme="majorBidi" w:hAnsiTheme="majorBidi" w:cstheme="majorBidi"/>
          <w:sz w:val="24"/>
          <w:szCs w:val="24"/>
        </w:rPr>
        <w:t>4</w:t>
      </w:r>
      <w:r w:rsidRPr="00FA5018">
        <w:rPr>
          <w:rFonts w:asciiTheme="majorBidi" w:hAnsiTheme="majorBidi" w:cstheme="majorBidi"/>
          <w:sz w:val="24"/>
          <w:szCs w:val="24"/>
        </w:rPr>
        <w:t>.0, showed that the library Blog should have the purpose of p</w:t>
      </w:r>
      <w:r w:rsidRPr="00FA5018">
        <w:rPr>
          <w:rFonts w:asciiTheme="majorBidi" w:hAnsiTheme="majorBidi" w:cstheme="majorBidi"/>
          <w:color w:val="000000"/>
          <w:sz w:val="24"/>
          <w:szCs w:val="24"/>
        </w:rPr>
        <w:t>ublicizing library news and events, provide library services</w:t>
      </w:r>
      <w:r w:rsidRPr="00FA5018">
        <w:rPr>
          <w:rFonts w:asciiTheme="majorBidi" w:hAnsiTheme="majorBidi" w:cstheme="majorBidi"/>
          <w:sz w:val="24"/>
          <w:szCs w:val="24"/>
        </w:rPr>
        <w:t>, publicizing n</w:t>
      </w:r>
      <w:r w:rsidRPr="00FA5018">
        <w:rPr>
          <w:rFonts w:asciiTheme="majorBidi" w:hAnsiTheme="majorBidi" w:cstheme="majorBidi"/>
          <w:color w:val="000000"/>
          <w:sz w:val="24"/>
          <w:szCs w:val="24"/>
        </w:rPr>
        <w:t xml:space="preserve">ew books or book reviews or book discussions, and comments (mean values are: </w:t>
      </w:r>
      <w:r w:rsidR="00850FC1">
        <w:rPr>
          <w:rFonts w:asciiTheme="majorBidi" w:hAnsiTheme="majorBidi" w:cstheme="majorBidi"/>
          <w:color w:val="000000"/>
          <w:sz w:val="24"/>
          <w:szCs w:val="24"/>
        </w:rPr>
        <w:t>4.36, 4.22, 4.32</w:t>
      </w:r>
      <w:r w:rsidRPr="00FA5018">
        <w:rPr>
          <w:rFonts w:asciiTheme="majorBidi" w:hAnsiTheme="majorBidi" w:cstheme="majorBidi"/>
          <w:color w:val="000000"/>
          <w:sz w:val="24"/>
          <w:szCs w:val="24"/>
        </w:rPr>
        <w:t xml:space="preserve">, and </w:t>
      </w:r>
      <w:r w:rsidR="00850FC1">
        <w:rPr>
          <w:rFonts w:asciiTheme="majorBidi" w:hAnsiTheme="majorBidi" w:cstheme="majorBidi"/>
          <w:color w:val="000000"/>
          <w:sz w:val="24"/>
          <w:szCs w:val="24"/>
        </w:rPr>
        <w:t>3.98</w:t>
      </w:r>
      <w:r w:rsidRPr="00FA5018">
        <w:rPr>
          <w:rFonts w:asciiTheme="majorBidi" w:hAnsiTheme="majorBidi" w:cstheme="majorBidi"/>
          <w:color w:val="000000"/>
          <w:sz w:val="24"/>
          <w:szCs w:val="24"/>
        </w:rPr>
        <w:t xml:space="preserve"> respectively). </w:t>
      </w:r>
      <w:r w:rsidRPr="00FA5018">
        <w:rPr>
          <w:rFonts w:asciiTheme="majorBidi" w:hAnsiTheme="majorBidi" w:cstheme="majorBidi"/>
          <w:sz w:val="24"/>
          <w:szCs w:val="24"/>
        </w:rPr>
        <w:t xml:space="preserve"> </w:t>
      </w:r>
    </w:p>
    <w:p w:rsidR="00733D98" w:rsidRDefault="00733D98" w:rsidP="001237E4">
      <w:pPr>
        <w:autoSpaceDE w:val="0"/>
        <w:autoSpaceDN w:val="0"/>
        <w:adjustRightInd w:val="0"/>
        <w:spacing w:after="0" w:line="480" w:lineRule="auto"/>
        <w:jc w:val="both"/>
        <w:rPr>
          <w:rFonts w:asciiTheme="majorBidi" w:hAnsiTheme="majorBidi" w:cstheme="majorBidi"/>
          <w:sz w:val="24"/>
          <w:szCs w:val="24"/>
        </w:rPr>
      </w:pPr>
    </w:p>
    <w:p w:rsidR="00733D98" w:rsidRDefault="00733D98" w:rsidP="001237E4">
      <w:pPr>
        <w:autoSpaceDE w:val="0"/>
        <w:autoSpaceDN w:val="0"/>
        <w:adjustRightInd w:val="0"/>
        <w:spacing w:after="0" w:line="480" w:lineRule="auto"/>
        <w:jc w:val="both"/>
        <w:rPr>
          <w:rFonts w:asciiTheme="majorBidi" w:hAnsiTheme="majorBidi" w:cstheme="majorBidi"/>
          <w:sz w:val="24"/>
          <w:szCs w:val="24"/>
        </w:rPr>
      </w:pPr>
    </w:p>
    <w:p w:rsidR="00733D98" w:rsidRDefault="00733D98" w:rsidP="001237E4">
      <w:pPr>
        <w:autoSpaceDE w:val="0"/>
        <w:autoSpaceDN w:val="0"/>
        <w:adjustRightInd w:val="0"/>
        <w:spacing w:after="0" w:line="480" w:lineRule="auto"/>
        <w:jc w:val="both"/>
        <w:rPr>
          <w:rFonts w:asciiTheme="majorBidi" w:hAnsiTheme="majorBidi" w:cstheme="majorBidi"/>
          <w:sz w:val="24"/>
          <w:szCs w:val="24"/>
        </w:rPr>
      </w:pPr>
    </w:p>
    <w:p w:rsidR="00733D98" w:rsidRDefault="00733D98" w:rsidP="001237E4">
      <w:pPr>
        <w:autoSpaceDE w:val="0"/>
        <w:autoSpaceDN w:val="0"/>
        <w:adjustRightInd w:val="0"/>
        <w:spacing w:after="0" w:line="480" w:lineRule="auto"/>
        <w:jc w:val="both"/>
        <w:rPr>
          <w:rFonts w:asciiTheme="majorBidi" w:hAnsiTheme="majorBidi" w:cstheme="majorBidi"/>
          <w:sz w:val="24"/>
          <w:szCs w:val="24"/>
        </w:rPr>
      </w:pPr>
    </w:p>
    <w:p w:rsidR="00733D98" w:rsidRDefault="00733D98" w:rsidP="001237E4">
      <w:pPr>
        <w:autoSpaceDE w:val="0"/>
        <w:autoSpaceDN w:val="0"/>
        <w:adjustRightInd w:val="0"/>
        <w:spacing w:after="0" w:line="480" w:lineRule="auto"/>
        <w:jc w:val="both"/>
        <w:rPr>
          <w:rFonts w:asciiTheme="majorBidi" w:hAnsiTheme="majorBidi" w:cstheme="majorBidi"/>
          <w:sz w:val="24"/>
          <w:szCs w:val="24"/>
        </w:rPr>
      </w:pPr>
    </w:p>
    <w:p w:rsidR="00733D98" w:rsidRDefault="00733D98" w:rsidP="001237E4">
      <w:pPr>
        <w:autoSpaceDE w:val="0"/>
        <w:autoSpaceDN w:val="0"/>
        <w:adjustRightInd w:val="0"/>
        <w:spacing w:after="0" w:line="480" w:lineRule="auto"/>
        <w:jc w:val="both"/>
        <w:rPr>
          <w:rFonts w:asciiTheme="majorBidi" w:hAnsiTheme="majorBidi" w:cstheme="majorBidi"/>
          <w:sz w:val="24"/>
          <w:szCs w:val="24"/>
        </w:rPr>
      </w:pPr>
    </w:p>
    <w:p w:rsidR="00733D98" w:rsidRDefault="00733D98" w:rsidP="001237E4">
      <w:pPr>
        <w:autoSpaceDE w:val="0"/>
        <w:autoSpaceDN w:val="0"/>
        <w:adjustRightInd w:val="0"/>
        <w:spacing w:after="0" w:line="480" w:lineRule="auto"/>
        <w:jc w:val="both"/>
        <w:rPr>
          <w:rFonts w:asciiTheme="majorBidi" w:hAnsiTheme="majorBidi" w:cstheme="majorBidi"/>
          <w:sz w:val="24"/>
          <w:szCs w:val="24"/>
        </w:rPr>
      </w:pPr>
    </w:p>
    <w:p w:rsidR="00733D98" w:rsidRPr="00FA5018" w:rsidRDefault="00733D98" w:rsidP="001237E4">
      <w:pPr>
        <w:autoSpaceDE w:val="0"/>
        <w:autoSpaceDN w:val="0"/>
        <w:adjustRightInd w:val="0"/>
        <w:spacing w:after="0" w:line="480" w:lineRule="auto"/>
        <w:jc w:val="both"/>
        <w:rPr>
          <w:rFonts w:asciiTheme="majorBidi" w:hAnsiTheme="majorBidi" w:cstheme="majorBidi"/>
          <w:sz w:val="24"/>
          <w:szCs w:val="24"/>
        </w:rPr>
      </w:pPr>
    </w:p>
    <w:p w:rsidR="00927E90" w:rsidRPr="00FA5018" w:rsidRDefault="00927E90" w:rsidP="00FA5018">
      <w:pPr>
        <w:spacing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Table 38</w:t>
      </w:r>
    </w:p>
    <w:p w:rsidR="00927E90" w:rsidRPr="00FA5018" w:rsidRDefault="00927E90" w:rsidP="00FA5018">
      <w:pPr>
        <w:spacing w:line="480" w:lineRule="auto"/>
        <w:rPr>
          <w:rFonts w:asciiTheme="majorBidi" w:hAnsiTheme="majorBidi" w:cstheme="majorBidi"/>
          <w:i/>
          <w:color w:val="000000"/>
          <w:sz w:val="24"/>
          <w:szCs w:val="24"/>
        </w:rPr>
      </w:pPr>
      <w:r w:rsidRPr="00FA5018">
        <w:rPr>
          <w:rFonts w:asciiTheme="majorBidi" w:hAnsiTheme="majorBidi" w:cstheme="majorBidi"/>
          <w:i/>
          <w:color w:val="000000"/>
          <w:sz w:val="24"/>
          <w:szCs w:val="24"/>
        </w:rPr>
        <w:t xml:space="preserve">Descriptive Statistics about the Features of Blog </w:t>
      </w:r>
    </w:p>
    <w:tbl>
      <w:tblPr>
        <w:tblW w:w="9288" w:type="dxa"/>
        <w:tblBorders>
          <w:top w:val="single" w:sz="12" w:space="0" w:color="000000"/>
          <w:bottom w:val="single" w:sz="12" w:space="0" w:color="000000"/>
        </w:tblBorders>
        <w:tblLayout w:type="fixed"/>
        <w:tblLook w:val="04A0" w:firstRow="1" w:lastRow="0" w:firstColumn="1" w:lastColumn="0" w:noHBand="0" w:noVBand="1"/>
      </w:tblPr>
      <w:tblGrid>
        <w:gridCol w:w="4968"/>
        <w:gridCol w:w="900"/>
        <w:gridCol w:w="990"/>
        <w:gridCol w:w="810"/>
        <w:gridCol w:w="1620"/>
      </w:tblGrid>
      <w:tr w:rsidR="00927E90" w:rsidRPr="00FA5018" w:rsidTr="00C93FEB">
        <w:trPr>
          <w:trHeight w:val="897"/>
        </w:trPr>
        <w:tc>
          <w:tcPr>
            <w:tcW w:w="4968" w:type="dxa"/>
            <w:tcBorders>
              <w:top w:val="single" w:sz="12" w:space="0" w:color="000000"/>
              <w:left w:val="nil"/>
              <w:bottom w:val="single" w:sz="6" w:space="0" w:color="000000"/>
              <w:right w:val="single" w:sz="6" w:space="0" w:color="000000"/>
            </w:tcBorders>
          </w:tcPr>
          <w:p w:rsidR="00927E90" w:rsidRPr="00FA5018" w:rsidRDefault="00927E90" w:rsidP="00FA5018">
            <w:pPr>
              <w:pStyle w:val="BodyText"/>
              <w:ind w:firstLine="0"/>
              <w:jc w:val="center"/>
              <w:rPr>
                <w:rFonts w:asciiTheme="majorBidi" w:hAnsiTheme="majorBidi" w:cstheme="majorBidi"/>
                <w:iCs/>
              </w:rPr>
            </w:pPr>
          </w:p>
          <w:p w:rsidR="00927E90" w:rsidRPr="00FA5018" w:rsidRDefault="00927E90" w:rsidP="00FA5018">
            <w:pPr>
              <w:pStyle w:val="BodyText"/>
              <w:ind w:firstLine="0"/>
              <w:rPr>
                <w:rFonts w:asciiTheme="majorBidi" w:hAnsiTheme="majorBidi" w:cstheme="majorBidi"/>
                <w:iCs/>
              </w:rPr>
            </w:pPr>
            <w:r w:rsidRPr="00FA5018">
              <w:rPr>
                <w:rFonts w:asciiTheme="majorBidi" w:hAnsiTheme="majorBidi" w:cstheme="majorBidi"/>
                <w:iCs/>
              </w:rPr>
              <w:t>Features of Blog</w:t>
            </w:r>
          </w:p>
        </w:tc>
        <w:tc>
          <w:tcPr>
            <w:tcW w:w="900" w:type="dxa"/>
            <w:tcBorders>
              <w:top w:val="single" w:sz="12" w:space="0" w:color="000000"/>
              <w:left w:val="nil"/>
              <w:bottom w:val="single" w:sz="6" w:space="0" w:color="000000"/>
              <w:right w:val="nil"/>
            </w:tcBorders>
          </w:tcPr>
          <w:p w:rsidR="00927E90" w:rsidRPr="00FA5018" w:rsidRDefault="00927E90" w:rsidP="00C93FEB">
            <w:pPr>
              <w:pStyle w:val="BodyText"/>
              <w:ind w:firstLine="0"/>
              <w:rPr>
                <w:rFonts w:asciiTheme="majorBidi" w:hAnsiTheme="majorBidi" w:cstheme="majorBidi"/>
                <w:iCs/>
              </w:rPr>
            </w:pPr>
          </w:p>
          <w:p w:rsidR="00927E90" w:rsidRPr="00FA5018" w:rsidRDefault="00927E90" w:rsidP="00C93FEB">
            <w:pPr>
              <w:pStyle w:val="BodyText"/>
              <w:ind w:firstLine="0"/>
              <w:rPr>
                <w:rFonts w:asciiTheme="majorBidi" w:hAnsiTheme="majorBidi" w:cstheme="majorBidi"/>
                <w:iCs/>
              </w:rPr>
            </w:pPr>
            <w:r w:rsidRPr="00FA5018">
              <w:rPr>
                <w:rFonts w:asciiTheme="majorBidi" w:hAnsiTheme="majorBidi" w:cstheme="majorBidi"/>
                <w:iCs/>
              </w:rPr>
              <w:t>Mean</w:t>
            </w:r>
          </w:p>
        </w:tc>
        <w:tc>
          <w:tcPr>
            <w:tcW w:w="990" w:type="dxa"/>
            <w:tcBorders>
              <w:top w:val="single" w:sz="12" w:space="0" w:color="000000"/>
              <w:left w:val="nil"/>
              <w:bottom w:val="single" w:sz="6" w:space="0" w:color="000000"/>
              <w:right w:val="nil"/>
            </w:tcBorders>
          </w:tcPr>
          <w:p w:rsidR="00927E90" w:rsidRPr="00FA5018" w:rsidRDefault="00927E90" w:rsidP="00C93FEB">
            <w:pPr>
              <w:pStyle w:val="BodyText"/>
              <w:ind w:firstLine="0"/>
              <w:rPr>
                <w:rFonts w:asciiTheme="majorBidi" w:hAnsiTheme="majorBidi" w:cstheme="majorBidi"/>
                <w:iCs/>
              </w:rPr>
            </w:pPr>
          </w:p>
          <w:p w:rsidR="00927E90" w:rsidRPr="00FA5018" w:rsidRDefault="00927E90" w:rsidP="00C93FEB">
            <w:pPr>
              <w:pStyle w:val="BodyText"/>
              <w:ind w:firstLine="0"/>
              <w:rPr>
                <w:rFonts w:asciiTheme="majorBidi" w:hAnsiTheme="majorBidi" w:cstheme="majorBidi"/>
                <w:iCs/>
              </w:rPr>
            </w:pPr>
            <w:r w:rsidRPr="00FA5018">
              <w:rPr>
                <w:rFonts w:asciiTheme="majorBidi" w:hAnsiTheme="majorBidi" w:cstheme="majorBidi"/>
                <w:iCs/>
              </w:rPr>
              <w:t>Median</w:t>
            </w:r>
          </w:p>
        </w:tc>
        <w:tc>
          <w:tcPr>
            <w:tcW w:w="810" w:type="dxa"/>
            <w:tcBorders>
              <w:top w:val="single" w:sz="12" w:space="0" w:color="000000"/>
              <w:left w:val="nil"/>
              <w:bottom w:val="single" w:sz="6" w:space="0" w:color="000000"/>
              <w:right w:val="nil"/>
            </w:tcBorders>
          </w:tcPr>
          <w:p w:rsidR="00927E90" w:rsidRPr="00FA5018" w:rsidRDefault="00927E90" w:rsidP="00C93FEB">
            <w:pPr>
              <w:pStyle w:val="BodyText"/>
              <w:ind w:firstLine="0"/>
              <w:rPr>
                <w:rFonts w:asciiTheme="majorBidi" w:hAnsiTheme="majorBidi" w:cstheme="majorBidi"/>
                <w:iCs/>
              </w:rPr>
            </w:pPr>
          </w:p>
          <w:p w:rsidR="00927E90" w:rsidRPr="00FA5018" w:rsidRDefault="00927E90" w:rsidP="00C93FEB">
            <w:pPr>
              <w:pStyle w:val="BodyText"/>
              <w:ind w:firstLine="0"/>
              <w:rPr>
                <w:rFonts w:asciiTheme="majorBidi" w:hAnsiTheme="majorBidi" w:cstheme="majorBidi"/>
                <w:iCs/>
              </w:rPr>
            </w:pPr>
            <w:r w:rsidRPr="00FA5018">
              <w:rPr>
                <w:rFonts w:asciiTheme="majorBidi" w:hAnsiTheme="majorBidi" w:cstheme="majorBidi"/>
                <w:iCs/>
              </w:rPr>
              <w:t>Mode</w:t>
            </w:r>
          </w:p>
        </w:tc>
        <w:tc>
          <w:tcPr>
            <w:tcW w:w="1620" w:type="dxa"/>
            <w:tcBorders>
              <w:top w:val="single" w:sz="12" w:space="0" w:color="000000"/>
              <w:left w:val="nil"/>
              <w:bottom w:val="single" w:sz="6" w:space="0" w:color="000000"/>
              <w:right w:val="nil"/>
            </w:tcBorders>
          </w:tcPr>
          <w:p w:rsidR="00927E90" w:rsidRPr="00FA5018" w:rsidRDefault="00927E90" w:rsidP="00C93FEB">
            <w:pPr>
              <w:pStyle w:val="BodyText"/>
              <w:ind w:firstLine="0"/>
              <w:rPr>
                <w:rFonts w:asciiTheme="majorBidi" w:hAnsiTheme="majorBidi" w:cstheme="majorBidi"/>
                <w:iCs/>
              </w:rPr>
            </w:pPr>
          </w:p>
          <w:p w:rsidR="00927E90" w:rsidRPr="00FA5018" w:rsidRDefault="00927E90" w:rsidP="00C93FEB">
            <w:pPr>
              <w:pStyle w:val="BodyText"/>
              <w:ind w:firstLine="0"/>
              <w:rPr>
                <w:rFonts w:asciiTheme="majorBidi" w:hAnsiTheme="majorBidi" w:cstheme="majorBidi"/>
                <w:iCs/>
              </w:rPr>
            </w:pPr>
            <w:r w:rsidRPr="00FA5018">
              <w:rPr>
                <w:rFonts w:asciiTheme="majorBidi" w:hAnsiTheme="majorBidi" w:cstheme="majorBidi"/>
                <w:iCs/>
              </w:rPr>
              <w:t>Std. Deviation</w:t>
            </w:r>
          </w:p>
        </w:tc>
      </w:tr>
      <w:tr w:rsidR="006C6974" w:rsidRPr="00FA5018" w:rsidTr="00C93FEB">
        <w:trPr>
          <w:trHeight w:val="422"/>
        </w:trPr>
        <w:tc>
          <w:tcPr>
            <w:tcW w:w="4968" w:type="dxa"/>
            <w:tcBorders>
              <w:top w:val="nil"/>
              <w:left w:val="nil"/>
              <w:bottom w:val="nil"/>
              <w:right w:val="single" w:sz="6" w:space="0" w:color="000000"/>
            </w:tcBorders>
            <w:hideMark/>
          </w:tcPr>
          <w:p w:rsidR="006C6974" w:rsidRPr="00EE19AF" w:rsidRDefault="006C6974" w:rsidP="00DB4946">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Adequacy of instructions on how to use blogs</w:t>
            </w:r>
          </w:p>
        </w:tc>
        <w:tc>
          <w:tcPr>
            <w:tcW w:w="900" w:type="dxa"/>
            <w:tcBorders>
              <w:top w:val="nil"/>
              <w:left w:val="nil"/>
              <w:bottom w:val="nil"/>
              <w:right w:val="nil"/>
            </w:tcBorders>
            <w:hideMark/>
          </w:tcPr>
          <w:p w:rsidR="006C6974" w:rsidRPr="00EE19AF" w:rsidRDefault="006C6974" w:rsidP="00C93FEB">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3.82</w:t>
            </w:r>
          </w:p>
        </w:tc>
        <w:tc>
          <w:tcPr>
            <w:tcW w:w="990" w:type="dxa"/>
            <w:tcBorders>
              <w:top w:val="nil"/>
              <w:left w:val="nil"/>
              <w:bottom w:val="nil"/>
              <w:right w:val="nil"/>
            </w:tcBorders>
          </w:tcPr>
          <w:p w:rsidR="006C6974" w:rsidRPr="00EE19AF" w:rsidRDefault="006C6974" w:rsidP="00C93FEB">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810" w:type="dxa"/>
            <w:tcBorders>
              <w:top w:val="nil"/>
              <w:left w:val="nil"/>
              <w:bottom w:val="nil"/>
              <w:right w:val="nil"/>
            </w:tcBorders>
          </w:tcPr>
          <w:p w:rsidR="006C6974" w:rsidRPr="00EE19AF" w:rsidRDefault="006C6974" w:rsidP="00C93FEB">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6C6974" w:rsidRPr="00EE19AF" w:rsidRDefault="006C6974" w:rsidP="00C93FEB">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1.014</w:t>
            </w:r>
          </w:p>
        </w:tc>
      </w:tr>
      <w:tr w:rsidR="006C6974" w:rsidRPr="00FA5018" w:rsidTr="00C93FEB">
        <w:trPr>
          <w:trHeight w:val="434"/>
        </w:trPr>
        <w:tc>
          <w:tcPr>
            <w:tcW w:w="4968" w:type="dxa"/>
            <w:tcBorders>
              <w:top w:val="nil"/>
              <w:left w:val="nil"/>
              <w:bottom w:val="nil"/>
              <w:right w:val="single" w:sz="6" w:space="0" w:color="000000"/>
            </w:tcBorders>
            <w:hideMark/>
          </w:tcPr>
          <w:p w:rsidR="006C6974" w:rsidRPr="00EE19AF" w:rsidRDefault="006C6974" w:rsidP="00DB4946">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Library designs its own blogs</w:t>
            </w:r>
          </w:p>
        </w:tc>
        <w:tc>
          <w:tcPr>
            <w:tcW w:w="900" w:type="dxa"/>
            <w:tcBorders>
              <w:top w:val="nil"/>
              <w:left w:val="nil"/>
              <w:bottom w:val="nil"/>
              <w:right w:val="nil"/>
            </w:tcBorders>
            <w:hideMark/>
          </w:tcPr>
          <w:p w:rsidR="006C6974" w:rsidRPr="00EE19AF" w:rsidRDefault="006C6974" w:rsidP="00C93FEB">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3.88</w:t>
            </w:r>
          </w:p>
        </w:tc>
        <w:tc>
          <w:tcPr>
            <w:tcW w:w="990" w:type="dxa"/>
            <w:tcBorders>
              <w:top w:val="nil"/>
              <w:left w:val="nil"/>
              <w:bottom w:val="nil"/>
              <w:right w:val="nil"/>
            </w:tcBorders>
          </w:tcPr>
          <w:p w:rsidR="006C6974" w:rsidRPr="00EE19AF" w:rsidRDefault="006C6974" w:rsidP="00C93FEB">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810" w:type="dxa"/>
            <w:tcBorders>
              <w:top w:val="nil"/>
              <w:left w:val="nil"/>
              <w:bottom w:val="nil"/>
              <w:right w:val="nil"/>
            </w:tcBorders>
          </w:tcPr>
          <w:p w:rsidR="006C6974" w:rsidRPr="00EE19AF" w:rsidRDefault="006C6974" w:rsidP="00C93FEB">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6C6974" w:rsidRPr="00EE19AF" w:rsidRDefault="006C6974" w:rsidP="00C93FEB">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1.003</w:t>
            </w:r>
          </w:p>
        </w:tc>
      </w:tr>
      <w:tr w:rsidR="006C6974" w:rsidRPr="00FA5018" w:rsidTr="00C93FEB">
        <w:trPr>
          <w:trHeight w:val="434"/>
        </w:trPr>
        <w:tc>
          <w:tcPr>
            <w:tcW w:w="4968" w:type="dxa"/>
            <w:tcBorders>
              <w:top w:val="nil"/>
              <w:left w:val="nil"/>
              <w:bottom w:val="nil"/>
              <w:right w:val="single" w:sz="6" w:space="0" w:color="000000"/>
            </w:tcBorders>
          </w:tcPr>
          <w:p w:rsidR="006C6974" w:rsidRPr="00EE19AF" w:rsidRDefault="006C6974" w:rsidP="00DB4946">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Library uses RSS to feed blogs entries</w:t>
            </w:r>
          </w:p>
        </w:tc>
        <w:tc>
          <w:tcPr>
            <w:tcW w:w="900" w:type="dxa"/>
            <w:tcBorders>
              <w:top w:val="nil"/>
              <w:left w:val="nil"/>
              <w:bottom w:val="nil"/>
              <w:right w:val="nil"/>
            </w:tcBorders>
          </w:tcPr>
          <w:p w:rsidR="006C6974" w:rsidRPr="00EE19AF" w:rsidRDefault="006C6974" w:rsidP="00C93FEB">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3.74</w:t>
            </w:r>
          </w:p>
        </w:tc>
        <w:tc>
          <w:tcPr>
            <w:tcW w:w="990" w:type="dxa"/>
            <w:tcBorders>
              <w:top w:val="nil"/>
              <w:left w:val="nil"/>
              <w:bottom w:val="nil"/>
              <w:right w:val="nil"/>
            </w:tcBorders>
          </w:tcPr>
          <w:p w:rsidR="006C6974" w:rsidRPr="00EE19AF" w:rsidRDefault="006C6974" w:rsidP="00C93FEB">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810" w:type="dxa"/>
            <w:tcBorders>
              <w:top w:val="nil"/>
              <w:left w:val="nil"/>
              <w:bottom w:val="nil"/>
              <w:right w:val="nil"/>
            </w:tcBorders>
          </w:tcPr>
          <w:p w:rsidR="006C6974" w:rsidRPr="00EE19AF" w:rsidRDefault="006C6974" w:rsidP="00C93FEB">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6C6974" w:rsidRPr="00EE19AF" w:rsidRDefault="006C6974" w:rsidP="00C93FEB">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1.016</w:t>
            </w:r>
          </w:p>
        </w:tc>
      </w:tr>
      <w:tr w:rsidR="006C6974" w:rsidRPr="00FA5018" w:rsidTr="00C93FEB">
        <w:trPr>
          <w:trHeight w:val="434"/>
        </w:trPr>
        <w:tc>
          <w:tcPr>
            <w:tcW w:w="4968" w:type="dxa"/>
            <w:tcBorders>
              <w:top w:val="nil"/>
              <w:left w:val="nil"/>
              <w:bottom w:val="nil"/>
              <w:right w:val="single" w:sz="6" w:space="0" w:color="000000"/>
            </w:tcBorders>
          </w:tcPr>
          <w:p w:rsidR="006C6974" w:rsidRPr="00EE19AF" w:rsidRDefault="006C6974" w:rsidP="00DB4946">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Link to the library home page</w:t>
            </w:r>
          </w:p>
        </w:tc>
        <w:tc>
          <w:tcPr>
            <w:tcW w:w="900" w:type="dxa"/>
            <w:tcBorders>
              <w:top w:val="nil"/>
              <w:left w:val="nil"/>
              <w:bottom w:val="nil"/>
              <w:right w:val="nil"/>
            </w:tcBorders>
          </w:tcPr>
          <w:p w:rsidR="006C6974" w:rsidRPr="00EE19AF" w:rsidRDefault="006C6974" w:rsidP="00C93FEB">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4.05</w:t>
            </w:r>
          </w:p>
        </w:tc>
        <w:tc>
          <w:tcPr>
            <w:tcW w:w="990" w:type="dxa"/>
            <w:tcBorders>
              <w:top w:val="nil"/>
              <w:left w:val="nil"/>
              <w:bottom w:val="nil"/>
              <w:right w:val="nil"/>
            </w:tcBorders>
          </w:tcPr>
          <w:p w:rsidR="006C6974" w:rsidRPr="00EE19AF" w:rsidRDefault="006C6974" w:rsidP="00C93FEB">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810" w:type="dxa"/>
            <w:tcBorders>
              <w:top w:val="nil"/>
              <w:left w:val="nil"/>
              <w:bottom w:val="nil"/>
              <w:right w:val="nil"/>
            </w:tcBorders>
          </w:tcPr>
          <w:p w:rsidR="006C6974" w:rsidRPr="00EE19AF" w:rsidRDefault="006C6974" w:rsidP="00C93FEB">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6C6974" w:rsidRPr="00EE19AF" w:rsidRDefault="006C6974" w:rsidP="00C93FEB">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.919</w:t>
            </w:r>
          </w:p>
        </w:tc>
      </w:tr>
      <w:tr w:rsidR="006C6974" w:rsidRPr="00FA5018" w:rsidTr="00C93FEB">
        <w:trPr>
          <w:trHeight w:val="434"/>
        </w:trPr>
        <w:tc>
          <w:tcPr>
            <w:tcW w:w="4968" w:type="dxa"/>
            <w:tcBorders>
              <w:top w:val="nil"/>
              <w:left w:val="nil"/>
              <w:bottom w:val="nil"/>
              <w:right w:val="single" w:sz="6" w:space="0" w:color="000000"/>
            </w:tcBorders>
          </w:tcPr>
          <w:p w:rsidR="006C6974" w:rsidRPr="00EE19AF" w:rsidRDefault="006C6974" w:rsidP="00DB4946">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There are dates and times of postings</w:t>
            </w:r>
          </w:p>
        </w:tc>
        <w:tc>
          <w:tcPr>
            <w:tcW w:w="900" w:type="dxa"/>
            <w:tcBorders>
              <w:top w:val="nil"/>
              <w:left w:val="nil"/>
              <w:bottom w:val="nil"/>
              <w:right w:val="nil"/>
            </w:tcBorders>
          </w:tcPr>
          <w:p w:rsidR="006C6974" w:rsidRPr="00EE19AF" w:rsidRDefault="006C6974" w:rsidP="00C93FEB">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3.98</w:t>
            </w:r>
          </w:p>
        </w:tc>
        <w:tc>
          <w:tcPr>
            <w:tcW w:w="990" w:type="dxa"/>
            <w:tcBorders>
              <w:top w:val="nil"/>
              <w:left w:val="nil"/>
              <w:bottom w:val="nil"/>
              <w:right w:val="nil"/>
            </w:tcBorders>
          </w:tcPr>
          <w:p w:rsidR="006C6974" w:rsidRPr="00EE19AF" w:rsidRDefault="006C6974" w:rsidP="00C93FEB">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810" w:type="dxa"/>
            <w:tcBorders>
              <w:top w:val="nil"/>
              <w:left w:val="nil"/>
              <w:bottom w:val="nil"/>
              <w:right w:val="nil"/>
            </w:tcBorders>
          </w:tcPr>
          <w:p w:rsidR="006C6974" w:rsidRPr="00EE19AF" w:rsidRDefault="006C6974" w:rsidP="00C93FEB">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6C6974" w:rsidRPr="00EE19AF" w:rsidRDefault="006C6974" w:rsidP="00C93FEB">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.808</w:t>
            </w:r>
          </w:p>
        </w:tc>
      </w:tr>
      <w:tr w:rsidR="006C6974" w:rsidRPr="00FA5018" w:rsidTr="00C93FEB">
        <w:trPr>
          <w:trHeight w:val="434"/>
        </w:trPr>
        <w:tc>
          <w:tcPr>
            <w:tcW w:w="4968" w:type="dxa"/>
            <w:tcBorders>
              <w:top w:val="nil"/>
              <w:left w:val="nil"/>
              <w:bottom w:val="nil"/>
              <w:right w:val="single" w:sz="6" w:space="0" w:color="000000"/>
            </w:tcBorders>
          </w:tcPr>
          <w:p w:rsidR="006C6974" w:rsidRPr="00EE19AF" w:rsidRDefault="006C6974" w:rsidP="00DB4946">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There are archives for the blogs</w:t>
            </w:r>
          </w:p>
        </w:tc>
        <w:tc>
          <w:tcPr>
            <w:tcW w:w="900" w:type="dxa"/>
            <w:tcBorders>
              <w:top w:val="nil"/>
              <w:left w:val="nil"/>
              <w:bottom w:val="nil"/>
              <w:right w:val="nil"/>
            </w:tcBorders>
          </w:tcPr>
          <w:p w:rsidR="006C6974" w:rsidRPr="00EE19AF" w:rsidRDefault="006C6974" w:rsidP="00C93FEB">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3.87</w:t>
            </w:r>
          </w:p>
        </w:tc>
        <w:tc>
          <w:tcPr>
            <w:tcW w:w="990" w:type="dxa"/>
            <w:tcBorders>
              <w:top w:val="nil"/>
              <w:left w:val="nil"/>
              <w:bottom w:val="nil"/>
              <w:right w:val="nil"/>
            </w:tcBorders>
          </w:tcPr>
          <w:p w:rsidR="006C6974" w:rsidRPr="00EE19AF" w:rsidRDefault="006C6974" w:rsidP="00C93FEB">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810" w:type="dxa"/>
            <w:tcBorders>
              <w:top w:val="nil"/>
              <w:left w:val="nil"/>
              <w:bottom w:val="nil"/>
              <w:right w:val="nil"/>
            </w:tcBorders>
          </w:tcPr>
          <w:p w:rsidR="006C6974" w:rsidRPr="00EE19AF" w:rsidRDefault="006C6974" w:rsidP="00C93FEB">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6C6974" w:rsidRPr="00EE19AF" w:rsidRDefault="006C6974" w:rsidP="00C93FEB">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.965</w:t>
            </w:r>
          </w:p>
        </w:tc>
      </w:tr>
      <w:tr w:rsidR="006C6974" w:rsidRPr="00FA5018" w:rsidTr="00C93FEB">
        <w:trPr>
          <w:trHeight w:val="434"/>
        </w:trPr>
        <w:tc>
          <w:tcPr>
            <w:tcW w:w="4968" w:type="dxa"/>
            <w:tcBorders>
              <w:top w:val="nil"/>
              <w:left w:val="nil"/>
              <w:bottom w:val="single" w:sz="12" w:space="0" w:color="000000"/>
              <w:right w:val="single" w:sz="6" w:space="0" w:color="000000"/>
            </w:tcBorders>
          </w:tcPr>
          <w:p w:rsidR="006C6974" w:rsidRPr="00EE19AF" w:rsidRDefault="006C6974" w:rsidP="00DB4946">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Entries are searchable by keywords</w:t>
            </w:r>
          </w:p>
        </w:tc>
        <w:tc>
          <w:tcPr>
            <w:tcW w:w="900" w:type="dxa"/>
            <w:tcBorders>
              <w:top w:val="nil"/>
              <w:left w:val="nil"/>
              <w:bottom w:val="single" w:sz="12" w:space="0" w:color="000000"/>
              <w:right w:val="nil"/>
            </w:tcBorders>
          </w:tcPr>
          <w:p w:rsidR="006C6974" w:rsidRPr="00EE19AF" w:rsidRDefault="006C6974" w:rsidP="00C93FEB">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3.99</w:t>
            </w:r>
          </w:p>
        </w:tc>
        <w:tc>
          <w:tcPr>
            <w:tcW w:w="990" w:type="dxa"/>
            <w:tcBorders>
              <w:top w:val="nil"/>
              <w:left w:val="nil"/>
              <w:bottom w:val="single" w:sz="12" w:space="0" w:color="000000"/>
              <w:right w:val="nil"/>
            </w:tcBorders>
          </w:tcPr>
          <w:p w:rsidR="006C6974" w:rsidRPr="00EE19AF" w:rsidRDefault="006C6974" w:rsidP="00C93FEB">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810" w:type="dxa"/>
            <w:tcBorders>
              <w:top w:val="nil"/>
              <w:left w:val="nil"/>
              <w:bottom w:val="single" w:sz="12" w:space="0" w:color="000000"/>
              <w:right w:val="nil"/>
            </w:tcBorders>
          </w:tcPr>
          <w:p w:rsidR="006C6974" w:rsidRPr="00EE19AF" w:rsidRDefault="006C6974" w:rsidP="00C93FEB">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single" w:sz="12" w:space="0" w:color="000000"/>
              <w:right w:val="nil"/>
            </w:tcBorders>
          </w:tcPr>
          <w:p w:rsidR="006C6974" w:rsidRPr="00EE19AF" w:rsidRDefault="006C6974" w:rsidP="00C93FEB">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.863</w:t>
            </w:r>
          </w:p>
        </w:tc>
      </w:tr>
    </w:tbl>
    <w:p w:rsidR="00034692" w:rsidRPr="00FA5018" w:rsidRDefault="00034692" w:rsidP="00034692">
      <w:pPr>
        <w:autoSpaceDE w:val="0"/>
        <w:autoSpaceDN w:val="0"/>
        <w:adjustRightInd w:val="0"/>
        <w:spacing w:after="0" w:line="480" w:lineRule="auto"/>
        <w:rPr>
          <w:rFonts w:asciiTheme="majorBidi" w:hAnsiTheme="majorBidi" w:cstheme="majorBidi"/>
          <w:sz w:val="24"/>
          <w:szCs w:val="24"/>
        </w:rPr>
      </w:pPr>
      <w:r w:rsidRPr="00FA5018">
        <w:rPr>
          <w:rFonts w:asciiTheme="majorBidi" w:hAnsiTheme="majorBidi" w:cstheme="majorBidi"/>
          <w:sz w:val="24"/>
          <w:szCs w:val="24"/>
        </w:rPr>
        <w:t>(</w:t>
      </w:r>
      <w:r>
        <w:rPr>
          <w:rFonts w:asciiTheme="majorBidi" w:hAnsiTheme="majorBidi" w:cstheme="majorBidi"/>
          <w:sz w:val="24"/>
          <w:szCs w:val="24"/>
        </w:rPr>
        <w:t>5=Strongly Agree, 4</w:t>
      </w:r>
      <w:r w:rsidRPr="00FA5018">
        <w:rPr>
          <w:rFonts w:asciiTheme="majorBidi" w:hAnsiTheme="majorBidi" w:cstheme="majorBidi"/>
          <w:sz w:val="24"/>
          <w:szCs w:val="24"/>
        </w:rPr>
        <w:t>=</w:t>
      </w:r>
      <w:r>
        <w:rPr>
          <w:rFonts w:asciiTheme="majorBidi" w:hAnsiTheme="majorBidi" w:cstheme="majorBidi"/>
          <w:sz w:val="24"/>
          <w:szCs w:val="24"/>
        </w:rPr>
        <w:t>Agree, 3=Agree to Some Extent, 2=Disagree, 1</w:t>
      </w:r>
      <w:r w:rsidRPr="00FA5018">
        <w:rPr>
          <w:rFonts w:asciiTheme="majorBidi" w:hAnsiTheme="majorBidi" w:cstheme="majorBidi"/>
          <w:sz w:val="24"/>
          <w:szCs w:val="24"/>
        </w:rPr>
        <w:t>=Strongly Disagree)</w:t>
      </w:r>
    </w:p>
    <w:p w:rsidR="00927E90" w:rsidRPr="00FA5018" w:rsidRDefault="00927E90" w:rsidP="00C93FEB">
      <w:pPr>
        <w:autoSpaceDE w:val="0"/>
        <w:autoSpaceDN w:val="0"/>
        <w:adjustRightInd w:val="0"/>
        <w:spacing w:after="0" w:line="480" w:lineRule="auto"/>
        <w:rPr>
          <w:rFonts w:asciiTheme="majorBidi" w:hAnsiTheme="majorBidi" w:cstheme="majorBidi"/>
          <w:sz w:val="24"/>
          <w:szCs w:val="24"/>
        </w:rPr>
      </w:pPr>
      <w:r w:rsidRPr="00FA5018">
        <w:rPr>
          <w:rFonts w:asciiTheme="majorBidi" w:hAnsiTheme="majorBidi" w:cstheme="majorBidi"/>
          <w:sz w:val="24"/>
          <w:szCs w:val="24"/>
        </w:rPr>
        <w:t>The results as shown in Table 3</w:t>
      </w:r>
      <w:r w:rsidR="001237E4">
        <w:rPr>
          <w:rFonts w:asciiTheme="majorBidi" w:hAnsiTheme="majorBidi" w:cstheme="majorBidi"/>
          <w:sz w:val="24"/>
          <w:szCs w:val="24"/>
        </w:rPr>
        <w:t>8</w:t>
      </w:r>
      <w:r w:rsidRPr="00FA5018">
        <w:rPr>
          <w:rFonts w:asciiTheme="majorBidi" w:hAnsiTheme="majorBidi" w:cstheme="majorBidi"/>
          <w:sz w:val="24"/>
          <w:szCs w:val="24"/>
        </w:rPr>
        <w:t xml:space="preserve">, all respondents were agree as the mean and median value, </w:t>
      </w:r>
      <w:r w:rsidR="002374AE">
        <w:rPr>
          <w:rFonts w:asciiTheme="majorBidi" w:hAnsiTheme="majorBidi" w:cstheme="majorBidi"/>
          <w:sz w:val="24"/>
          <w:szCs w:val="24"/>
        </w:rPr>
        <w:t>4</w:t>
      </w:r>
      <w:r w:rsidRPr="00FA5018">
        <w:rPr>
          <w:rFonts w:asciiTheme="majorBidi" w:hAnsiTheme="majorBidi" w:cstheme="majorBidi"/>
          <w:sz w:val="24"/>
          <w:szCs w:val="24"/>
        </w:rPr>
        <w:t xml:space="preserve">.0, showed that the library Blog should have the features: </w:t>
      </w:r>
      <w:r w:rsidRPr="00FA5018">
        <w:rPr>
          <w:rFonts w:asciiTheme="majorBidi" w:hAnsiTheme="majorBidi" w:cstheme="majorBidi"/>
          <w:color w:val="000000"/>
          <w:sz w:val="24"/>
          <w:szCs w:val="24"/>
        </w:rPr>
        <w:t xml:space="preserve">Adequacy of instructions on how to use Blogs, Library designs its own Blogs, Library uses RSS to feed Blogs entries, Link to the library home page, There are dates and times of postings, There are archives for the Blogs, and Entries are searchable by keywords (mean values are: </w:t>
      </w:r>
      <w:r w:rsidR="002374AE">
        <w:rPr>
          <w:rFonts w:asciiTheme="majorBidi" w:hAnsiTheme="majorBidi" w:cstheme="majorBidi"/>
          <w:color w:val="000000"/>
          <w:sz w:val="24"/>
          <w:szCs w:val="24"/>
        </w:rPr>
        <w:t>3.82, 3.88, 3.74, 4.05, 3.98, 3.87</w:t>
      </w:r>
      <w:r w:rsidRPr="00FA5018">
        <w:rPr>
          <w:rFonts w:asciiTheme="majorBidi" w:hAnsiTheme="majorBidi" w:cstheme="majorBidi"/>
          <w:color w:val="000000"/>
          <w:sz w:val="24"/>
          <w:szCs w:val="24"/>
        </w:rPr>
        <w:t xml:space="preserve"> and </w:t>
      </w:r>
      <w:r w:rsidR="002374AE">
        <w:rPr>
          <w:rFonts w:asciiTheme="majorBidi" w:hAnsiTheme="majorBidi" w:cstheme="majorBidi"/>
          <w:color w:val="000000"/>
          <w:sz w:val="24"/>
          <w:szCs w:val="24"/>
        </w:rPr>
        <w:t>3.99</w:t>
      </w:r>
      <w:r w:rsidRPr="00FA5018">
        <w:rPr>
          <w:rFonts w:asciiTheme="majorBidi" w:hAnsiTheme="majorBidi" w:cstheme="majorBidi"/>
          <w:color w:val="000000"/>
          <w:sz w:val="24"/>
          <w:szCs w:val="24"/>
        </w:rPr>
        <w:t xml:space="preserve"> respectively). Results of </w:t>
      </w:r>
      <w:r w:rsidRPr="001237E4">
        <w:rPr>
          <w:rFonts w:asciiTheme="majorBidi" w:hAnsiTheme="majorBidi" w:cstheme="majorBidi"/>
          <w:color w:val="000000"/>
          <w:sz w:val="24"/>
          <w:szCs w:val="24"/>
        </w:rPr>
        <w:t>Table 3</w:t>
      </w:r>
      <w:r w:rsidR="001237E4" w:rsidRPr="001237E4">
        <w:rPr>
          <w:rFonts w:asciiTheme="majorBidi" w:hAnsiTheme="majorBidi" w:cstheme="majorBidi"/>
          <w:color w:val="000000"/>
          <w:sz w:val="24"/>
          <w:szCs w:val="24"/>
        </w:rPr>
        <w:t>7</w:t>
      </w:r>
      <w:r w:rsidRPr="001237E4">
        <w:rPr>
          <w:rFonts w:asciiTheme="majorBidi" w:hAnsiTheme="majorBidi" w:cstheme="majorBidi"/>
          <w:color w:val="000000"/>
          <w:sz w:val="24"/>
          <w:szCs w:val="24"/>
        </w:rPr>
        <w:t xml:space="preserve"> and Table 3</w:t>
      </w:r>
      <w:r w:rsidR="001237E4" w:rsidRPr="001237E4">
        <w:rPr>
          <w:rFonts w:asciiTheme="majorBidi" w:hAnsiTheme="majorBidi" w:cstheme="majorBidi"/>
          <w:color w:val="000000"/>
          <w:sz w:val="24"/>
          <w:szCs w:val="24"/>
        </w:rPr>
        <w:t>8</w:t>
      </w:r>
      <w:r w:rsidRPr="00FA5018">
        <w:rPr>
          <w:rFonts w:asciiTheme="majorBidi" w:hAnsiTheme="majorBidi" w:cstheme="majorBidi"/>
          <w:color w:val="000000"/>
          <w:sz w:val="24"/>
          <w:szCs w:val="24"/>
        </w:rPr>
        <w:t xml:space="preserve"> reveals that library professionals were </w:t>
      </w:r>
      <w:proofErr w:type="gramStart"/>
      <w:r w:rsidRPr="00FA5018">
        <w:rPr>
          <w:rFonts w:asciiTheme="majorBidi" w:hAnsiTheme="majorBidi" w:cstheme="majorBidi"/>
          <w:color w:val="000000"/>
          <w:sz w:val="24"/>
          <w:szCs w:val="24"/>
        </w:rPr>
        <w:t>agree</w:t>
      </w:r>
      <w:proofErr w:type="gramEnd"/>
      <w:r w:rsidRPr="00FA5018">
        <w:rPr>
          <w:rFonts w:asciiTheme="majorBidi" w:hAnsiTheme="majorBidi" w:cstheme="majorBidi"/>
          <w:color w:val="000000"/>
          <w:sz w:val="24"/>
          <w:szCs w:val="24"/>
        </w:rPr>
        <w:t xml:space="preserve"> about the purpose and features of library Blog which indicated that use of library Blog will be helpful for providing library services.  </w:t>
      </w:r>
    </w:p>
    <w:p w:rsidR="00927E90" w:rsidRPr="00FA5018" w:rsidRDefault="00927E90" w:rsidP="00FA5018">
      <w:pPr>
        <w:autoSpaceDE w:val="0"/>
        <w:autoSpaceDN w:val="0"/>
        <w:adjustRightInd w:val="0"/>
        <w:spacing w:after="0" w:line="480" w:lineRule="auto"/>
        <w:rPr>
          <w:rFonts w:asciiTheme="majorBidi" w:hAnsiTheme="majorBidi" w:cstheme="majorBidi"/>
          <w:sz w:val="24"/>
          <w:szCs w:val="24"/>
        </w:rPr>
      </w:pPr>
    </w:p>
    <w:p w:rsidR="00927E90" w:rsidRPr="00FA5018" w:rsidRDefault="00927E90" w:rsidP="00FA5018">
      <w:pPr>
        <w:autoSpaceDE w:val="0"/>
        <w:autoSpaceDN w:val="0"/>
        <w:adjustRightInd w:val="0"/>
        <w:spacing w:after="0" w:line="480" w:lineRule="auto"/>
        <w:rPr>
          <w:rFonts w:asciiTheme="majorBidi" w:hAnsiTheme="majorBidi" w:cstheme="majorBidi"/>
          <w:sz w:val="24"/>
          <w:szCs w:val="24"/>
        </w:rPr>
      </w:pPr>
    </w:p>
    <w:p w:rsidR="00927E90" w:rsidRPr="00FA5018" w:rsidRDefault="00927E90" w:rsidP="00FA5018">
      <w:pPr>
        <w:spacing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Table 39</w:t>
      </w:r>
    </w:p>
    <w:p w:rsidR="00927E90" w:rsidRPr="00FA5018" w:rsidRDefault="00927E90" w:rsidP="00FA5018">
      <w:pPr>
        <w:spacing w:line="480" w:lineRule="auto"/>
        <w:rPr>
          <w:rFonts w:asciiTheme="majorBidi" w:hAnsiTheme="majorBidi" w:cstheme="majorBidi"/>
          <w:i/>
          <w:color w:val="000000"/>
          <w:sz w:val="24"/>
          <w:szCs w:val="24"/>
        </w:rPr>
      </w:pPr>
      <w:r w:rsidRPr="00FA5018">
        <w:rPr>
          <w:rFonts w:asciiTheme="majorBidi" w:hAnsiTheme="majorBidi" w:cstheme="majorBidi"/>
          <w:i/>
          <w:color w:val="000000"/>
          <w:sz w:val="24"/>
          <w:szCs w:val="24"/>
        </w:rPr>
        <w:t xml:space="preserve">Descriptive Statistics about the Purpose of RSS feeds </w:t>
      </w:r>
    </w:p>
    <w:tbl>
      <w:tblPr>
        <w:tblW w:w="8568" w:type="dxa"/>
        <w:tblBorders>
          <w:top w:val="single" w:sz="12" w:space="0" w:color="000000"/>
          <w:bottom w:val="single" w:sz="12" w:space="0" w:color="000000"/>
        </w:tblBorders>
        <w:tblLayout w:type="fixed"/>
        <w:tblLook w:val="04A0" w:firstRow="1" w:lastRow="0" w:firstColumn="1" w:lastColumn="0" w:noHBand="0" w:noVBand="1"/>
      </w:tblPr>
      <w:tblGrid>
        <w:gridCol w:w="4248"/>
        <w:gridCol w:w="900"/>
        <w:gridCol w:w="990"/>
        <w:gridCol w:w="810"/>
        <w:gridCol w:w="1620"/>
      </w:tblGrid>
      <w:tr w:rsidR="00927E90" w:rsidRPr="00FA5018" w:rsidTr="00384A7F">
        <w:trPr>
          <w:trHeight w:val="869"/>
        </w:trPr>
        <w:tc>
          <w:tcPr>
            <w:tcW w:w="4248" w:type="dxa"/>
            <w:tcBorders>
              <w:top w:val="single" w:sz="12" w:space="0" w:color="000000"/>
              <w:left w:val="nil"/>
              <w:bottom w:val="single" w:sz="6" w:space="0" w:color="000000"/>
              <w:right w:val="single" w:sz="6" w:space="0" w:color="000000"/>
            </w:tcBorders>
            <w:vAlign w:val="center"/>
          </w:tcPr>
          <w:p w:rsidR="00927E90" w:rsidRPr="00FA5018" w:rsidRDefault="00927E90" w:rsidP="00FA5018">
            <w:pPr>
              <w:pStyle w:val="BodyText"/>
              <w:ind w:firstLine="0"/>
              <w:rPr>
                <w:rFonts w:asciiTheme="majorBidi" w:hAnsiTheme="majorBidi" w:cstheme="majorBidi"/>
                <w:iCs/>
              </w:rPr>
            </w:pPr>
          </w:p>
          <w:p w:rsidR="00927E90" w:rsidRPr="00FA5018" w:rsidRDefault="00927E90" w:rsidP="00FA5018">
            <w:pPr>
              <w:pStyle w:val="BodyText"/>
              <w:ind w:firstLine="0"/>
              <w:rPr>
                <w:rFonts w:asciiTheme="majorBidi" w:hAnsiTheme="majorBidi" w:cstheme="majorBidi"/>
                <w:iCs/>
              </w:rPr>
            </w:pPr>
            <w:r w:rsidRPr="00FA5018">
              <w:rPr>
                <w:rFonts w:asciiTheme="majorBidi" w:hAnsiTheme="majorBidi" w:cstheme="majorBidi"/>
                <w:iCs/>
              </w:rPr>
              <w:t>Purpose of RSS feeds</w:t>
            </w:r>
          </w:p>
        </w:tc>
        <w:tc>
          <w:tcPr>
            <w:tcW w:w="900" w:type="dxa"/>
            <w:tcBorders>
              <w:top w:val="single" w:sz="12" w:space="0" w:color="000000"/>
              <w:left w:val="nil"/>
              <w:bottom w:val="single" w:sz="6" w:space="0" w:color="000000"/>
              <w:right w:val="nil"/>
            </w:tcBorders>
            <w:vAlign w:val="center"/>
          </w:tcPr>
          <w:p w:rsidR="00927E90" w:rsidRPr="00FA5018" w:rsidRDefault="00927E90" w:rsidP="00384A7F">
            <w:pPr>
              <w:pStyle w:val="BodyText"/>
              <w:ind w:firstLine="0"/>
              <w:rPr>
                <w:rFonts w:asciiTheme="majorBidi" w:hAnsiTheme="majorBidi" w:cstheme="majorBidi"/>
                <w:iCs/>
              </w:rPr>
            </w:pPr>
          </w:p>
          <w:p w:rsidR="00927E90" w:rsidRPr="00FA5018" w:rsidRDefault="00927E90" w:rsidP="00384A7F">
            <w:pPr>
              <w:pStyle w:val="BodyText"/>
              <w:ind w:firstLine="0"/>
              <w:rPr>
                <w:rFonts w:asciiTheme="majorBidi" w:hAnsiTheme="majorBidi" w:cstheme="majorBidi"/>
                <w:iCs/>
              </w:rPr>
            </w:pPr>
            <w:r w:rsidRPr="00FA5018">
              <w:rPr>
                <w:rFonts w:asciiTheme="majorBidi" w:hAnsiTheme="majorBidi" w:cstheme="majorBidi"/>
                <w:iCs/>
              </w:rPr>
              <w:t>Mean</w:t>
            </w:r>
          </w:p>
        </w:tc>
        <w:tc>
          <w:tcPr>
            <w:tcW w:w="990" w:type="dxa"/>
            <w:tcBorders>
              <w:top w:val="single" w:sz="12" w:space="0" w:color="000000"/>
              <w:left w:val="nil"/>
              <w:bottom w:val="single" w:sz="6" w:space="0" w:color="000000"/>
              <w:right w:val="nil"/>
            </w:tcBorders>
            <w:vAlign w:val="center"/>
          </w:tcPr>
          <w:p w:rsidR="00927E90" w:rsidRPr="00FA5018" w:rsidRDefault="00927E90" w:rsidP="00384A7F">
            <w:pPr>
              <w:pStyle w:val="BodyText"/>
              <w:ind w:firstLine="0"/>
              <w:rPr>
                <w:rFonts w:asciiTheme="majorBidi" w:hAnsiTheme="majorBidi" w:cstheme="majorBidi"/>
                <w:iCs/>
              </w:rPr>
            </w:pPr>
          </w:p>
          <w:p w:rsidR="00927E90" w:rsidRPr="00FA5018" w:rsidRDefault="00927E90" w:rsidP="00384A7F">
            <w:pPr>
              <w:pStyle w:val="BodyText"/>
              <w:ind w:firstLine="0"/>
              <w:rPr>
                <w:rFonts w:asciiTheme="majorBidi" w:hAnsiTheme="majorBidi" w:cstheme="majorBidi"/>
                <w:iCs/>
              </w:rPr>
            </w:pPr>
            <w:r w:rsidRPr="00FA5018">
              <w:rPr>
                <w:rFonts w:asciiTheme="majorBidi" w:hAnsiTheme="majorBidi" w:cstheme="majorBidi"/>
                <w:iCs/>
              </w:rPr>
              <w:t>Median</w:t>
            </w:r>
          </w:p>
        </w:tc>
        <w:tc>
          <w:tcPr>
            <w:tcW w:w="810" w:type="dxa"/>
            <w:tcBorders>
              <w:top w:val="single" w:sz="12" w:space="0" w:color="000000"/>
              <w:left w:val="nil"/>
              <w:bottom w:val="single" w:sz="6" w:space="0" w:color="000000"/>
              <w:right w:val="nil"/>
            </w:tcBorders>
            <w:vAlign w:val="center"/>
          </w:tcPr>
          <w:p w:rsidR="00927E90" w:rsidRPr="00FA5018" w:rsidRDefault="00927E90" w:rsidP="00384A7F">
            <w:pPr>
              <w:pStyle w:val="BodyText"/>
              <w:ind w:firstLine="0"/>
              <w:rPr>
                <w:rFonts w:asciiTheme="majorBidi" w:hAnsiTheme="majorBidi" w:cstheme="majorBidi"/>
                <w:iCs/>
              </w:rPr>
            </w:pPr>
          </w:p>
          <w:p w:rsidR="00927E90" w:rsidRPr="00FA5018" w:rsidRDefault="00927E90" w:rsidP="00384A7F">
            <w:pPr>
              <w:pStyle w:val="BodyText"/>
              <w:ind w:firstLine="0"/>
              <w:rPr>
                <w:rFonts w:asciiTheme="majorBidi" w:hAnsiTheme="majorBidi" w:cstheme="majorBidi"/>
                <w:iCs/>
              </w:rPr>
            </w:pPr>
            <w:r w:rsidRPr="00FA5018">
              <w:rPr>
                <w:rFonts w:asciiTheme="majorBidi" w:hAnsiTheme="majorBidi" w:cstheme="majorBidi"/>
                <w:iCs/>
              </w:rPr>
              <w:t>Mode</w:t>
            </w:r>
          </w:p>
        </w:tc>
        <w:tc>
          <w:tcPr>
            <w:tcW w:w="1620" w:type="dxa"/>
            <w:tcBorders>
              <w:top w:val="single" w:sz="12" w:space="0" w:color="000000"/>
              <w:left w:val="nil"/>
              <w:bottom w:val="single" w:sz="6" w:space="0" w:color="000000"/>
              <w:right w:val="nil"/>
            </w:tcBorders>
            <w:vAlign w:val="center"/>
          </w:tcPr>
          <w:p w:rsidR="00927E90" w:rsidRPr="00FA5018" w:rsidRDefault="00927E90" w:rsidP="00384A7F">
            <w:pPr>
              <w:pStyle w:val="BodyText"/>
              <w:ind w:firstLine="0"/>
              <w:rPr>
                <w:rFonts w:asciiTheme="majorBidi" w:hAnsiTheme="majorBidi" w:cstheme="majorBidi"/>
                <w:iCs/>
              </w:rPr>
            </w:pPr>
          </w:p>
          <w:p w:rsidR="00927E90" w:rsidRPr="00FA5018" w:rsidRDefault="00927E90" w:rsidP="00384A7F">
            <w:pPr>
              <w:pStyle w:val="BodyText"/>
              <w:ind w:firstLine="0"/>
              <w:rPr>
                <w:rFonts w:asciiTheme="majorBidi" w:hAnsiTheme="majorBidi" w:cstheme="majorBidi"/>
                <w:iCs/>
              </w:rPr>
            </w:pPr>
            <w:r w:rsidRPr="00FA5018">
              <w:rPr>
                <w:rFonts w:asciiTheme="majorBidi" w:hAnsiTheme="majorBidi" w:cstheme="majorBidi"/>
                <w:iCs/>
              </w:rPr>
              <w:t>Std. Deviation</w:t>
            </w:r>
          </w:p>
        </w:tc>
      </w:tr>
      <w:tr w:rsidR="00D229E3" w:rsidRPr="00FA5018" w:rsidTr="00384A7F">
        <w:trPr>
          <w:trHeight w:val="422"/>
        </w:trPr>
        <w:tc>
          <w:tcPr>
            <w:tcW w:w="4248" w:type="dxa"/>
            <w:tcBorders>
              <w:top w:val="nil"/>
              <w:left w:val="nil"/>
              <w:bottom w:val="nil"/>
              <w:right w:val="single" w:sz="6" w:space="0" w:color="000000"/>
            </w:tcBorders>
            <w:hideMark/>
          </w:tcPr>
          <w:p w:rsidR="00D229E3" w:rsidRPr="00EE19AF" w:rsidRDefault="00D229E3" w:rsidP="00DB4946">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Library or university news and events</w:t>
            </w:r>
          </w:p>
        </w:tc>
        <w:tc>
          <w:tcPr>
            <w:tcW w:w="900" w:type="dxa"/>
            <w:tcBorders>
              <w:top w:val="nil"/>
              <w:left w:val="nil"/>
              <w:bottom w:val="nil"/>
              <w:right w:val="nil"/>
            </w:tcBorders>
            <w:hideMark/>
          </w:tcPr>
          <w:p w:rsidR="00D229E3" w:rsidRPr="00EE19AF" w:rsidRDefault="00D229E3" w:rsidP="00384A7F">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4.23</w:t>
            </w:r>
          </w:p>
        </w:tc>
        <w:tc>
          <w:tcPr>
            <w:tcW w:w="990" w:type="dxa"/>
            <w:tcBorders>
              <w:top w:val="nil"/>
              <w:left w:val="nil"/>
              <w:bottom w:val="nil"/>
              <w:right w:val="nil"/>
            </w:tcBorders>
          </w:tcPr>
          <w:p w:rsidR="00D229E3" w:rsidRPr="00EE19AF" w:rsidRDefault="00D229E3" w:rsidP="00384A7F">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810" w:type="dxa"/>
            <w:tcBorders>
              <w:top w:val="nil"/>
              <w:left w:val="nil"/>
              <w:bottom w:val="nil"/>
              <w:right w:val="nil"/>
            </w:tcBorders>
          </w:tcPr>
          <w:p w:rsidR="00D229E3" w:rsidRPr="00EE19AF" w:rsidRDefault="00D229E3" w:rsidP="00384A7F">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D229E3" w:rsidRPr="00EE19AF" w:rsidRDefault="00D229E3" w:rsidP="00384A7F">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.793</w:t>
            </w:r>
          </w:p>
        </w:tc>
      </w:tr>
      <w:tr w:rsidR="00D229E3" w:rsidRPr="00FA5018" w:rsidTr="00384A7F">
        <w:trPr>
          <w:trHeight w:val="434"/>
        </w:trPr>
        <w:tc>
          <w:tcPr>
            <w:tcW w:w="4248" w:type="dxa"/>
            <w:tcBorders>
              <w:top w:val="nil"/>
              <w:left w:val="nil"/>
              <w:bottom w:val="nil"/>
              <w:right w:val="single" w:sz="6" w:space="0" w:color="000000"/>
            </w:tcBorders>
            <w:hideMark/>
          </w:tcPr>
          <w:p w:rsidR="00D229E3" w:rsidRPr="00EE19AF" w:rsidRDefault="00D229E3" w:rsidP="00DB4946">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New books or New e journals</w:t>
            </w:r>
          </w:p>
        </w:tc>
        <w:tc>
          <w:tcPr>
            <w:tcW w:w="900" w:type="dxa"/>
            <w:tcBorders>
              <w:top w:val="nil"/>
              <w:left w:val="nil"/>
              <w:bottom w:val="nil"/>
              <w:right w:val="nil"/>
            </w:tcBorders>
            <w:hideMark/>
          </w:tcPr>
          <w:p w:rsidR="00D229E3" w:rsidRPr="00EE19AF" w:rsidRDefault="00D229E3" w:rsidP="00384A7F">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4.13</w:t>
            </w:r>
          </w:p>
        </w:tc>
        <w:tc>
          <w:tcPr>
            <w:tcW w:w="990" w:type="dxa"/>
            <w:tcBorders>
              <w:top w:val="nil"/>
              <w:left w:val="nil"/>
              <w:bottom w:val="nil"/>
              <w:right w:val="nil"/>
            </w:tcBorders>
          </w:tcPr>
          <w:p w:rsidR="00D229E3" w:rsidRPr="00EE19AF" w:rsidRDefault="00D229E3" w:rsidP="00384A7F">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810" w:type="dxa"/>
            <w:tcBorders>
              <w:top w:val="nil"/>
              <w:left w:val="nil"/>
              <w:bottom w:val="nil"/>
              <w:right w:val="nil"/>
            </w:tcBorders>
          </w:tcPr>
          <w:p w:rsidR="00D229E3" w:rsidRPr="00EE19AF" w:rsidRDefault="00D229E3" w:rsidP="00384A7F">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D229E3" w:rsidRPr="00EE19AF" w:rsidRDefault="00D229E3" w:rsidP="00384A7F">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.933</w:t>
            </w:r>
          </w:p>
        </w:tc>
      </w:tr>
      <w:tr w:rsidR="00D229E3" w:rsidRPr="00FA5018" w:rsidTr="00384A7F">
        <w:trPr>
          <w:trHeight w:val="434"/>
        </w:trPr>
        <w:tc>
          <w:tcPr>
            <w:tcW w:w="4248" w:type="dxa"/>
            <w:tcBorders>
              <w:top w:val="nil"/>
              <w:left w:val="nil"/>
              <w:bottom w:val="single" w:sz="12" w:space="0" w:color="000000"/>
              <w:right w:val="single" w:sz="6" w:space="0" w:color="000000"/>
            </w:tcBorders>
          </w:tcPr>
          <w:p w:rsidR="00D229E3" w:rsidRPr="00EE19AF" w:rsidRDefault="00D229E3" w:rsidP="00DB4946">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Subject information</w:t>
            </w:r>
          </w:p>
        </w:tc>
        <w:tc>
          <w:tcPr>
            <w:tcW w:w="900" w:type="dxa"/>
            <w:tcBorders>
              <w:top w:val="nil"/>
              <w:left w:val="nil"/>
              <w:bottom w:val="single" w:sz="12" w:space="0" w:color="000000"/>
              <w:right w:val="nil"/>
            </w:tcBorders>
          </w:tcPr>
          <w:p w:rsidR="00D229E3" w:rsidRPr="00EE19AF" w:rsidRDefault="00D229E3" w:rsidP="00384A7F">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4.13</w:t>
            </w:r>
          </w:p>
        </w:tc>
        <w:tc>
          <w:tcPr>
            <w:tcW w:w="990" w:type="dxa"/>
            <w:tcBorders>
              <w:top w:val="nil"/>
              <w:left w:val="nil"/>
              <w:bottom w:val="single" w:sz="12" w:space="0" w:color="000000"/>
              <w:right w:val="nil"/>
            </w:tcBorders>
          </w:tcPr>
          <w:p w:rsidR="00D229E3" w:rsidRPr="00EE19AF" w:rsidRDefault="00D229E3" w:rsidP="00384A7F">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810" w:type="dxa"/>
            <w:tcBorders>
              <w:top w:val="nil"/>
              <w:left w:val="nil"/>
              <w:bottom w:val="single" w:sz="12" w:space="0" w:color="000000"/>
              <w:right w:val="nil"/>
            </w:tcBorders>
          </w:tcPr>
          <w:p w:rsidR="00D229E3" w:rsidRPr="00EE19AF" w:rsidRDefault="00D229E3" w:rsidP="00384A7F">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single" w:sz="12" w:space="0" w:color="000000"/>
              <w:right w:val="nil"/>
            </w:tcBorders>
          </w:tcPr>
          <w:p w:rsidR="00D229E3" w:rsidRPr="00EE19AF" w:rsidRDefault="00D229E3" w:rsidP="00384A7F">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.829</w:t>
            </w:r>
          </w:p>
        </w:tc>
      </w:tr>
    </w:tbl>
    <w:p w:rsidR="00034692" w:rsidRPr="00FA5018" w:rsidRDefault="00034692" w:rsidP="00034692">
      <w:pPr>
        <w:autoSpaceDE w:val="0"/>
        <w:autoSpaceDN w:val="0"/>
        <w:adjustRightInd w:val="0"/>
        <w:spacing w:after="0" w:line="480" w:lineRule="auto"/>
        <w:rPr>
          <w:rFonts w:asciiTheme="majorBidi" w:hAnsiTheme="majorBidi" w:cstheme="majorBidi"/>
          <w:sz w:val="24"/>
          <w:szCs w:val="24"/>
        </w:rPr>
      </w:pPr>
      <w:r w:rsidRPr="00FA5018">
        <w:rPr>
          <w:rFonts w:asciiTheme="majorBidi" w:hAnsiTheme="majorBidi" w:cstheme="majorBidi"/>
          <w:sz w:val="24"/>
          <w:szCs w:val="24"/>
        </w:rPr>
        <w:t>(</w:t>
      </w:r>
      <w:r>
        <w:rPr>
          <w:rFonts w:asciiTheme="majorBidi" w:hAnsiTheme="majorBidi" w:cstheme="majorBidi"/>
          <w:sz w:val="24"/>
          <w:szCs w:val="24"/>
        </w:rPr>
        <w:t>5=Strongly Agree, 4</w:t>
      </w:r>
      <w:r w:rsidRPr="00FA5018">
        <w:rPr>
          <w:rFonts w:asciiTheme="majorBidi" w:hAnsiTheme="majorBidi" w:cstheme="majorBidi"/>
          <w:sz w:val="24"/>
          <w:szCs w:val="24"/>
        </w:rPr>
        <w:t>=</w:t>
      </w:r>
      <w:r>
        <w:rPr>
          <w:rFonts w:asciiTheme="majorBidi" w:hAnsiTheme="majorBidi" w:cstheme="majorBidi"/>
          <w:sz w:val="24"/>
          <w:szCs w:val="24"/>
        </w:rPr>
        <w:t>Agree, 3=Agree to Some Extent, 2=Disagree, 1</w:t>
      </w:r>
      <w:r w:rsidRPr="00FA5018">
        <w:rPr>
          <w:rFonts w:asciiTheme="majorBidi" w:hAnsiTheme="majorBidi" w:cstheme="majorBidi"/>
          <w:sz w:val="24"/>
          <w:szCs w:val="24"/>
        </w:rPr>
        <w:t>=Strongly Disagree)</w:t>
      </w:r>
    </w:p>
    <w:p w:rsidR="00927E90" w:rsidRPr="00FA5018" w:rsidRDefault="00927E90" w:rsidP="00FA5018">
      <w:pPr>
        <w:autoSpaceDE w:val="0"/>
        <w:autoSpaceDN w:val="0"/>
        <w:adjustRightInd w:val="0"/>
        <w:spacing w:after="0" w:line="480" w:lineRule="auto"/>
        <w:rPr>
          <w:rFonts w:asciiTheme="majorBidi" w:hAnsiTheme="majorBidi" w:cstheme="majorBidi"/>
          <w:sz w:val="24"/>
          <w:szCs w:val="24"/>
        </w:rPr>
      </w:pPr>
    </w:p>
    <w:p w:rsidR="00927E90" w:rsidRPr="00FA5018" w:rsidRDefault="00927E90" w:rsidP="00384A7F">
      <w:pPr>
        <w:autoSpaceDE w:val="0"/>
        <w:autoSpaceDN w:val="0"/>
        <w:adjustRightInd w:val="0"/>
        <w:spacing w:after="0" w:line="480" w:lineRule="auto"/>
        <w:rPr>
          <w:rFonts w:asciiTheme="majorBidi" w:hAnsiTheme="majorBidi" w:cstheme="majorBidi"/>
          <w:sz w:val="24"/>
          <w:szCs w:val="24"/>
        </w:rPr>
      </w:pPr>
      <w:r w:rsidRPr="00FA5018">
        <w:rPr>
          <w:rFonts w:asciiTheme="majorBidi" w:hAnsiTheme="majorBidi" w:cstheme="majorBidi"/>
          <w:sz w:val="24"/>
          <w:szCs w:val="24"/>
        </w:rPr>
        <w:t>The results as shown in Table 3</w:t>
      </w:r>
      <w:r w:rsidR="006531C7">
        <w:rPr>
          <w:rFonts w:asciiTheme="majorBidi" w:hAnsiTheme="majorBidi" w:cstheme="majorBidi"/>
          <w:sz w:val="24"/>
          <w:szCs w:val="24"/>
        </w:rPr>
        <w:t>9</w:t>
      </w:r>
      <w:r w:rsidRPr="00FA5018">
        <w:rPr>
          <w:rFonts w:asciiTheme="majorBidi" w:hAnsiTheme="majorBidi" w:cstheme="majorBidi"/>
          <w:sz w:val="24"/>
          <w:szCs w:val="24"/>
        </w:rPr>
        <w:t xml:space="preserve">, all respondents were agree as the mean and median value, </w:t>
      </w:r>
      <w:r w:rsidR="006F7D66">
        <w:rPr>
          <w:rFonts w:asciiTheme="majorBidi" w:hAnsiTheme="majorBidi" w:cstheme="majorBidi"/>
          <w:sz w:val="24"/>
          <w:szCs w:val="24"/>
        </w:rPr>
        <w:t>4</w:t>
      </w:r>
      <w:r w:rsidRPr="00FA5018">
        <w:rPr>
          <w:rFonts w:asciiTheme="majorBidi" w:hAnsiTheme="majorBidi" w:cstheme="majorBidi"/>
          <w:sz w:val="24"/>
          <w:szCs w:val="24"/>
        </w:rPr>
        <w:t xml:space="preserve">.0, showed that the RSS feeds should have the purpose of updating with library or university news and events, for new books or new e journals, and about subject information (mean values are: </w:t>
      </w:r>
      <w:r w:rsidR="006F7D66">
        <w:rPr>
          <w:rFonts w:asciiTheme="majorBidi" w:hAnsiTheme="majorBidi" w:cstheme="majorBidi"/>
          <w:sz w:val="24"/>
          <w:szCs w:val="24"/>
        </w:rPr>
        <w:t>4.23, 4.13,</w:t>
      </w:r>
      <w:r w:rsidRPr="00FA5018">
        <w:rPr>
          <w:rFonts w:asciiTheme="majorBidi" w:hAnsiTheme="majorBidi" w:cstheme="majorBidi"/>
          <w:sz w:val="24"/>
          <w:szCs w:val="24"/>
        </w:rPr>
        <w:t xml:space="preserve"> and </w:t>
      </w:r>
      <w:r w:rsidR="006F7D66">
        <w:rPr>
          <w:rFonts w:asciiTheme="majorBidi" w:hAnsiTheme="majorBidi" w:cstheme="majorBidi"/>
          <w:sz w:val="24"/>
          <w:szCs w:val="24"/>
        </w:rPr>
        <w:t>4.13</w:t>
      </w:r>
      <w:r w:rsidRPr="00FA5018">
        <w:rPr>
          <w:rFonts w:asciiTheme="majorBidi" w:hAnsiTheme="majorBidi" w:cstheme="majorBidi"/>
          <w:sz w:val="24"/>
          <w:szCs w:val="24"/>
        </w:rPr>
        <w:t xml:space="preserve"> respectively). </w:t>
      </w:r>
    </w:p>
    <w:p w:rsidR="00927E90" w:rsidRDefault="00927E90" w:rsidP="00FA5018">
      <w:pPr>
        <w:autoSpaceDE w:val="0"/>
        <w:autoSpaceDN w:val="0"/>
        <w:adjustRightInd w:val="0"/>
        <w:spacing w:after="0" w:line="480" w:lineRule="auto"/>
        <w:rPr>
          <w:rFonts w:asciiTheme="majorBidi" w:hAnsiTheme="majorBidi" w:cstheme="majorBidi"/>
          <w:sz w:val="24"/>
          <w:szCs w:val="24"/>
        </w:rPr>
      </w:pPr>
    </w:p>
    <w:p w:rsidR="00733D98" w:rsidRDefault="00733D98" w:rsidP="00FA5018">
      <w:pPr>
        <w:autoSpaceDE w:val="0"/>
        <w:autoSpaceDN w:val="0"/>
        <w:adjustRightInd w:val="0"/>
        <w:spacing w:after="0" w:line="480" w:lineRule="auto"/>
        <w:rPr>
          <w:rFonts w:asciiTheme="majorBidi" w:hAnsiTheme="majorBidi" w:cstheme="majorBidi"/>
          <w:sz w:val="24"/>
          <w:szCs w:val="24"/>
        </w:rPr>
      </w:pPr>
    </w:p>
    <w:p w:rsidR="00733D98" w:rsidRDefault="00733D98" w:rsidP="00FA5018">
      <w:pPr>
        <w:autoSpaceDE w:val="0"/>
        <w:autoSpaceDN w:val="0"/>
        <w:adjustRightInd w:val="0"/>
        <w:spacing w:after="0" w:line="480" w:lineRule="auto"/>
        <w:rPr>
          <w:rFonts w:asciiTheme="majorBidi" w:hAnsiTheme="majorBidi" w:cstheme="majorBidi"/>
          <w:sz w:val="24"/>
          <w:szCs w:val="24"/>
        </w:rPr>
      </w:pPr>
    </w:p>
    <w:p w:rsidR="00733D98" w:rsidRDefault="00733D98" w:rsidP="00FA5018">
      <w:pPr>
        <w:autoSpaceDE w:val="0"/>
        <w:autoSpaceDN w:val="0"/>
        <w:adjustRightInd w:val="0"/>
        <w:spacing w:after="0" w:line="480" w:lineRule="auto"/>
        <w:rPr>
          <w:rFonts w:asciiTheme="majorBidi" w:hAnsiTheme="majorBidi" w:cstheme="majorBidi"/>
          <w:sz w:val="24"/>
          <w:szCs w:val="24"/>
        </w:rPr>
      </w:pPr>
    </w:p>
    <w:p w:rsidR="00733D98" w:rsidRDefault="00733D98" w:rsidP="00FA5018">
      <w:pPr>
        <w:autoSpaceDE w:val="0"/>
        <w:autoSpaceDN w:val="0"/>
        <w:adjustRightInd w:val="0"/>
        <w:spacing w:after="0" w:line="480" w:lineRule="auto"/>
        <w:rPr>
          <w:rFonts w:asciiTheme="majorBidi" w:hAnsiTheme="majorBidi" w:cstheme="majorBidi"/>
          <w:sz w:val="24"/>
          <w:szCs w:val="24"/>
        </w:rPr>
      </w:pPr>
    </w:p>
    <w:p w:rsidR="00733D98" w:rsidRDefault="00733D98" w:rsidP="00FA5018">
      <w:pPr>
        <w:autoSpaceDE w:val="0"/>
        <w:autoSpaceDN w:val="0"/>
        <w:adjustRightInd w:val="0"/>
        <w:spacing w:after="0" w:line="480" w:lineRule="auto"/>
        <w:rPr>
          <w:rFonts w:asciiTheme="majorBidi" w:hAnsiTheme="majorBidi" w:cstheme="majorBidi"/>
          <w:sz w:val="24"/>
          <w:szCs w:val="24"/>
        </w:rPr>
      </w:pPr>
    </w:p>
    <w:p w:rsidR="00733D98" w:rsidRDefault="00733D98" w:rsidP="00FA5018">
      <w:pPr>
        <w:autoSpaceDE w:val="0"/>
        <w:autoSpaceDN w:val="0"/>
        <w:adjustRightInd w:val="0"/>
        <w:spacing w:after="0" w:line="480" w:lineRule="auto"/>
        <w:rPr>
          <w:rFonts w:asciiTheme="majorBidi" w:hAnsiTheme="majorBidi" w:cstheme="majorBidi"/>
          <w:sz w:val="24"/>
          <w:szCs w:val="24"/>
        </w:rPr>
      </w:pPr>
    </w:p>
    <w:p w:rsidR="00733D98" w:rsidRDefault="00733D98" w:rsidP="00FA5018">
      <w:pPr>
        <w:autoSpaceDE w:val="0"/>
        <w:autoSpaceDN w:val="0"/>
        <w:adjustRightInd w:val="0"/>
        <w:spacing w:after="0" w:line="480" w:lineRule="auto"/>
        <w:rPr>
          <w:rFonts w:asciiTheme="majorBidi" w:hAnsiTheme="majorBidi" w:cstheme="majorBidi"/>
          <w:sz w:val="24"/>
          <w:szCs w:val="24"/>
        </w:rPr>
      </w:pPr>
    </w:p>
    <w:p w:rsidR="00733D98" w:rsidRPr="00FA5018" w:rsidRDefault="00733D98" w:rsidP="00FA5018">
      <w:pPr>
        <w:autoSpaceDE w:val="0"/>
        <w:autoSpaceDN w:val="0"/>
        <w:adjustRightInd w:val="0"/>
        <w:spacing w:after="0" w:line="480" w:lineRule="auto"/>
        <w:rPr>
          <w:rFonts w:asciiTheme="majorBidi" w:hAnsiTheme="majorBidi" w:cstheme="majorBidi"/>
          <w:sz w:val="24"/>
          <w:szCs w:val="24"/>
        </w:rPr>
      </w:pPr>
    </w:p>
    <w:p w:rsidR="00927E90" w:rsidRPr="00FA5018" w:rsidRDefault="00927E90" w:rsidP="00FA5018">
      <w:pPr>
        <w:spacing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Table 40</w:t>
      </w:r>
    </w:p>
    <w:p w:rsidR="00927E90" w:rsidRPr="00FA5018" w:rsidRDefault="00927E90" w:rsidP="00FA5018">
      <w:pPr>
        <w:spacing w:line="480" w:lineRule="auto"/>
        <w:rPr>
          <w:rFonts w:asciiTheme="majorBidi" w:hAnsiTheme="majorBidi" w:cstheme="majorBidi"/>
          <w:i/>
          <w:color w:val="000000"/>
          <w:sz w:val="24"/>
          <w:szCs w:val="24"/>
        </w:rPr>
      </w:pPr>
      <w:r w:rsidRPr="00FA5018">
        <w:rPr>
          <w:rFonts w:asciiTheme="majorBidi" w:hAnsiTheme="majorBidi" w:cstheme="majorBidi"/>
          <w:i/>
          <w:color w:val="000000"/>
          <w:sz w:val="24"/>
          <w:szCs w:val="24"/>
        </w:rPr>
        <w:t xml:space="preserve">Descriptive Statistics about the Features of RSS feeds </w:t>
      </w:r>
    </w:p>
    <w:tbl>
      <w:tblPr>
        <w:tblW w:w="9018" w:type="dxa"/>
        <w:tblBorders>
          <w:top w:val="single" w:sz="12" w:space="0" w:color="000000"/>
          <w:bottom w:val="single" w:sz="12" w:space="0" w:color="000000"/>
        </w:tblBorders>
        <w:tblLayout w:type="fixed"/>
        <w:tblLook w:val="04A0" w:firstRow="1" w:lastRow="0" w:firstColumn="1" w:lastColumn="0" w:noHBand="0" w:noVBand="1"/>
      </w:tblPr>
      <w:tblGrid>
        <w:gridCol w:w="4698"/>
        <w:gridCol w:w="900"/>
        <w:gridCol w:w="990"/>
        <w:gridCol w:w="810"/>
        <w:gridCol w:w="1620"/>
      </w:tblGrid>
      <w:tr w:rsidR="00927E90" w:rsidRPr="00FA5018" w:rsidTr="00C93171">
        <w:trPr>
          <w:trHeight w:val="869"/>
        </w:trPr>
        <w:tc>
          <w:tcPr>
            <w:tcW w:w="4698" w:type="dxa"/>
            <w:tcBorders>
              <w:top w:val="single" w:sz="12" w:space="0" w:color="000000"/>
              <w:left w:val="nil"/>
              <w:bottom w:val="single" w:sz="6" w:space="0" w:color="000000"/>
              <w:right w:val="single" w:sz="6" w:space="0" w:color="000000"/>
            </w:tcBorders>
            <w:vAlign w:val="center"/>
          </w:tcPr>
          <w:p w:rsidR="00927E90" w:rsidRPr="00FA5018" w:rsidRDefault="00927E90" w:rsidP="00FA5018">
            <w:pPr>
              <w:pStyle w:val="BodyText"/>
              <w:ind w:firstLine="0"/>
              <w:rPr>
                <w:rFonts w:asciiTheme="majorBidi" w:hAnsiTheme="majorBidi" w:cstheme="majorBidi"/>
                <w:iCs/>
              </w:rPr>
            </w:pPr>
          </w:p>
          <w:p w:rsidR="00927E90" w:rsidRPr="00FA5018" w:rsidRDefault="00927E90" w:rsidP="00FA5018">
            <w:pPr>
              <w:pStyle w:val="BodyText"/>
              <w:ind w:firstLine="0"/>
              <w:rPr>
                <w:rFonts w:asciiTheme="majorBidi" w:hAnsiTheme="majorBidi" w:cstheme="majorBidi"/>
                <w:iCs/>
              </w:rPr>
            </w:pPr>
            <w:r w:rsidRPr="00FA5018">
              <w:rPr>
                <w:rFonts w:asciiTheme="majorBidi" w:hAnsiTheme="majorBidi" w:cstheme="majorBidi"/>
                <w:iCs/>
              </w:rPr>
              <w:t xml:space="preserve">Features of RSS feeds </w:t>
            </w:r>
          </w:p>
        </w:tc>
        <w:tc>
          <w:tcPr>
            <w:tcW w:w="900" w:type="dxa"/>
            <w:tcBorders>
              <w:top w:val="single" w:sz="12" w:space="0" w:color="000000"/>
              <w:left w:val="nil"/>
              <w:bottom w:val="single" w:sz="6" w:space="0" w:color="000000"/>
              <w:right w:val="nil"/>
            </w:tcBorders>
            <w:vAlign w:val="center"/>
          </w:tcPr>
          <w:p w:rsidR="00927E90" w:rsidRPr="00FA5018" w:rsidRDefault="00927E90" w:rsidP="00C93171">
            <w:pPr>
              <w:pStyle w:val="BodyText"/>
              <w:ind w:firstLine="0"/>
              <w:jc w:val="center"/>
              <w:rPr>
                <w:rFonts w:asciiTheme="majorBidi" w:hAnsiTheme="majorBidi" w:cstheme="majorBidi"/>
                <w:iCs/>
              </w:rPr>
            </w:pPr>
          </w:p>
          <w:p w:rsidR="00927E90" w:rsidRPr="00FA5018" w:rsidRDefault="00927E90" w:rsidP="00C93171">
            <w:pPr>
              <w:pStyle w:val="BodyText"/>
              <w:ind w:firstLine="0"/>
              <w:jc w:val="center"/>
              <w:rPr>
                <w:rFonts w:asciiTheme="majorBidi" w:hAnsiTheme="majorBidi" w:cstheme="majorBidi"/>
                <w:iCs/>
              </w:rPr>
            </w:pPr>
            <w:r w:rsidRPr="00FA5018">
              <w:rPr>
                <w:rFonts w:asciiTheme="majorBidi" w:hAnsiTheme="majorBidi" w:cstheme="majorBidi"/>
                <w:iCs/>
              </w:rPr>
              <w:t>Mean</w:t>
            </w:r>
          </w:p>
        </w:tc>
        <w:tc>
          <w:tcPr>
            <w:tcW w:w="990" w:type="dxa"/>
            <w:tcBorders>
              <w:top w:val="single" w:sz="12" w:space="0" w:color="000000"/>
              <w:left w:val="nil"/>
              <w:bottom w:val="single" w:sz="6" w:space="0" w:color="000000"/>
              <w:right w:val="nil"/>
            </w:tcBorders>
            <w:vAlign w:val="center"/>
          </w:tcPr>
          <w:p w:rsidR="00927E90" w:rsidRPr="00FA5018" w:rsidRDefault="00927E90" w:rsidP="00C93171">
            <w:pPr>
              <w:pStyle w:val="BodyText"/>
              <w:ind w:firstLine="0"/>
              <w:jc w:val="center"/>
              <w:rPr>
                <w:rFonts w:asciiTheme="majorBidi" w:hAnsiTheme="majorBidi" w:cstheme="majorBidi"/>
                <w:iCs/>
              </w:rPr>
            </w:pPr>
          </w:p>
          <w:p w:rsidR="00927E90" w:rsidRPr="00FA5018" w:rsidRDefault="00927E90" w:rsidP="00C93171">
            <w:pPr>
              <w:pStyle w:val="BodyText"/>
              <w:ind w:firstLine="0"/>
              <w:jc w:val="center"/>
              <w:rPr>
                <w:rFonts w:asciiTheme="majorBidi" w:hAnsiTheme="majorBidi" w:cstheme="majorBidi"/>
                <w:iCs/>
              </w:rPr>
            </w:pPr>
            <w:r w:rsidRPr="00FA5018">
              <w:rPr>
                <w:rFonts w:asciiTheme="majorBidi" w:hAnsiTheme="majorBidi" w:cstheme="majorBidi"/>
                <w:iCs/>
              </w:rPr>
              <w:t>Median</w:t>
            </w:r>
          </w:p>
        </w:tc>
        <w:tc>
          <w:tcPr>
            <w:tcW w:w="810" w:type="dxa"/>
            <w:tcBorders>
              <w:top w:val="single" w:sz="12" w:space="0" w:color="000000"/>
              <w:left w:val="nil"/>
              <w:bottom w:val="single" w:sz="6" w:space="0" w:color="000000"/>
              <w:right w:val="nil"/>
            </w:tcBorders>
            <w:vAlign w:val="center"/>
          </w:tcPr>
          <w:p w:rsidR="00927E90" w:rsidRPr="00FA5018" w:rsidRDefault="00927E90" w:rsidP="00C93171">
            <w:pPr>
              <w:pStyle w:val="BodyText"/>
              <w:ind w:firstLine="0"/>
              <w:jc w:val="center"/>
              <w:rPr>
                <w:rFonts w:asciiTheme="majorBidi" w:hAnsiTheme="majorBidi" w:cstheme="majorBidi"/>
                <w:iCs/>
              </w:rPr>
            </w:pPr>
          </w:p>
          <w:p w:rsidR="00927E90" w:rsidRPr="00FA5018" w:rsidRDefault="00927E90" w:rsidP="00C93171">
            <w:pPr>
              <w:pStyle w:val="BodyText"/>
              <w:ind w:firstLine="0"/>
              <w:jc w:val="center"/>
              <w:rPr>
                <w:rFonts w:asciiTheme="majorBidi" w:hAnsiTheme="majorBidi" w:cstheme="majorBidi"/>
                <w:iCs/>
              </w:rPr>
            </w:pPr>
            <w:r w:rsidRPr="00FA5018">
              <w:rPr>
                <w:rFonts w:asciiTheme="majorBidi" w:hAnsiTheme="majorBidi" w:cstheme="majorBidi"/>
                <w:iCs/>
              </w:rPr>
              <w:t>Mode</w:t>
            </w:r>
          </w:p>
        </w:tc>
        <w:tc>
          <w:tcPr>
            <w:tcW w:w="1620" w:type="dxa"/>
            <w:tcBorders>
              <w:top w:val="single" w:sz="12" w:space="0" w:color="000000"/>
              <w:left w:val="nil"/>
              <w:bottom w:val="single" w:sz="6" w:space="0" w:color="000000"/>
              <w:right w:val="nil"/>
            </w:tcBorders>
            <w:vAlign w:val="center"/>
          </w:tcPr>
          <w:p w:rsidR="00927E90" w:rsidRPr="00FA5018" w:rsidRDefault="00927E90" w:rsidP="00C93171">
            <w:pPr>
              <w:pStyle w:val="BodyText"/>
              <w:ind w:firstLine="0"/>
              <w:jc w:val="center"/>
              <w:rPr>
                <w:rFonts w:asciiTheme="majorBidi" w:hAnsiTheme="majorBidi" w:cstheme="majorBidi"/>
                <w:iCs/>
              </w:rPr>
            </w:pPr>
          </w:p>
          <w:p w:rsidR="00927E90" w:rsidRPr="00FA5018" w:rsidRDefault="00927E90" w:rsidP="00C93171">
            <w:pPr>
              <w:pStyle w:val="BodyText"/>
              <w:ind w:firstLine="0"/>
              <w:jc w:val="center"/>
              <w:rPr>
                <w:rFonts w:asciiTheme="majorBidi" w:hAnsiTheme="majorBidi" w:cstheme="majorBidi"/>
                <w:iCs/>
              </w:rPr>
            </w:pPr>
            <w:r w:rsidRPr="00FA5018">
              <w:rPr>
                <w:rFonts w:asciiTheme="majorBidi" w:hAnsiTheme="majorBidi" w:cstheme="majorBidi"/>
                <w:iCs/>
              </w:rPr>
              <w:t>Std. Deviation</w:t>
            </w:r>
          </w:p>
        </w:tc>
      </w:tr>
      <w:tr w:rsidR="00D229E3" w:rsidRPr="00FA5018" w:rsidTr="00C93171">
        <w:trPr>
          <w:trHeight w:val="422"/>
        </w:trPr>
        <w:tc>
          <w:tcPr>
            <w:tcW w:w="4698" w:type="dxa"/>
            <w:tcBorders>
              <w:top w:val="nil"/>
              <w:left w:val="nil"/>
              <w:bottom w:val="nil"/>
              <w:right w:val="single" w:sz="6" w:space="0" w:color="000000"/>
            </w:tcBorders>
            <w:hideMark/>
          </w:tcPr>
          <w:p w:rsidR="00D229E3" w:rsidRPr="00EE19AF" w:rsidRDefault="00D229E3" w:rsidP="00DB4946">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Adequacy of instructions on how to use RSS</w:t>
            </w:r>
          </w:p>
        </w:tc>
        <w:tc>
          <w:tcPr>
            <w:tcW w:w="900" w:type="dxa"/>
            <w:tcBorders>
              <w:top w:val="nil"/>
              <w:left w:val="nil"/>
              <w:bottom w:val="nil"/>
              <w:right w:val="nil"/>
            </w:tcBorders>
            <w:hideMark/>
          </w:tcPr>
          <w:p w:rsidR="00D229E3" w:rsidRPr="00EE19AF" w:rsidRDefault="00D229E3" w:rsidP="00C93171">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3.98</w:t>
            </w:r>
          </w:p>
        </w:tc>
        <w:tc>
          <w:tcPr>
            <w:tcW w:w="990" w:type="dxa"/>
            <w:tcBorders>
              <w:top w:val="nil"/>
              <w:left w:val="nil"/>
              <w:bottom w:val="nil"/>
              <w:right w:val="nil"/>
            </w:tcBorders>
          </w:tcPr>
          <w:p w:rsidR="00D229E3" w:rsidRPr="00EE19AF" w:rsidRDefault="00D229E3" w:rsidP="00C93171">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810" w:type="dxa"/>
            <w:tcBorders>
              <w:top w:val="nil"/>
              <w:left w:val="nil"/>
              <w:bottom w:val="nil"/>
              <w:right w:val="nil"/>
            </w:tcBorders>
          </w:tcPr>
          <w:p w:rsidR="00D229E3" w:rsidRPr="00EE19AF" w:rsidRDefault="00D229E3" w:rsidP="00C93171">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D229E3" w:rsidRPr="00EE19AF" w:rsidRDefault="00D229E3" w:rsidP="00C93171">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.845</w:t>
            </w:r>
          </w:p>
        </w:tc>
      </w:tr>
      <w:tr w:rsidR="00D229E3" w:rsidRPr="00FA5018" w:rsidTr="00C93171">
        <w:trPr>
          <w:trHeight w:val="434"/>
        </w:trPr>
        <w:tc>
          <w:tcPr>
            <w:tcW w:w="4698" w:type="dxa"/>
            <w:tcBorders>
              <w:top w:val="nil"/>
              <w:left w:val="nil"/>
              <w:bottom w:val="nil"/>
              <w:right w:val="single" w:sz="6" w:space="0" w:color="000000"/>
            </w:tcBorders>
            <w:hideMark/>
          </w:tcPr>
          <w:p w:rsidR="00D229E3" w:rsidRPr="00EE19AF" w:rsidRDefault="00D229E3" w:rsidP="00DB4946">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Provide links to download RSS readers</w:t>
            </w:r>
          </w:p>
        </w:tc>
        <w:tc>
          <w:tcPr>
            <w:tcW w:w="900" w:type="dxa"/>
            <w:tcBorders>
              <w:top w:val="nil"/>
              <w:left w:val="nil"/>
              <w:bottom w:val="nil"/>
              <w:right w:val="nil"/>
            </w:tcBorders>
            <w:hideMark/>
          </w:tcPr>
          <w:p w:rsidR="00D229E3" w:rsidRPr="00EE19AF" w:rsidRDefault="00D229E3" w:rsidP="00C93171">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4.01</w:t>
            </w:r>
          </w:p>
        </w:tc>
        <w:tc>
          <w:tcPr>
            <w:tcW w:w="990" w:type="dxa"/>
            <w:tcBorders>
              <w:top w:val="nil"/>
              <w:left w:val="nil"/>
              <w:bottom w:val="nil"/>
              <w:right w:val="nil"/>
            </w:tcBorders>
          </w:tcPr>
          <w:p w:rsidR="00D229E3" w:rsidRPr="00EE19AF" w:rsidRDefault="00D229E3" w:rsidP="00C93171">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810" w:type="dxa"/>
            <w:tcBorders>
              <w:top w:val="nil"/>
              <w:left w:val="nil"/>
              <w:bottom w:val="nil"/>
              <w:right w:val="nil"/>
            </w:tcBorders>
          </w:tcPr>
          <w:p w:rsidR="00D229E3" w:rsidRPr="00EE19AF" w:rsidRDefault="00D229E3" w:rsidP="00C93171">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D229E3" w:rsidRPr="00EE19AF" w:rsidRDefault="00D229E3" w:rsidP="00C93171">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.863</w:t>
            </w:r>
          </w:p>
        </w:tc>
      </w:tr>
      <w:tr w:rsidR="00D229E3" w:rsidRPr="00FA5018" w:rsidTr="00C93171">
        <w:trPr>
          <w:trHeight w:val="434"/>
        </w:trPr>
        <w:tc>
          <w:tcPr>
            <w:tcW w:w="4698" w:type="dxa"/>
            <w:tcBorders>
              <w:top w:val="nil"/>
              <w:left w:val="nil"/>
              <w:bottom w:val="nil"/>
              <w:right w:val="single" w:sz="6" w:space="0" w:color="000000"/>
            </w:tcBorders>
          </w:tcPr>
          <w:p w:rsidR="00D229E3" w:rsidRPr="00EE19AF" w:rsidRDefault="00D229E3" w:rsidP="00DB4946">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Library builds its own RSS readers</w:t>
            </w:r>
          </w:p>
        </w:tc>
        <w:tc>
          <w:tcPr>
            <w:tcW w:w="900" w:type="dxa"/>
            <w:tcBorders>
              <w:top w:val="nil"/>
              <w:left w:val="nil"/>
              <w:bottom w:val="nil"/>
              <w:right w:val="nil"/>
            </w:tcBorders>
          </w:tcPr>
          <w:p w:rsidR="00D229E3" w:rsidRPr="00EE19AF" w:rsidRDefault="00D229E3" w:rsidP="00C93171">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3.78</w:t>
            </w:r>
          </w:p>
        </w:tc>
        <w:tc>
          <w:tcPr>
            <w:tcW w:w="990" w:type="dxa"/>
            <w:tcBorders>
              <w:top w:val="nil"/>
              <w:left w:val="nil"/>
              <w:bottom w:val="nil"/>
              <w:right w:val="nil"/>
            </w:tcBorders>
          </w:tcPr>
          <w:p w:rsidR="00D229E3" w:rsidRPr="00EE19AF" w:rsidRDefault="00D229E3" w:rsidP="00C93171">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810" w:type="dxa"/>
            <w:tcBorders>
              <w:top w:val="nil"/>
              <w:left w:val="nil"/>
              <w:bottom w:val="nil"/>
              <w:right w:val="nil"/>
            </w:tcBorders>
          </w:tcPr>
          <w:p w:rsidR="00D229E3" w:rsidRPr="00EE19AF" w:rsidRDefault="00D229E3" w:rsidP="00C93171">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D229E3" w:rsidRPr="00EE19AF" w:rsidRDefault="00D229E3" w:rsidP="00C93171">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1.084</w:t>
            </w:r>
          </w:p>
        </w:tc>
      </w:tr>
      <w:tr w:rsidR="00D229E3" w:rsidRPr="00FA5018" w:rsidTr="00C93171">
        <w:trPr>
          <w:trHeight w:val="434"/>
        </w:trPr>
        <w:tc>
          <w:tcPr>
            <w:tcW w:w="4698" w:type="dxa"/>
            <w:tcBorders>
              <w:top w:val="nil"/>
              <w:left w:val="nil"/>
              <w:bottom w:val="single" w:sz="12" w:space="0" w:color="000000"/>
              <w:right w:val="single" w:sz="6" w:space="0" w:color="000000"/>
            </w:tcBorders>
          </w:tcPr>
          <w:p w:rsidR="00D229E3" w:rsidRPr="00EE19AF" w:rsidRDefault="00D229E3" w:rsidP="00DB4946">
            <w:pPr>
              <w:autoSpaceDE w:val="0"/>
              <w:autoSpaceDN w:val="0"/>
              <w:adjustRightInd w:val="0"/>
              <w:spacing w:after="0" w:line="320" w:lineRule="atLeast"/>
              <w:rPr>
                <w:rFonts w:asciiTheme="majorBidi" w:hAnsiTheme="majorBidi" w:cstheme="majorBidi"/>
                <w:color w:val="000000"/>
                <w:sz w:val="24"/>
                <w:szCs w:val="24"/>
              </w:rPr>
            </w:pPr>
            <w:r w:rsidRPr="00EE19AF">
              <w:rPr>
                <w:rFonts w:asciiTheme="majorBidi" w:hAnsiTheme="majorBidi" w:cstheme="majorBidi"/>
                <w:color w:val="000000"/>
                <w:sz w:val="24"/>
                <w:szCs w:val="24"/>
              </w:rPr>
              <w:t>News is classified into topics</w:t>
            </w:r>
          </w:p>
        </w:tc>
        <w:tc>
          <w:tcPr>
            <w:tcW w:w="900" w:type="dxa"/>
            <w:tcBorders>
              <w:top w:val="nil"/>
              <w:left w:val="nil"/>
              <w:bottom w:val="single" w:sz="12" w:space="0" w:color="000000"/>
              <w:right w:val="nil"/>
            </w:tcBorders>
          </w:tcPr>
          <w:p w:rsidR="00D229E3" w:rsidRPr="00EE19AF" w:rsidRDefault="00D229E3" w:rsidP="00C93171">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3.96</w:t>
            </w:r>
          </w:p>
        </w:tc>
        <w:tc>
          <w:tcPr>
            <w:tcW w:w="990" w:type="dxa"/>
            <w:tcBorders>
              <w:top w:val="nil"/>
              <w:left w:val="nil"/>
              <w:bottom w:val="single" w:sz="12" w:space="0" w:color="000000"/>
              <w:right w:val="nil"/>
            </w:tcBorders>
          </w:tcPr>
          <w:p w:rsidR="00D229E3" w:rsidRPr="00EE19AF" w:rsidRDefault="00D229E3" w:rsidP="00C93171">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810" w:type="dxa"/>
            <w:tcBorders>
              <w:top w:val="nil"/>
              <w:left w:val="nil"/>
              <w:bottom w:val="single" w:sz="12" w:space="0" w:color="000000"/>
              <w:right w:val="nil"/>
            </w:tcBorders>
          </w:tcPr>
          <w:p w:rsidR="00D229E3" w:rsidRPr="00EE19AF" w:rsidRDefault="00D229E3" w:rsidP="00C93171">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single" w:sz="12" w:space="0" w:color="000000"/>
              <w:right w:val="nil"/>
            </w:tcBorders>
          </w:tcPr>
          <w:p w:rsidR="00D229E3" w:rsidRPr="00EE19AF" w:rsidRDefault="00D229E3" w:rsidP="00C93171">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.824</w:t>
            </w:r>
          </w:p>
        </w:tc>
      </w:tr>
    </w:tbl>
    <w:p w:rsidR="00034692" w:rsidRPr="00FA5018" w:rsidRDefault="00034692" w:rsidP="00034692">
      <w:pPr>
        <w:autoSpaceDE w:val="0"/>
        <w:autoSpaceDN w:val="0"/>
        <w:adjustRightInd w:val="0"/>
        <w:spacing w:after="0" w:line="480" w:lineRule="auto"/>
        <w:rPr>
          <w:rFonts w:asciiTheme="majorBidi" w:hAnsiTheme="majorBidi" w:cstheme="majorBidi"/>
          <w:sz w:val="24"/>
          <w:szCs w:val="24"/>
        </w:rPr>
      </w:pPr>
      <w:r w:rsidRPr="00FA5018">
        <w:rPr>
          <w:rFonts w:asciiTheme="majorBidi" w:hAnsiTheme="majorBidi" w:cstheme="majorBidi"/>
          <w:sz w:val="24"/>
          <w:szCs w:val="24"/>
        </w:rPr>
        <w:t>(</w:t>
      </w:r>
      <w:r>
        <w:rPr>
          <w:rFonts w:asciiTheme="majorBidi" w:hAnsiTheme="majorBidi" w:cstheme="majorBidi"/>
          <w:sz w:val="24"/>
          <w:szCs w:val="24"/>
        </w:rPr>
        <w:t>5=Strongly Agree, 4</w:t>
      </w:r>
      <w:r w:rsidRPr="00FA5018">
        <w:rPr>
          <w:rFonts w:asciiTheme="majorBidi" w:hAnsiTheme="majorBidi" w:cstheme="majorBidi"/>
          <w:sz w:val="24"/>
          <w:szCs w:val="24"/>
        </w:rPr>
        <w:t>=</w:t>
      </w:r>
      <w:r>
        <w:rPr>
          <w:rFonts w:asciiTheme="majorBidi" w:hAnsiTheme="majorBidi" w:cstheme="majorBidi"/>
          <w:sz w:val="24"/>
          <w:szCs w:val="24"/>
        </w:rPr>
        <w:t>Agree, 3=Agree to Some Extent, 2=Disagree, 1</w:t>
      </w:r>
      <w:r w:rsidRPr="00FA5018">
        <w:rPr>
          <w:rFonts w:asciiTheme="majorBidi" w:hAnsiTheme="majorBidi" w:cstheme="majorBidi"/>
          <w:sz w:val="24"/>
          <w:szCs w:val="24"/>
        </w:rPr>
        <w:t>=Strongly Disagree)</w:t>
      </w:r>
    </w:p>
    <w:p w:rsidR="00927E90" w:rsidRPr="00FA5018" w:rsidRDefault="00927E90" w:rsidP="00FA5018">
      <w:pPr>
        <w:autoSpaceDE w:val="0"/>
        <w:autoSpaceDN w:val="0"/>
        <w:adjustRightInd w:val="0"/>
        <w:spacing w:after="0" w:line="480" w:lineRule="auto"/>
        <w:rPr>
          <w:rFonts w:asciiTheme="majorBidi" w:hAnsiTheme="majorBidi" w:cstheme="majorBidi"/>
          <w:sz w:val="24"/>
          <w:szCs w:val="24"/>
        </w:rPr>
      </w:pPr>
    </w:p>
    <w:p w:rsidR="00927E90" w:rsidRDefault="00927E90" w:rsidP="00C93171">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sz w:val="24"/>
          <w:szCs w:val="24"/>
        </w:rPr>
        <w:t xml:space="preserve">The results as shown in Table </w:t>
      </w:r>
      <w:r w:rsidR="006531C7">
        <w:rPr>
          <w:rFonts w:asciiTheme="majorBidi" w:hAnsiTheme="majorBidi" w:cstheme="majorBidi"/>
          <w:sz w:val="24"/>
          <w:szCs w:val="24"/>
        </w:rPr>
        <w:t>40</w:t>
      </w:r>
      <w:r w:rsidRPr="00FA5018">
        <w:rPr>
          <w:rFonts w:asciiTheme="majorBidi" w:hAnsiTheme="majorBidi" w:cstheme="majorBidi"/>
          <w:sz w:val="24"/>
          <w:szCs w:val="24"/>
        </w:rPr>
        <w:t xml:space="preserve">, all respondents were agree as the mean and median value, </w:t>
      </w:r>
      <w:r w:rsidR="005C58FE">
        <w:rPr>
          <w:rFonts w:asciiTheme="majorBidi" w:hAnsiTheme="majorBidi" w:cstheme="majorBidi"/>
          <w:sz w:val="24"/>
          <w:szCs w:val="24"/>
        </w:rPr>
        <w:t>4</w:t>
      </w:r>
      <w:r w:rsidRPr="00FA5018">
        <w:rPr>
          <w:rFonts w:asciiTheme="majorBidi" w:hAnsiTheme="majorBidi" w:cstheme="majorBidi"/>
          <w:sz w:val="24"/>
          <w:szCs w:val="24"/>
        </w:rPr>
        <w:t xml:space="preserve">.0, showed that the RSS feeds should have the features: </w:t>
      </w:r>
      <w:r w:rsidRPr="00FA5018">
        <w:rPr>
          <w:rFonts w:asciiTheme="majorBidi" w:hAnsiTheme="majorBidi" w:cstheme="majorBidi"/>
          <w:color w:val="000000"/>
          <w:sz w:val="24"/>
          <w:szCs w:val="24"/>
        </w:rPr>
        <w:t xml:space="preserve">Adequacy of instructions on how to use RSS feeds, Provide links to download RSS readers, Library builds its own RSS readers, and News is classified into topics (mean values are: </w:t>
      </w:r>
      <w:r w:rsidR="00945BD2">
        <w:rPr>
          <w:rFonts w:asciiTheme="majorBidi" w:hAnsiTheme="majorBidi" w:cstheme="majorBidi"/>
          <w:color w:val="000000"/>
          <w:sz w:val="24"/>
          <w:szCs w:val="24"/>
        </w:rPr>
        <w:t>3.98, 4.01, 3.78</w:t>
      </w:r>
      <w:r w:rsidRPr="00FA5018">
        <w:rPr>
          <w:rFonts w:asciiTheme="majorBidi" w:hAnsiTheme="majorBidi" w:cstheme="majorBidi"/>
          <w:color w:val="000000"/>
          <w:sz w:val="24"/>
          <w:szCs w:val="24"/>
        </w:rPr>
        <w:t xml:space="preserve"> and </w:t>
      </w:r>
      <w:r w:rsidR="00945BD2">
        <w:rPr>
          <w:rFonts w:asciiTheme="majorBidi" w:hAnsiTheme="majorBidi" w:cstheme="majorBidi"/>
          <w:color w:val="000000"/>
          <w:sz w:val="24"/>
          <w:szCs w:val="24"/>
        </w:rPr>
        <w:t>3.96</w:t>
      </w:r>
      <w:r w:rsidRPr="00FA5018">
        <w:rPr>
          <w:rFonts w:asciiTheme="majorBidi" w:hAnsiTheme="majorBidi" w:cstheme="majorBidi"/>
          <w:color w:val="000000"/>
          <w:sz w:val="24"/>
          <w:szCs w:val="24"/>
        </w:rPr>
        <w:t xml:space="preserve"> respectively). Results of </w:t>
      </w:r>
      <w:r w:rsidRPr="006531C7">
        <w:rPr>
          <w:rFonts w:asciiTheme="majorBidi" w:hAnsiTheme="majorBidi" w:cstheme="majorBidi"/>
          <w:color w:val="000000"/>
          <w:sz w:val="24"/>
          <w:szCs w:val="24"/>
        </w:rPr>
        <w:t>Table 3</w:t>
      </w:r>
      <w:r w:rsidR="006531C7" w:rsidRPr="006531C7">
        <w:rPr>
          <w:rFonts w:asciiTheme="majorBidi" w:hAnsiTheme="majorBidi" w:cstheme="majorBidi"/>
          <w:color w:val="000000"/>
          <w:sz w:val="24"/>
          <w:szCs w:val="24"/>
        </w:rPr>
        <w:t>9</w:t>
      </w:r>
      <w:r w:rsidRPr="006531C7">
        <w:rPr>
          <w:rFonts w:asciiTheme="majorBidi" w:hAnsiTheme="majorBidi" w:cstheme="majorBidi"/>
          <w:color w:val="000000"/>
          <w:sz w:val="24"/>
          <w:szCs w:val="24"/>
        </w:rPr>
        <w:t xml:space="preserve"> and Table </w:t>
      </w:r>
      <w:r w:rsidR="006531C7" w:rsidRPr="006531C7">
        <w:rPr>
          <w:rFonts w:asciiTheme="majorBidi" w:hAnsiTheme="majorBidi" w:cstheme="majorBidi"/>
          <w:color w:val="000000"/>
          <w:sz w:val="24"/>
          <w:szCs w:val="24"/>
        </w:rPr>
        <w:t>40</w:t>
      </w:r>
      <w:r w:rsidRPr="00FA5018">
        <w:rPr>
          <w:rFonts w:asciiTheme="majorBidi" w:hAnsiTheme="majorBidi" w:cstheme="majorBidi"/>
          <w:color w:val="000000"/>
          <w:sz w:val="24"/>
          <w:szCs w:val="24"/>
        </w:rPr>
        <w:t xml:space="preserve"> reveal that library professionals were agree about the purpose and features of RSS feeds which indicated that use of RSS feeds will be helpful for providing library services.</w:t>
      </w:r>
    </w:p>
    <w:p w:rsidR="00733D98" w:rsidRDefault="00733D98" w:rsidP="006531C7">
      <w:pPr>
        <w:autoSpaceDE w:val="0"/>
        <w:autoSpaceDN w:val="0"/>
        <w:adjustRightInd w:val="0"/>
        <w:spacing w:after="0" w:line="480" w:lineRule="auto"/>
        <w:jc w:val="both"/>
        <w:rPr>
          <w:rFonts w:asciiTheme="majorBidi" w:hAnsiTheme="majorBidi" w:cstheme="majorBidi"/>
          <w:color w:val="000000"/>
          <w:sz w:val="24"/>
          <w:szCs w:val="24"/>
        </w:rPr>
      </w:pPr>
    </w:p>
    <w:p w:rsidR="00733D98" w:rsidRDefault="00733D98" w:rsidP="006531C7">
      <w:pPr>
        <w:autoSpaceDE w:val="0"/>
        <w:autoSpaceDN w:val="0"/>
        <w:adjustRightInd w:val="0"/>
        <w:spacing w:after="0" w:line="480" w:lineRule="auto"/>
        <w:jc w:val="both"/>
        <w:rPr>
          <w:rFonts w:asciiTheme="majorBidi" w:hAnsiTheme="majorBidi" w:cstheme="majorBidi"/>
          <w:color w:val="000000"/>
          <w:sz w:val="24"/>
          <w:szCs w:val="24"/>
        </w:rPr>
      </w:pPr>
    </w:p>
    <w:p w:rsidR="00733D98" w:rsidRDefault="00733D98" w:rsidP="006531C7">
      <w:pPr>
        <w:autoSpaceDE w:val="0"/>
        <w:autoSpaceDN w:val="0"/>
        <w:adjustRightInd w:val="0"/>
        <w:spacing w:after="0" w:line="480" w:lineRule="auto"/>
        <w:jc w:val="both"/>
        <w:rPr>
          <w:rFonts w:asciiTheme="majorBidi" w:hAnsiTheme="majorBidi" w:cstheme="majorBidi"/>
          <w:color w:val="000000"/>
          <w:sz w:val="24"/>
          <w:szCs w:val="24"/>
        </w:rPr>
      </w:pPr>
    </w:p>
    <w:p w:rsidR="00733D98" w:rsidRDefault="00733D98" w:rsidP="006531C7">
      <w:pPr>
        <w:autoSpaceDE w:val="0"/>
        <w:autoSpaceDN w:val="0"/>
        <w:adjustRightInd w:val="0"/>
        <w:spacing w:after="0" w:line="480" w:lineRule="auto"/>
        <w:jc w:val="both"/>
        <w:rPr>
          <w:rFonts w:asciiTheme="majorBidi" w:hAnsiTheme="majorBidi" w:cstheme="majorBidi"/>
          <w:color w:val="000000"/>
          <w:sz w:val="24"/>
          <w:szCs w:val="24"/>
        </w:rPr>
      </w:pPr>
    </w:p>
    <w:p w:rsidR="00733D98" w:rsidRPr="00FA5018" w:rsidRDefault="00733D98" w:rsidP="006531C7">
      <w:pPr>
        <w:autoSpaceDE w:val="0"/>
        <w:autoSpaceDN w:val="0"/>
        <w:adjustRightInd w:val="0"/>
        <w:spacing w:after="0" w:line="480" w:lineRule="auto"/>
        <w:jc w:val="both"/>
        <w:rPr>
          <w:rFonts w:asciiTheme="majorBidi" w:hAnsiTheme="majorBidi" w:cstheme="majorBidi"/>
          <w:sz w:val="24"/>
          <w:szCs w:val="24"/>
        </w:rPr>
      </w:pPr>
    </w:p>
    <w:p w:rsidR="00927E90" w:rsidRPr="00FA5018" w:rsidRDefault="00927E90" w:rsidP="00FA5018">
      <w:pPr>
        <w:autoSpaceDE w:val="0"/>
        <w:autoSpaceDN w:val="0"/>
        <w:adjustRightInd w:val="0"/>
        <w:spacing w:after="0" w:line="480" w:lineRule="auto"/>
        <w:rPr>
          <w:rFonts w:asciiTheme="majorBidi" w:hAnsiTheme="majorBidi" w:cstheme="majorBidi"/>
          <w:sz w:val="24"/>
          <w:szCs w:val="24"/>
        </w:rPr>
      </w:pPr>
    </w:p>
    <w:p w:rsidR="00927E90" w:rsidRPr="00FA5018" w:rsidRDefault="00927E90" w:rsidP="00FA5018">
      <w:pPr>
        <w:spacing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Table 45</w:t>
      </w:r>
    </w:p>
    <w:p w:rsidR="00927E90" w:rsidRPr="00FA5018" w:rsidRDefault="00927E90" w:rsidP="00FA5018">
      <w:pPr>
        <w:spacing w:line="480" w:lineRule="auto"/>
        <w:rPr>
          <w:rFonts w:asciiTheme="majorBidi" w:hAnsiTheme="majorBidi" w:cstheme="majorBidi"/>
          <w:i/>
          <w:color w:val="000000"/>
          <w:sz w:val="24"/>
          <w:szCs w:val="24"/>
        </w:rPr>
      </w:pPr>
      <w:r w:rsidRPr="00FA5018">
        <w:rPr>
          <w:rFonts w:asciiTheme="majorBidi" w:hAnsiTheme="majorBidi" w:cstheme="majorBidi"/>
          <w:i/>
          <w:color w:val="000000"/>
          <w:sz w:val="24"/>
          <w:szCs w:val="24"/>
        </w:rPr>
        <w:t xml:space="preserve">Descriptive Statistics about the Skill Level of the Respondents </w:t>
      </w:r>
    </w:p>
    <w:tbl>
      <w:tblPr>
        <w:tblW w:w="8838" w:type="dxa"/>
        <w:tblBorders>
          <w:top w:val="single" w:sz="12" w:space="0" w:color="000000"/>
          <w:bottom w:val="single" w:sz="12" w:space="0" w:color="000000"/>
        </w:tblBorders>
        <w:tblLayout w:type="fixed"/>
        <w:tblLook w:val="04A0" w:firstRow="1" w:lastRow="0" w:firstColumn="1" w:lastColumn="0" w:noHBand="0" w:noVBand="1"/>
      </w:tblPr>
      <w:tblGrid>
        <w:gridCol w:w="4248"/>
        <w:gridCol w:w="1080"/>
        <w:gridCol w:w="990"/>
        <w:gridCol w:w="900"/>
        <w:gridCol w:w="1620"/>
      </w:tblGrid>
      <w:tr w:rsidR="00927E90" w:rsidRPr="00FA5018" w:rsidTr="00C8073A">
        <w:trPr>
          <w:trHeight w:val="869"/>
        </w:trPr>
        <w:tc>
          <w:tcPr>
            <w:tcW w:w="4248" w:type="dxa"/>
            <w:tcBorders>
              <w:top w:val="single" w:sz="12" w:space="0" w:color="000000"/>
              <w:left w:val="nil"/>
              <w:bottom w:val="single" w:sz="6" w:space="0" w:color="000000"/>
              <w:right w:val="single" w:sz="6" w:space="0" w:color="000000"/>
            </w:tcBorders>
            <w:vAlign w:val="center"/>
          </w:tcPr>
          <w:p w:rsidR="00927E90" w:rsidRPr="00FA5018" w:rsidRDefault="00927E90" w:rsidP="00FA5018">
            <w:pPr>
              <w:pStyle w:val="BodyText"/>
              <w:ind w:firstLine="0"/>
              <w:rPr>
                <w:rFonts w:asciiTheme="majorBidi" w:hAnsiTheme="majorBidi" w:cstheme="majorBidi"/>
                <w:iCs/>
              </w:rPr>
            </w:pPr>
          </w:p>
          <w:p w:rsidR="00927E90" w:rsidRPr="00FA5018" w:rsidRDefault="00927E90" w:rsidP="00FA5018">
            <w:pPr>
              <w:pStyle w:val="BodyText"/>
              <w:ind w:firstLine="0"/>
              <w:rPr>
                <w:rFonts w:asciiTheme="majorBidi" w:hAnsiTheme="majorBidi" w:cstheme="majorBidi"/>
                <w:iCs/>
              </w:rPr>
            </w:pPr>
            <w:r w:rsidRPr="00FA5018">
              <w:rPr>
                <w:rFonts w:asciiTheme="majorBidi" w:hAnsiTheme="majorBidi" w:cstheme="majorBidi"/>
                <w:iCs/>
              </w:rPr>
              <w:t>Skill Level of Respondents’</w:t>
            </w:r>
          </w:p>
        </w:tc>
        <w:tc>
          <w:tcPr>
            <w:tcW w:w="1080" w:type="dxa"/>
            <w:tcBorders>
              <w:top w:val="single" w:sz="12" w:space="0" w:color="000000"/>
              <w:left w:val="nil"/>
              <w:bottom w:val="single" w:sz="6" w:space="0" w:color="000000"/>
              <w:right w:val="nil"/>
            </w:tcBorders>
            <w:vAlign w:val="center"/>
          </w:tcPr>
          <w:p w:rsidR="00927E90" w:rsidRPr="00FA5018" w:rsidRDefault="00927E90" w:rsidP="00C8073A">
            <w:pPr>
              <w:pStyle w:val="BodyText"/>
              <w:ind w:firstLine="0"/>
              <w:rPr>
                <w:rFonts w:asciiTheme="majorBidi" w:hAnsiTheme="majorBidi" w:cstheme="majorBidi"/>
                <w:iCs/>
              </w:rPr>
            </w:pPr>
          </w:p>
          <w:p w:rsidR="00927E90" w:rsidRPr="00FA5018" w:rsidRDefault="00927E90" w:rsidP="00C8073A">
            <w:pPr>
              <w:pStyle w:val="BodyText"/>
              <w:ind w:firstLine="0"/>
              <w:rPr>
                <w:rFonts w:asciiTheme="majorBidi" w:hAnsiTheme="majorBidi" w:cstheme="majorBidi"/>
                <w:iCs/>
              </w:rPr>
            </w:pPr>
            <w:r w:rsidRPr="00FA5018">
              <w:rPr>
                <w:rFonts w:asciiTheme="majorBidi" w:hAnsiTheme="majorBidi" w:cstheme="majorBidi"/>
                <w:iCs/>
              </w:rPr>
              <w:t>Mean</w:t>
            </w:r>
          </w:p>
        </w:tc>
        <w:tc>
          <w:tcPr>
            <w:tcW w:w="990" w:type="dxa"/>
            <w:tcBorders>
              <w:top w:val="single" w:sz="12" w:space="0" w:color="000000"/>
              <w:left w:val="nil"/>
              <w:bottom w:val="single" w:sz="6" w:space="0" w:color="000000"/>
              <w:right w:val="nil"/>
            </w:tcBorders>
            <w:vAlign w:val="center"/>
          </w:tcPr>
          <w:p w:rsidR="00927E90" w:rsidRPr="00FA5018" w:rsidRDefault="00927E90" w:rsidP="00C8073A">
            <w:pPr>
              <w:pStyle w:val="BodyText"/>
              <w:ind w:firstLine="0"/>
              <w:rPr>
                <w:rFonts w:asciiTheme="majorBidi" w:hAnsiTheme="majorBidi" w:cstheme="majorBidi"/>
                <w:iCs/>
              </w:rPr>
            </w:pPr>
          </w:p>
          <w:p w:rsidR="00927E90" w:rsidRPr="00FA5018" w:rsidRDefault="00927E90" w:rsidP="00C8073A">
            <w:pPr>
              <w:pStyle w:val="BodyText"/>
              <w:ind w:firstLine="0"/>
              <w:rPr>
                <w:rFonts w:asciiTheme="majorBidi" w:hAnsiTheme="majorBidi" w:cstheme="majorBidi"/>
                <w:iCs/>
              </w:rPr>
            </w:pPr>
            <w:r w:rsidRPr="00FA5018">
              <w:rPr>
                <w:rFonts w:asciiTheme="majorBidi" w:hAnsiTheme="majorBidi" w:cstheme="majorBidi"/>
                <w:iCs/>
              </w:rPr>
              <w:t>Median</w:t>
            </w:r>
          </w:p>
        </w:tc>
        <w:tc>
          <w:tcPr>
            <w:tcW w:w="900" w:type="dxa"/>
            <w:tcBorders>
              <w:top w:val="single" w:sz="12" w:space="0" w:color="000000"/>
              <w:left w:val="nil"/>
              <w:bottom w:val="single" w:sz="6" w:space="0" w:color="000000"/>
              <w:right w:val="nil"/>
            </w:tcBorders>
            <w:vAlign w:val="center"/>
          </w:tcPr>
          <w:p w:rsidR="00927E90" w:rsidRPr="00FA5018" w:rsidRDefault="00927E90" w:rsidP="00C8073A">
            <w:pPr>
              <w:pStyle w:val="BodyText"/>
              <w:ind w:firstLine="0"/>
              <w:rPr>
                <w:rFonts w:asciiTheme="majorBidi" w:hAnsiTheme="majorBidi" w:cstheme="majorBidi"/>
                <w:iCs/>
              </w:rPr>
            </w:pPr>
          </w:p>
          <w:p w:rsidR="00927E90" w:rsidRPr="00FA5018" w:rsidRDefault="00927E90" w:rsidP="00C8073A">
            <w:pPr>
              <w:pStyle w:val="BodyText"/>
              <w:ind w:firstLine="0"/>
              <w:rPr>
                <w:rFonts w:asciiTheme="majorBidi" w:hAnsiTheme="majorBidi" w:cstheme="majorBidi"/>
                <w:iCs/>
              </w:rPr>
            </w:pPr>
            <w:r w:rsidRPr="00FA5018">
              <w:rPr>
                <w:rFonts w:asciiTheme="majorBidi" w:hAnsiTheme="majorBidi" w:cstheme="majorBidi"/>
                <w:iCs/>
              </w:rPr>
              <w:t>Mode</w:t>
            </w:r>
          </w:p>
        </w:tc>
        <w:tc>
          <w:tcPr>
            <w:tcW w:w="1620" w:type="dxa"/>
            <w:tcBorders>
              <w:top w:val="single" w:sz="12" w:space="0" w:color="000000"/>
              <w:left w:val="nil"/>
              <w:bottom w:val="single" w:sz="6" w:space="0" w:color="000000"/>
              <w:right w:val="nil"/>
            </w:tcBorders>
            <w:vAlign w:val="center"/>
          </w:tcPr>
          <w:p w:rsidR="00927E90" w:rsidRPr="00FA5018" w:rsidRDefault="00927E90" w:rsidP="00C8073A">
            <w:pPr>
              <w:pStyle w:val="BodyText"/>
              <w:ind w:firstLine="0"/>
              <w:rPr>
                <w:rFonts w:asciiTheme="majorBidi" w:hAnsiTheme="majorBidi" w:cstheme="majorBidi"/>
                <w:iCs/>
              </w:rPr>
            </w:pPr>
          </w:p>
          <w:p w:rsidR="00927E90" w:rsidRPr="00FA5018" w:rsidRDefault="00927E90" w:rsidP="00C8073A">
            <w:pPr>
              <w:pStyle w:val="BodyText"/>
              <w:ind w:firstLine="0"/>
              <w:rPr>
                <w:rFonts w:asciiTheme="majorBidi" w:hAnsiTheme="majorBidi" w:cstheme="majorBidi"/>
                <w:iCs/>
              </w:rPr>
            </w:pPr>
            <w:r w:rsidRPr="00FA5018">
              <w:rPr>
                <w:rFonts w:asciiTheme="majorBidi" w:hAnsiTheme="majorBidi" w:cstheme="majorBidi"/>
                <w:iCs/>
              </w:rPr>
              <w:t>Std. Deviation</w:t>
            </w:r>
          </w:p>
        </w:tc>
      </w:tr>
      <w:tr w:rsidR="00927E90" w:rsidRPr="00FA5018" w:rsidTr="00C8073A">
        <w:trPr>
          <w:trHeight w:val="422"/>
        </w:trPr>
        <w:tc>
          <w:tcPr>
            <w:tcW w:w="4248" w:type="dxa"/>
            <w:tcBorders>
              <w:top w:val="nil"/>
              <w:left w:val="nil"/>
              <w:bottom w:val="nil"/>
              <w:right w:val="single" w:sz="6" w:space="0" w:color="000000"/>
            </w:tcBorders>
            <w:hideMark/>
          </w:tcPr>
          <w:p w:rsidR="00927E90" w:rsidRPr="00FA5018" w:rsidRDefault="00927E90" w:rsidP="00FA5018">
            <w:pPr>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Computer software and hardware</w:t>
            </w:r>
          </w:p>
        </w:tc>
        <w:tc>
          <w:tcPr>
            <w:tcW w:w="1080" w:type="dxa"/>
            <w:tcBorders>
              <w:top w:val="nil"/>
              <w:left w:val="nil"/>
              <w:bottom w:val="nil"/>
              <w:right w:val="nil"/>
            </w:tcBorders>
            <w:hideMark/>
          </w:tcPr>
          <w:p w:rsidR="00927E90" w:rsidRPr="00FA5018" w:rsidRDefault="00927E90" w:rsidP="00C8073A">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1.37</w:t>
            </w:r>
          </w:p>
        </w:tc>
        <w:tc>
          <w:tcPr>
            <w:tcW w:w="990" w:type="dxa"/>
            <w:tcBorders>
              <w:top w:val="nil"/>
              <w:left w:val="nil"/>
              <w:bottom w:val="nil"/>
              <w:right w:val="nil"/>
            </w:tcBorders>
          </w:tcPr>
          <w:p w:rsidR="00927E90" w:rsidRPr="00FA5018" w:rsidRDefault="00927E90" w:rsidP="00C8073A">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1.00</w:t>
            </w:r>
          </w:p>
        </w:tc>
        <w:tc>
          <w:tcPr>
            <w:tcW w:w="900" w:type="dxa"/>
            <w:tcBorders>
              <w:top w:val="nil"/>
              <w:left w:val="nil"/>
              <w:bottom w:val="nil"/>
              <w:right w:val="nil"/>
            </w:tcBorders>
          </w:tcPr>
          <w:p w:rsidR="00927E90" w:rsidRPr="00FA5018" w:rsidRDefault="00927E90" w:rsidP="00C8073A">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1</w:t>
            </w:r>
          </w:p>
        </w:tc>
        <w:tc>
          <w:tcPr>
            <w:tcW w:w="1620" w:type="dxa"/>
            <w:tcBorders>
              <w:top w:val="nil"/>
              <w:left w:val="nil"/>
              <w:bottom w:val="nil"/>
              <w:right w:val="nil"/>
            </w:tcBorders>
          </w:tcPr>
          <w:p w:rsidR="00927E90" w:rsidRPr="00FA5018" w:rsidRDefault="00927E90" w:rsidP="00C8073A">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.559</w:t>
            </w:r>
          </w:p>
        </w:tc>
      </w:tr>
      <w:tr w:rsidR="00927E90" w:rsidRPr="00FA5018" w:rsidTr="00C8073A">
        <w:trPr>
          <w:trHeight w:val="434"/>
        </w:trPr>
        <w:tc>
          <w:tcPr>
            <w:tcW w:w="4248" w:type="dxa"/>
            <w:tcBorders>
              <w:top w:val="nil"/>
              <w:left w:val="nil"/>
              <w:bottom w:val="nil"/>
              <w:right w:val="single" w:sz="6" w:space="0" w:color="000000"/>
            </w:tcBorders>
            <w:hideMark/>
          </w:tcPr>
          <w:p w:rsidR="00927E90" w:rsidRPr="00FA5018" w:rsidRDefault="00927E90" w:rsidP="00FA5018">
            <w:pPr>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Microsoft Office</w:t>
            </w:r>
          </w:p>
        </w:tc>
        <w:tc>
          <w:tcPr>
            <w:tcW w:w="1080" w:type="dxa"/>
            <w:tcBorders>
              <w:top w:val="nil"/>
              <w:left w:val="nil"/>
              <w:bottom w:val="nil"/>
              <w:right w:val="nil"/>
            </w:tcBorders>
            <w:hideMark/>
          </w:tcPr>
          <w:p w:rsidR="00927E90" w:rsidRPr="00FA5018" w:rsidRDefault="00927E90" w:rsidP="00C8073A">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1.79</w:t>
            </w:r>
          </w:p>
        </w:tc>
        <w:tc>
          <w:tcPr>
            <w:tcW w:w="990" w:type="dxa"/>
            <w:tcBorders>
              <w:top w:val="nil"/>
              <w:left w:val="nil"/>
              <w:bottom w:val="nil"/>
              <w:right w:val="nil"/>
            </w:tcBorders>
          </w:tcPr>
          <w:p w:rsidR="00927E90" w:rsidRPr="00FA5018" w:rsidRDefault="00927E90" w:rsidP="00C8073A">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2.00</w:t>
            </w:r>
          </w:p>
        </w:tc>
        <w:tc>
          <w:tcPr>
            <w:tcW w:w="900" w:type="dxa"/>
            <w:tcBorders>
              <w:top w:val="nil"/>
              <w:left w:val="nil"/>
              <w:bottom w:val="nil"/>
              <w:right w:val="nil"/>
            </w:tcBorders>
          </w:tcPr>
          <w:p w:rsidR="00927E90" w:rsidRPr="00FA5018" w:rsidRDefault="00927E90" w:rsidP="00C8073A">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2</w:t>
            </w:r>
          </w:p>
        </w:tc>
        <w:tc>
          <w:tcPr>
            <w:tcW w:w="1620" w:type="dxa"/>
            <w:tcBorders>
              <w:top w:val="nil"/>
              <w:left w:val="nil"/>
              <w:bottom w:val="nil"/>
              <w:right w:val="nil"/>
            </w:tcBorders>
          </w:tcPr>
          <w:p w:rsidR="00927E90" w:rsidRPr="00FA5018" w:rsidRDefault="00927E90" w:rsidP="00C8073A">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.689</w:t>
            </w:r>
          </w:p>
        </w:tc>
      </w:tr>
      <w:tr w:rsidR="00927E90" w:rsidRPr="00FA5018" w:rsidTr="00C8073A">
        <w:trPr>
          <w:trHeight w:val="434"/>
        </w:trPr>
        <w:tc>
          <w:tcPr>
            <w:tcW w:w="4248" w:type="dxa"/>
            <w:tcBorders>
              <w:top w:val="nil"/>
              <w:left w:val="nil"/>
              <w:bottom w:val="nil"/>
              <w:right w:val="single" w:sz="6" w:space="0" w:color="000000"/>
            </w:tcBorders>
            <w:hideMark/>
          </w:tcPr>
          <w:p w:rsidR="00927E90" w:rsidRPr="00FA5018" w:rsidRDefault="00927E90" w:rsidP="00FA5018">
            <w:pPr>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Internet browsing / searching techniques</w:t>
            </w:r>
          </w:p>
        </w:tc>
        <w:tc>
          <w:tcPr>
            <w:tcW w:w="1080" w:type="dxa"/>
            <w:tcBorders>
              <w:top w:val="nil"/>
              <w:left w:val="nil"/>
              <w:bottom w:val="nil"/>
              <w:right w:val="nil"/>
            </w:tcBorders>
            <w:hideMark/>
          </w:tcPr>
          <w:p w:rsidR="00927E90" w:rsidRPr="00FA5018" w:rsidRDefault="00927E90" w:rsidP="00C8073A">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1.71</w:t>
            </w:r>
          </w:p>
        </w:tc>
        <w:tc>
          <w:tcPr>
            <w:tcW w:w="990" w:type="dxa"/>
            <w:tcBorders>
              <w:top w:val="nil"/>
              <w:left w:val="nil"/>
              <w:bottom w:val="nil"/>
              <w:right w:val="nil"/>
            </w:tcBorders>
          </w:tcPr>
          <w:p w:rsidR="00927E90" w:rsidRPr="00FA5018" w:rsidRDefault="00927E90" w:rsidP="00C8073A">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2.00</w:t>
            </w:r>
          </w:p>
        </w:tc>
        <w:tc>
          <w:tcPr>
            <w:tcW w:w="900" w:type="dxa"/>
            <w:tcBorders>
              <w:top w:val="nil"/>
              <w:left w:val="nil"/>
              <w:bottom w:val="nil"/>
              <w:right w:val="nil"/>
            </w:tcBorders>
          </w:tcPr>
          <w:p w:rsidR="00927E90" w:rsidRPr="00FA5018" w:rsidRDefault="00927E90" w:rsidP="00C8073A">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1</w:t>
            </w:r>
            <w:r w:rsidRPr="00FA5018">
              <w:rPr>
                <w:rFonts w:asciiTheme="majorBidi" w:hAnsiTheme="majorBidi" w:cstheme="majorBidi"/>
                <w:color w:val="000000"/>
                <w:sz w:val="24"/>
                <w:szCs w:val="24"/>
                <w:vertAlign w:val="superscript"/>
              </w:rPr>
              <w:t>a</w:t>
            </w:r>
          </w:p>
        </w:tc>
        <w:tc>
          <w:tcPr>
            <w:tcW w:w="1620" w:type="dxa"/>
            <w:tcBorders>
              <w:top w:val="nil"/>
              <w:left w:val="nil"/>
              <w:bottom w:val="nil"/>
              <w:right w:val="nil"/>
            </w:tcBorders>
          </w:tcPr>
          <w:p w:rsidR="00927E90" w:rsidRPr="00FA5018" w:rsidRDefault="00927E90" w:rsidP="00C8073A">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.703</w:t>
            </w:r>
          </w:p>
        </w:tc>
      </w:tr>
      <w:tr w:rsidR="00927E90" w:rsidRPr="00FA5018" w:rsidTr="00C8073A">
        <w:trPr>
          <w:trHeight w:val="434"/>
        </w:trPr>
        <w:tc>
          <w:tcPr>
            <w:tcW w:w="4248" w:type="dxa"/>
            <w:tcBorders>
              <w:top w:val="nil"/>
              <w:left w:val="nil"/>
              <w:bottom w:val="single" w:sz="12" w:space="0" w:color="000000"/>
              <w:right w:val="single" w:sz="6" w:space="0" w:color="000000"/>
            </w:tcBorders>
          </w:tcPr>
          <w:p w:rsidR="00927E90" w:rsidRPr="00FA5018" w:rsidRDefault="00927E90"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Web 2.0 applications</w:t>
            </w:r>
          </w:p>
        </w:tc>
        <w:tc>
          <w:tcPr>
            <w:tcW w:w="1080" w:type="dxa"/>
            <w:tcBorders>
              <w:top w:val="nil"/>
              <w:left w:val="nil"/>
              <w:bottom w:val="single" w:sz="12" w:space="0" w:color="000000"/>
              <w:right w:val="nil"/>
            </w:tcBorders>
          </w:tcPr>
          <w:p w:rsidR="00927E90" w:rsidRPr="00FA5018" w:rsidRDefault="00927E90" w:rsidP="00C8073A">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1.19</w:t>
            </w:r>
          </w:p>
        </w:tc>
        <w:tc>
          <w:tcPr>
            <w:tcW w:w="990" w:type="dxa"/>
            <w:tcBorders>
              <w:top w:val="nil"/>
              <w:left w:val="nil"/>
              <w:bottom w:val="single" w:sz="12" w:space="0" w:color="000000"/>
              <w:right w:val="nil"/>
            </w:tcBorders>
          </w:tcPr>
          <w:p w:rsidR="00927E90" w:rsidRPr="00FA5018" w:rsidRDefault="00927E90" w:rsidP="00C8073A">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1.00</w:t>
            </w:r>
          </w:p>
        </w:tc>
        <w:tc>
          <w:tcPr>
            <w:tcW w:w="900" w:type="dxa"/>
            <w:tcBorders>
              <w:top w:val="nil"/>
              <w:left w:val="nil"/>
              <w:bottom w:val="single" w:sz="12" w:space="0" w:color="000000"/>
              <w:right w:val="nil"/>
            </w:tcBorders>
          </w:tcPr>
          <w:p w:rsidR="00927E90" w:rsidRPr="00FA5018" w:rsidRDefault="00927E90" w:rsidP="00C8073A">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1</w:t>
            </w:r>
          </w:p>
        </w:tc>
        <w:tc>
          <w:tcPr>
            <w:tcW w:w="1620" w:type="dxa"/>
            <w:tcBorders>
              <w:top w:val="nil"/>
              <w:left w:val="nil"/>
              <w:bottom w:val="single" w:sz="12" w:space="0" w:color="000000"/>
              <w:right w:val="nil"/>
            </w:tcBorders>
          </w:tcPr>
          <w:p w:rsidR="00927E90" w:rsidRPr="00FA5018" w:rsidRDefault="00927E90" w:rsidP="00C8073A">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.441</w:t>
            </w:r>
          </w:p>
        </w:tc>
      </w:tr>
    </w:tbl>
    <w:p w:rsidR="00927E90" w:rsidRPr="00FA5018" w:rsidRDefault="00927E90" w:rsidP="00FA5018">
      <w:pPr>
        <w:autoSpaceDE w:val="0"/>
        <w:autoSpaceDN w:val="0"/>
        <w:adjustRightInd w:val="0"/>
        <w:spacing w:after="0" w:line="480" w:lineRule="auto"/>
        <w:rPr>
          <w:rFonts w:asciiTheme="majorBidi" w:hAnsiTheme="majorBidi" w:cstheme="majorBidi"/>
          <w:sz w:val="24"/>
          <w:szCs w:val="24"/>
        </w:rPr>
      </w:pPr>
      <w:r w:rsidRPr="00FA5018">
        <w:rPr>
          <w:rFonts w:asciiTheme="majorBidi" w:hAnsiTheme="majorBidi" w:cstheme="majorBidi"/>
          <w:color w:val="000000"/>
          <w:sz w:val="24"/>
          <w:szCs w:val="24"/>
        </w:rPr>
        <w:t>a. Multiple modes exist. The smallest value is shown</w:t>
      </w:r>
    </w:p>
    <w:p w:rsidR="00927E90" w:rsidRPr="00FA5018" w:rsidRDefault="00927E90" w:rsidP="00FA5018">
      <w:pPr>
        <w:autoSpaceDE w:val="0"/>
        <w:autoSpaceDN w:val="0"/>
        <w:adjustRightInd w:val="0"/>
        <w:spacing w:after="0" w:line="480" w:lineRule="auto"/>
        <w:rPr>
          <w:rFonts w:asciiTheme="majorBidi" w:hAnsiTheme="majorBidi" w:cstheme="majorBidi"/>
          <w:sz w:val="24"/>
          <w:szCs w:val="24"/>
        </w:rPr>
      </w:pPr>
      <w:r w:rsidRPr="00FA5018">
        <w:rPr>
          <w:rFonts w:asciiTheme="majorBidi" w:hAnsiTheme="majorBidi" w:cstheme="majorBidi"/>
          <w:sz w:val="24"/>
          <w:szCs w:val="24"/>
        </w:rPr>
        <w:t>(1=Low, 2=Average, 3=High)</w:t>
      </w:r>
    </w:p>
    <w:p w:rsidR="00927E90" w:rsidRPr="00FA5018" w:rsidRDefault="00927E90" w:rsidP="00FA5018">
      <w:pPr>
        <w:autoSpaceDE w:val="0"/>
        <w:autoSpaceDN w:val="0"/>
        <w:adjustRightInd w:val="0"/>
        <w:spacing w:after="0" w:line="480" w:lineRule="auto"/>
        <w:rPr>
          <w:rFonts w:asciiTheme="majorBidi" w:hAnsiTheme="majorBidi" w:cstheme="majorBidi"/>
          <w:sz w:val="24"/>
          <w:szCs w:val="24"/>
        </w:rPr>
      </w:pPr>
    </w:p>
    <w:p w:rsidR="00927E90" w:rsidRPr="00FA5018" w:rsidRDefault="00927E90" w:rsidP="00C8073A">
      <w:pPr>
        <w:autoSpaceDE w:val="0"/>
        <w:autoSpaceDN w:val="0"/>
        <w:adjustRightInd w:val="0"/>
        <w:spacing w:after="0" w:line="480" w:lineRule="auto"/>
        <w:rPr>
          <w:rFonts w:asciiTheme="majorBidi" w:hAnsiTheme="majorBidi" w:cstheme="majorBidi"/>
          <w:sz w:val="24"/>
          <w:szCs w:val="24"/>
        </w:rPr>
      </w:pPr>
      <w:r w:rsidRPr="00FA5018">
        <w:rPr>
          <w:rFonts w:asciiTheme="majorBidi" w:hAnsiTheme="majorBidi" w:cstheme="majorBidi"/>
          <w:sz w:val="24"/>
          <w:szCs w:val="24"/>
        </w:rPr>
        <w:t>The results as shown in Table 4</w:t>
      </w:r>
      <w:r w:rsidR="0017232D">
        <w:rPr>
          <w:rFonts w:asciiTheme="majorBidi" w:hAnsiTheme="majorBidi" w:cstheme="majorBidi"/>
          <w:sz w:val="24"/>
          <w:szCs w:val="24"/>
        </w:rPr>
        <w:t>5</w:t>
      </w:r>
      <w:r w:rsidRPr="00FA5018">
        <w:rPr>
          <w:rFonts w:asciiTheme="majorBidi" w:hAnsiTheme="majorBidi" w:cstheme="majorBidi"/>
          <w:sz w:val="24"/>
          <w:szCs w:val="24"/>
        </w:rPr>
        <w:t xml:space="preserve">, majority of respondents’ skill level about computer software and hardware were low as median and mode value 1.0 and mean value is 1.37. Majority of respondents’ skill level about Microsoft Office was on average level as mean value is 1.79, mean and median value 2.0 indicated that most of the respondents know about the usage of Microsoft Office.  As results showed that respondents skill level about internet browsing / searching techniques were on average level as mean value is 1.71. Majority of respondents’ skill level about using web 2.0 applications were low as results showed the mean value is 1.19, mode and median is 1.0. Results reveal that respondents were have sufficient knowledge about Microsoft Office and internet browsing but the </w:t>
      </w:r>
      <w:r w:rsidRPr="00FA5018">
        <w:rPr>
          <w:rFonts w:asciiTheme="majorBidi" w:hAnsiTheme="majorBidi" w:cstheme="majorBidi"/>
          <w:sz w:val="24"/>
          <w:szCs w:val="24"/>
        </w:rPr>
        <w:lastRenderedPageBreak/>
        <w:t xml:space="preserve">respondents were not have sufficient knowledge about computer hardware and software and also they were also do not have knowledge about Web 2.0 applications. </w:t>
      </w:r>
    </w:p>
    <w:p w:rsidR="00927E90" w:rsidRPr="00FA5018" w:rsidRDefault="00927E90" w:rsidP="00FA5018">
      <w:pPr>
        <w:spacing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Table 46</w:t>
      </w:r>
    </w:p>
    <w:p w:rsidR="00927E90" w:rsidRPr="00FA5018" w:rsidRDefault="00927E90" w:rsidP="00FA5018">
      <w:pPr>
        <w:spacing w:line="480" w:lineRule="auto"/>
        <w:rPr>
          <w:rFonts w:asciiTheme="majorBidi" w:hAnsiTheme="majorBidi" w:cstheme="majorBidi"/>
          <w:i/>
          <w:color w:val="000000"/>
          <w:sz w:val="24"/>
          <w:szCs w:val="24"/>
        </w:rPr>
      </w:pPr>
      <w:r w:rsidRPr="00FA5018">
        <w:rPr>
          <w:rFonts w:asciiTheme="majorBidi" w:hAnsiTheme="majorBidi" w:cstheme="majorBidi"/>
          <w:i/>
          <w:color w:val="000000"/>
          <w:sz w:val="24"/>
          <w:szCs w:val="24"/>
        </w:rPr>
        <w:t xml:space="preserve">Descriptive Statistics about the Use of Web 2.0 in Future by Respondents </w:t>
      </w:r>
    </w:p>
    <w:tbl>
      <w:tblPr>
        <w:tblW w:w="7938" w:type="dxa"/>
        <w:tblBorders>
          <w:top w:val="single" w:sz="12" w:space="0" w:color="000000"/>
          <w:bottom w:val="single" w:sz="12" w:space="0" w:color="000000"/>
        </w:tblBorders>
        <w:tblLayout w:type="fixed"/>
        <w:tblLook w:val="04A0" w:firstRow="1" w:lastRow="0" w:firstColumn="1" w:lastColumn="0" w:noHBand="0" w:noVBand="1"/>
      </w:tblPr>
      <w:tblGrid>
        <w:gridCol w:w="2988"/>
        <w:gridCol w:w="1260"/>
        <w:gridCol w:w="1170"/>
        <w:gridCol w:w="900"/>
        <w:gridCol w:w="1620"/>
      </w:tblGrid>
      <w:tr w:rsidR="00927E90" w:rsidRPr="00FA5018" w:rsidTr="00284B39">
        <w:trPr>
          <w:trHeight w:val="869"/>
        </w:trPr>
        <w:tc>
          <w:tcPr>
            <w:tcW w:w="2988" w:type="dxa"/>
            <w:tcBorders>
              <w:top w:val="single" w:sz="12" w:space="0" w:color="000000"/>
              <w:left w:val="nil"/>
              <w:bottom w:val="single" w:sz="6" w:space="0" w:color="000000"/>
              <w:right w:val="single" w:sz="6" w:space="0" w:color="000000"/>
            </w:tcBorders>
            <w:vAlign w:val="center"/>
          </w:tcPr>
          <w:p w:rsidR="00927E90" w:rsidRPr="00FA5018" w:rsidRDefault="00927E90" w:rsidP="00FA5018">
            <w:pPr>
              <w:pStyle w:val="BodyText"/>
              <w:ind w:firstLine="0"/>
              <w:rPr>
                <w:rFonts w:asciiTheme="majorBidi" w:hAnsiTheme="majorBidi" w:cstheme="majorBidi"/>
                <w:iCs/>
              </w:rPr>
            </w:pPr>
          </w:p>
          <w:p w:rsidR="00927E90" w:rsidRPr="00FA5018" w:rsidRDefault="00927E90" w:rsidP="00FA5018">
            <w:pPr>
              <w:pStyle w:val="BodyText"/>
              <w:ind w:firstLine="0"/>
              <w:rPr>
                <w:rFonts w:asciiTheme="majorBidi" w:hAnsiTheme="majorBidi" w:cstheme="majorBidi"/>
                <w:iCs/>
              </w:rPr>
            </w:pPr>
            <w:r w:rsidRPr="00FA5018">
              <w:rPr>
                <w:rFonts w:asciiTheme="majorBidi" w:hAnsiTheme="majorBidi" w:cstheme="majorBidi"/>
                <w:iCs/>
              </w:rPr>
              <w:t>Web 2.0 Applications</w:t>
            </w:r>
          </w:p>
        </w:tc>
        <w:tc>
          <w:tcPr>
            <w:tcW w:w="1260" w:type="dxa"/>
            <w:tcBorders>
              <w:top w:val="single" w:sz="12" w:space="0" w:color="000000"/>
              <w:left w:val="nil"/>
              <w:bottom w:val="single" w:sz="6" w:space="0" w:color="000000"/>
              <w:right w:val="nil"/>
            </w:tcBorders>
            <w:vAlign w:val="center"/>
          </w:tcPr>
          <w:p w:rsidR="00927E90" w:rsidRPr="00FA5018" w:rsidRDefault="00927E90" w:rsidP="00284B39">
            <w:pPr>
              <w:pStyle w:val="BodyText"/>
              <w:ind w:firstLine="0"/>
              <w:jc w:val="center"/>
              <w:rPr>
                <w:rFonts w:asciiTheme="majorBidi" w:hAnsiTheme="majorBidi" w:cstheme="majorBidi"/>
                <w:iCs/>
              </w:rPr>
            </w:pPr>
          </w:p>
          <w:p w:rsidR="00927E90" w:rsidRPr="00FA5018" w:rsidRDefault="00927E90" w:rsidP="00284B39">
            <w:pPr>
              <w:pStyle w:val="BodyText"/>
              <w:ind w:firstLine="0"/>
              <w:jc w:val="center"/>
              <w:rPr>
                <w:rFonts w:asciiTheme="majorBidi" w:hAnsiTheme="majorBidi" w:cstheme="majorBidi"/>
                <w:iCs/>
              </w:rPr>
            </w:pPr>
            <w:r w:rsidRPr="00FA5018">
              <w:rPr>
                <w:rFonts w:asciiTheme="majorBidi" w:hAnsiTheme="majorBidi" w:cstheme="majorBidi"/>
                <w:iCs/>
              </w:rPr>
              <w:t>Mean</w:t>
            </w:r>
          </w:p>
        </w:tc>
        <w:tc>
          <w:tcPr>
            <w:tcW w:w="1170" w:type="dxa"/>
            <w:tcBorders>
              <w:top w:val="single" w:sz="12" w:space="0" w:color="000000"/>
              <w:left w:val="nil"/>
              <w:bottom w:val="single" w:sz="6" w:space="0" w:color="000000"/>
              <w:right w:val="nil"/>
            </w:tcBorders>
            <w:vAlign w:val="center"/>
          </w:tcPr>
          <w:p w:rsidR="00927E90" w:rsidRPr="00FA5018" w:rsidRDefault="00927E90" w:rsidP="00284B39">
            <w:pPr>
              <w:pStyle w:val="BodyText"/>
              <w:ind w:firstLine="0"/>
              <w:jc w:val="center"/>
              <w:rPr>
                <w:rFonts w:asciiTheme="majorBidi" w:hAnsiTheme="majorBidi" w:cstheme="majorBidi"/>
                <w:iCs/>
              </w:rPr>
            </w:pPr>
          </w:p>
          <w:p w:rsidR="00927E90" w:rsidRPr="00FA5018" w:rsidRDefault="00927E90" w:rsidP="00284B39">
            <w:pPr>
              <w:pStyle w:val="BodyText"/>
              <w:ind w:firstLine="0"/>
              <w:jc w:val="center"/>
              <w:rPr>
                <w:rFonts w:asciiTheme="majorBidi" w:hAnsiTheme="majorBidi" w:cstheme="majorBidi"/>
                <w:iCs/>
              </w:rPr>
            </w:pPr>
            <w:r w:rsidRPr="00FA5018">
              <w:rPr>
                <w:rFonts w:asciiTheme="majorBidi" w:hAnsiTheme="majorBidi" w:cstheme="majorBidi"/>
                <w:iCs/>
              </w:rPr>
              <w:t>Median</w:t>
            </w:r>
          </w:p>
        </w:tc>
        <w:tc>
          <w:tcPr>
            <w:tcW w:w="900" w:type="dxa"/>
            <w:tcBorders>
              <w:top w:val="single" w:sz="12" w:space="0" w:color="000000"/>
              <w:left w:val="nil"/>
              <w:bottom w:val="single" w:sz="6" w:space="0" w:color="000000"/>
              <w:right w:val="nil"/>
            </w:tcBorders>
            <w:vAlign w:val="center"/>
          </w:tcPr>
          <w:p w:rsidR="00927E90" w:rsidRPr="00FA5018" w:rsidRDefault="00927E90" w:rsidP="00284B39">
            <w:pPr>
              <w:pStyle w:val="BodyText"/>
              <w:ind w:firstLine="0"/>
              <w:jc w:val="center"/>
              <w:rPr>
                <w:rFonts w:asciiTheme="majorBidi" w:hAnsiTheme="majorBidi" w:cstheme="majorBidi"/>
                <w:iCs/>
              </w:rPr>
            </w:pPr>
          </w:p>
          <w:p w:rsidR="00927E90" w:rsidRPr="00FA5018" w:rsidRDefault="00927E90" w:rsidP="00284B39">
            <w:pPr>
              <w:pStyle w:val="BodyText"/>
              <w:ind w:firstLine="0"/>
              <w:jc w:val="center"/>
              <w:rPr>
                <w:rFonts w:asciiTheme="majorBidi" w:hAnsiTheme="majorBidi" w:cstheme="majorBidi"/>
                <w:iCs/>
              </w:rPr>
            </w:pPr>
            <w:r w:rsidRPr="00FA5018">
              <w:rPr>
                <w:rFonts w:asciiTheme="majorBidi" w:hAnsiTheme="majorBidi" w:cstheme="majorBidi"/>
                <w:iCs/>
              </w:rPr>
              <w:t>Mode</w:t>
            </w:r>
          </w:p>
        </w:tc>
        <w:tc>
          <w:tcPr>
            <w:tcW w:w="1620" w:type="dxa"/>
            <w:tcBorders>
              <w:top w:val="single" w:sz="12" w:space="0" w:color="000000"/>
              <w:left w:val="nil"/>
              <w:bottom w:val="single" w:sz="6" w:space="0" w:color="000000"/>
              <w:right w:val="nil"/>
            </w:tcBorders>
            <w:vAlign w:val="center"/>
          </w:tcPr>
          <w:p w:rsidR="00927E90" w:rsidRPr="00FA5018" w:rsidRDefault="00927E90" w:rsidP="00284B39">
            <w:pPr>
              <w:pStyle w:val="BodyText"/>
              <w:ind w:firstLine="0"/>
              <w:jc w:val="center"/>
              <w:rPr>
                <w:rFonts w:asciiTheme="majorBidi" w:hAnsiTheme="majorBidi" w:cstheme="majorBidi"/>
                <w:iCs/>
              </w:rPr>
            </w:pPr>
          </w:p>
          <w:p w:rsidR="00927E90" w:rsidRPr="00FA5018" w:rsidRDefault="00927E90" w:rsidP="00284B39">
            <w:pPr>
              <w:pStyle w:val="BodyText"/>
              <w:ind w:firstLine="0"/>
              <w:jc w:val="center"/>
              <w:rPr>
                <w:rFonts w:asciiTheme="majorBidi" w:hAnsiTheme="majorBidi" w:cstheme="majorBidi"/>
                <w:iCs/>
              </w:rPr>
            </w:pPr>
            <w:r w:rsidRPr="00FA5018">
              <w:rPr>
                <w:rFonts w:asciiTheme="majorBidi" w:hAnsiTheme="majorBidi" w:cstheme="majorBidi"/>
                <w:iCs/>
              </w:rPr>
              <w:t>Std. Deviation</w:t>
            </w:r>
          </w:p>
        </w:tc>
      </w:tr>
      <w:tr w:rsidR="00927E90" w:rsidRPr="00FA5018" w:rsidTr="00284B39">
        <w:trPr>
          <w:trHeight w:val="422"/>
        </w:trPr>
        <w:tc>
          <w:tcPr>
            <w:tcW w:w="2988" w:type="dxa"/>
            <w:tcBorders>
              <w:top w:val="nil"/>
              <w:left w:val="nil"/>
              <w:bottom w:val="nil"/>
              <w:right w:val="single" w:sz="6" w:space="0" w:color="000000"/>
            </w:tcBorders>
            <w:hideMark/>
          </w:tcPr>
          <w:p w:rsidR="00927E90" w:rsidRPr="00FA5018" w:rsidRDefault="00927E90"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Web 2</w:t>
            </w:r>
          </w:p>
        </w:tc>
        <w:tc>
          <w:tcPr>
            <w:tcW w:w="1260" w:type="dxa"/>
            <w:tcBorders>
              <w:top w:val="nil"/>
              <w:left w:val="nil"/>
              <w:bottom w:val="nil"/>
              <w:right w:val="nil"/>
            </w:tcBorders>
            <w:hideMark/>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4.32</w:t>
            </w:r>
          </w:p>
        </w:tc>
        <w:tc>
          <w:tcPr>
            <w:tcW w:w="1170" w:type="dxa"/>
            <w:tcBorders>
              <w:top w:val="nil"/>
              <w:left w:val="nil"/>
              <w:bottom w:val="nil"/>
              <w:right w:val="nil"/>
            </w:tcBorders>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4.00</w:t>
            </w:r>
          </w:p>
        </w:tc>
        <w:tc>
          <w:tcPr>
            <w:tcW w:w="900" w:type="dxa"/>
            <w:tcBorders>
              <w:top w:val="nil"/>
              <w:left w:val="nil"/>
              <w:bottom w:val="nil"/>
              <w:right w:val="nil"/>
            </w:tcBorders>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4</w:t>
            </w:r>
          </w:p>
        </w:tc>
        <w:tc>
          <w:tcPr>
            <w:tcW w:w="1620" w:type="dxa"/>
            <w:tcBorders>
              <w:top w:val="nil"/>
              <w:left w:val="nil"/>
              <w:bottom w:val="nil"/>
              <w:right w:val="nil"/>
            </w:tcBorders>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.596</w:t>
            </w:r>
          </w:p>
        </w:tc>
      </w:tr>
      <w:tr w:rsidR="00927E90" w:rsidRPr="00FA5018" w:rsidTr="00284B39">
        <w:trPr>
          <w:trHeight w:val="434"/>
        </w:trPr>
        <w:tc>
          <w:tcPr>
            <w:tcW w:w="2988" w:type="dxa"/>
            <w:tcBorders>
              <w:top w:val="nil"/>
              <w:left w:val="nil"/>
              <w:bottom w:val="nil"/>
              <w:right w:val="single" w:sz="6" w:space="0" w:color="000000"/>
            </w:tcBorders>
            <w:hideMark/>
          </w:tcPr>
          <w:p w:rsidR="00927E90" w:rsidRPr="00FA5018" w:rsidRDefault="00927E90"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Library 2</w:t>
            </w:r>
          </w:p>
        </w:tc>
        <w:tc>
          <w:tcPr>
            <w:tcW w:w="1260" w:type="dxa"/>
            <w:tcBorders>
              <w:top w:val="nil"/>
              <w:left w:val="nil"/>
              <w:bottom w:val="nil"/>
              <w:right w:val="nil"/>
            </w:tcBorders>
            <w:hideMark/>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4.30</w:t>
            </w:r>
          </w:p>
        </w:tc>
        <w:tc>
          <w:tcPr>
            <w:tcW w:w="1170" w:type="dxa"/>
            <w:tcBorders>
              <w:top w:val="nil"/>
              <w:left w:val="nil"/>
              <w:bottom w:val="nil"/>
              <w:right w:val="nil"/>
            </w:tcBorders>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4.00</w:t>
            </w:r>
          </w:p>
        </w:tc>
        <w:tc>
          <w:tcPr>
            <w:tcW w:w="900" w:type="dxa"/>
            <w:tcBorders>
              <w:top w:val="nil"/>
              <w:left w:val="nil"/>
              <w:bottom w:val="nil"/>
              <w:right w:val="nil"/>
            </w:tcBorders>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4</w:t>
            </w:r>
          </w:p>
        </w:tc>
        <w:tc>
          <w:tcPr>
            <w:tcW w:w="1620" w:type="dxa"/>
            <w:tcBorders>
              <w:top w:val="nil"/>
              <w:left w:val="nil"/>
              <w:bottom w:val="nil"/>
              <w:right w:val="nil"/>
            </w:tcBorders>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.590</w:t>
            </w:r>
          </w:p>
        </w:tc>
      </w:tr>
      <w:tr w:rsidR="00927E90" w:rsidRPr="00FA5018" w:rsidTr="00284B39">
        <w:trPr>
          <w:trHeight w:val="434"/>
        </w:trPr>
        <w:tc>
          <w:tcPr>
            <w:tcW w:w="2988" w:type="dxa"/>
            <w:tcBorders>
              <w:top w:val="nil"/>
              <w:left w:val="nil"/>
              <w:bottom w:val="nil"/>
              <w:right w:val="single" w:sz="6" w:space="0" w:color="000000"/>
            </w:tcBorders>
            <w:hideMark/>
          </w:tcPr>
          <w:p w:rsidR="00927E90" w:rsidRPr="00FA5018" w:rsidRDefault="00927E90"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Content sharing</w:t>
            </w:r>
          </w:p>
        </w:tc>
        <w:tc>
          <w:tcPr>
            <w:tcW w:w="1260" w:type="dxa"/>
            <w:tcBorders>
              <w:top w:val="nil"/>
              <w:left w:val="nil"/>
              <w:bottom w:val="nil"/>
              <w:right w:val="nil"/>
            </w:tcBorders>
            <w:hideMark/>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4.09</w:t>
            </w:r>
          </w:p>
        </w:tc>
        <w:tc>
          <w:tcPr>
            <w:tcW w:w="1170" w:type="dxa"/>
            <w:tcBorders>
              <w:top w:val="nil"/>
              <w:left w:val="nil"/>
              <w:bottom w:val="nil"/>
              <w:right w:val="nil"/>
            </w:tcBorders>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4.00</w:t>
            </w:r>
          </w:p>
        </w:tc>
        <w:tc>
          <w:tcPr>
            <w:tcW w:w="900" w:type="dxa"/>
            <w:tcBorders>
              <w:top w:val="nil"/>
              <w:left w:val="nil"/>
              <w:bottom w:val="nil"/>
              <w:right w:val="nil"/>
            </w:tcBorders>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4</w:t>
            </w:r>
          </w:p>
        </w:tc>
        <w:tc>
          <w:tcPr>
            <w:tcW w:w="1620" w:type="dxa"/>
            <w:tcBorders>
              <w:top w:val="nil"/>
              <w:left w:val="nil"/>
              <w:bottom w:val="nil"/>
              <w:right w:val="nil"/>
            </w:tcBorders>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.539</w:t>
            </w:r>
          </w:p>
        </w:tc>
      </w:tr>
      <w:tr w:rsidR="00927E90" w:rsidRPr="00FA5018" w:rsidTr="00284B39">
        <w:trPr>
          <w:trHeight w:val="434"/>
        </w:trPr>
        <w:tc>
          <w:tcPr>
            <w:tcW w:w="2988" w:type="dxa"/>
            <w:tcBorders>
              <w:top w:val="nil"/>
              <w:left w:val="nil"/>
              <w:bottom w:val="nil"/>
              <w:right w:val="single" w:sz="6" w:space="0" w:color="000000"/>
            </w:tcBorders>
          </w:tcPr>
          <w:p w:rsidR="00927E90" w:rsidRPr="00FA5018" w:rsidRDefault="00927E90"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Blogs</w:t>
            </w:r>
          </w:p>
        </w:tc>
        <w:tc>
          <w:tcPr>
            <w:tcW w:w="1260" w:type="dxa"/>
            <w:tcBorders>
              <w:top w:val="nil"/>
              <w:left w:val="nil"/>
              <w:bottom w:val="nil"/>
              <w:right w:val="nil"/>
            </w:tcBorders>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4.27</w:t>
            </w:r>
          </w:p>
        </w:tc>
        <w:tc>
          <w:tcPr>
            <w:tcW w:w="1170" w:type="dxa"/>
            <w:tcBorders>
              <w:top w:val="nil"/>
              <w:left w:val="nil"/>
              <w:bottom w:val="nil"/>
              <w:right w:val="nil"/>
            </w:tcBorders>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4.00</w:t>
            </w:r>
          </w:p>
        </w:tc>
        <w:tc>
          <w:tcPr>
            <w:tcW w:w="900" w:type="dxa"/>
            <w:tcBorders>
              <w:top w:val="nil"/>
              <w:left w:val="nil"/>
              <w:bottom w:val="nil"/>
              <w:right w:val="nil"/>
            </w:tcBorders>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4</w:t>
            </w:r>
          </w:p>
        </w:tc>
        <w:tc>
          <w:tcPr>
            <w:tcW w:w="1620" w:type="dxa"/>
            <w:tcBorders>
              <w:top w:val="nil"/>
              <w:left w:val="nil"/>
              <w:bottom w:val="nil"/>
              <w:right w:val="nil"/>
            </w:tcBorders>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.576</w:t>
            </w:r>
          </w:p>
        </w:tc>
      </w:tr>
      <w:tr w:rsidR="00927E90" w:rsidRPr="00FA5018" w:rsidTr="00284B39">
        <w:trPr>
          <w:trHeight w:val="434"/>
        </w:trPr>
        <w:tc>
          <w:tcPr>
            <w:tcW w:w="2988" w:type="dxa"/>
            <w:tcBorders>
              <w:top w:val="nil"/>
              <w:left w:val="nil"/>
              <w:bottom w:val="nil"/>
              <w:right w:val="single" w:sz="6" w:space="0" w:color="000000"/>
            </w:tcBorders>
          </w:tcPr>
          <w:p w:rsidR="00927E90" w:rsidRPr="00FA5018" w:rsidRDefault="00927E90"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Wikis</w:t>
            </w:r>
          </w:p>
        </w:tc>
        <w:tc>
          <w:tcPr>
            <w:tcW w:w="1260" w:type="dxa"/>
            <w:tcBorders>
              <w:top w:val="nil"/>
              <w:left w:val="nil"/>
              <w:bottom w:val="nil"/>
              <w:right w:val="nil"/>
            </w:tcBorders>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3.83</w:t>
            </w:r>
          </w:p>
        </w:tc>
        <w:tc>
          <w:tcPr>
            <w:tcW w:w="1170" w:type="dxa"/>
            <w:tcBorders>
              <w:top w:val="nil"/>
              <w:left w:val="nil"/>
              <w:bottom w:val="nil"/>
              <w:right w:val="nil"/>
            </w:tcBorders>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4.00</w:t>
            </w:r>
          </w:p>
        </w:tc>
        <w:tc>
          <w:tcPr>
            <w:tcW w:w="900" w:type="dxa"/>
            <w:tcBorders>
              <w:top w:val="nil"/>
              <w:left w:val="nil"/>
              <w:bottom w:val="nil"/>
              <w:right w:val="nil"/>
            </w:tcBorders>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4</w:t>
            </w:r>
          </w:p>
        </w:tc>
        <w:tc>
          <w:tcPr>
            <w:tcW w:w="1620" w:type="dxa"/>
            <w:tcBorders>
              <w:top w:val="nil"/>
              <w:left w:val="nil"/>
              <w:bottom w:val="nil"/>
              <w:right w:val="nil"/>
            </w:tcBorders>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.579</w:t>
            </w:r>
          </w:p>
        </w:tc>
      </w:tr>
      <w:tr w:rsidR="00927E90" w:rsidRPr="00FA5018" w:rsidTr="00284B39">
        <w:trPr>
          <w:trHeight w:val="434"/>
        </w:trPr>
        <w:tc>
          <w:tcPr>
            <w:tcW w:w="2988" w:type="dxa"/>
            <w:tcBorders>
              <w:top w:val="nil"/>
              <w:left w:val="nil"/>
              <w:bottom w:val="nil"/>
              <w:right w:val="single" w:sz="6" w:space="0" w:color="000000"/>
            </w:tcBorders>
          </w:tcPr>
          <w:p w:rsidR="00927E90" w:rsidRPr="00FA5018" w:rsidRDefault="00927E90"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RSS</w:t>
            </w:r>
          </w:p>
        </w:tc>
        <w:tc>
          <w:tcPr>
            <w:tcW w:w="1260" w:type="dxa"/>
            <w:tcBorders>
              <w:top w:val="nil"/>
              <w:left w:val="nil"/>
              <w:bottom w:val="nil"/>
              <w:right w:val="nil"/>
            </w:tcBorders>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4.28</w:t>
            </w:r>
          </w:p>
        </w:tc>
        <w:tc>
          <w:tcPr>
            <w:tcW w:w="1170" w:type="dxa"/>
            <w:tcBorders>
              <w:top w:val="nil"/>
              <w:left w:val="nil"/>
              <w:bottom w:val="nil"/>
              <w:right w:val="nil"/>
            </w:tcBorders>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4.00</w:t>
            </w:r>
          </w:p>
        </w:tc>
        <w:tc>
          <w:tcPr>
            <w:tcW w:w="900" w:type="dxa"/>
            <w:tcBorders>
              <w:top w:val="nil"/>
              <w:left w:val="nil"/>
              <w:bottom w:val="nil"/>
              <w:right w:val="nil"/>
            </w:tcBorders>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4</w:t>
            </w:r>
          </w:p>
        </w:tc>
        <w:tc>
          <w:tcPr>
            <w:tcW w:w="1620" w:type="dxa"/>
            <w:tcBorders>
              <w:top w:val="nil"/>
              <w:left w:val="nil"/>
              <w:bottom w:val="nil"/>
              <w:right w:val="nil"/>
            </w:tcBorders>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.580</w:t>
            </w:r>
          </w:p>
        </w:tc>
      </w:tr>
      <w:tr w:rsidR="00927E90" w:rsidRPr="00FA5018" w:rsidTr="00284B39">
        <w:trPr>
          <w:trHeight w:val="434"/>
        </w:trPr>
        <w:tc>
          <w:tcPr>
            <w:tcW w:w="2988" w:type="dxa"/>
            <w:tcBorders>
              <w:top w:val="nil"/>
              <w:left w:val="nil"/>
              <w:bottom w:val="nil"/>
              <w:right w:val="single" w:sz="6" w:space="0" w:color="000000"/>
            </w:tcBorders>
          </w:tcPr>
          <w:p w:rsidR="00927E90" w:rsidRPr="00FA5018" w:rsidRDefault="00927E90"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Social networks</w:t>
            </w:r>
          </w:p>
        </w:tc>
        <w:tc>
          <w:tcPr>
            <w:tcW w:w="1260" w:type="dxa"/>
            <w:tcBorders>
              <w:top w:val="nil"/>
              <w:left w:val="nil"/>
              <w:bottom w:val="nil"/>
              <w:right w:val="nil"/>
            </w:tcBorders>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4.00</w:t>
            </w:r>
          </w:p>
        </w:tc>
        <w:tc>
          <w:tcPr>
            <w:tcW w:w="1170" w:type="dxa"/>
            <w:tcBorders>
              <w:top w:val="nil"/>
              <w:left w:val="nil"/>
              <w:bottom w:val="nil"/>
              <w:right w:val="nil"/>
            </w:tcBorders>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4.00</w:t>
            </w:r>
          </w:p>
        </w:tc>
        <w:tc>
          <w:tcPr>
            <w:tcW w:w="900" w:type="dxa"/>
            <w:tcBorders>
              <w:top w:val="nil"/>
              <w:left w:val="nil"/>
              <w:bottom w:val="nil"/>
              <w:right w:val="nil"/>
            </w:tcBorders>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4</w:t>
            </w:r>
          </w:p>
        </w:tc>
        <w:tc>
          <w:tcPr>
            <w:tcW w:w="1620" w:type="dxa"/>
            <w:tcBorders>
              <w:top w:val="nil"/>
              <w:left w:val="nil"/>
              <w:bottom w:val="nil"/>
              <w:right w:val="nil"/>
            </w:tcBorders>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.572</w:t>
            </w:r>
          </w:p>
        </w:tc>
      </w:tr>
      <w:tr w:rsidR="00927E90" w:rsidRPr="00FA5018" w:rsidTr="00284B39">
        <w:trPr>
          <w:trHeight w:val="434"/>
        </w:trPr>
        <w:tc>
          <w:tcPr>
            <w:tcW w:w="2988" w:type="dxa"/>
            <w:tcBorders>
              <w:top w:val="nil"/>
              <w:left w:val="nil"/>
              <w:bottom w:val="single" w:sz="12" w:space="0" w:color="000000"/>
              <w:right w:val="single" w:sz="6" w:space="0" w:color="000000"/>
            </w:tcBorders>
          </w:tcPr>
          <w:p w:rsidR="00927E90" w:rsidRPr="00FA5018" w:rsidRDefault="00927E90"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Instant messaging</w:t>
            </w:r>
          </w:p>
        </w:tc>
        <w:tc>
          <w:tcPr>
            <w:tcW w:w="1260" w:type="dxa"/>
            <w:tcBorders>
              <w:top w:val="nil"/>
              <w:left w:val="nil"/>
              <w:bottom w:val="single" w:sz="12" w:space="0" w:color="000000"/>
              <w:right w:val="nil"/>
            </w:tcBorders>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3.87</w:t>
            </w:r>
          </w:p>
        </w:tc>
        <w:tc>
          <w:tcPr>
            <w:tcW w:w="1170" w:type="dxa"/>
            <w:tcBorders>
              <w:top w:val="nil"/>
              <w:left w:val="nil"/>
              <w:bottom w:val="single" w:sz="12" w:space="0" w:color="000000"/>
              <w:right w:val="nil"/>
            </w:tcBorders>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4.00</w:t>
            </w:r>
          </w:p>
        </w:tc>
        <w:tc>
          <w:tcPr>
            <w:tcW w:w="900" w:type="dxa"/>
            <w:tcBorders>
              <w:top w:val="nil"/>
              <w:left w:val="nil"/>
              <w:bottom w:val="single" w:sz="12" w:space="0" w:color="000000"/>
              <w:right w:val="nil"/>
            </w:tcBorders>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4</w:t>
            </w:r>
          </w:p>
        </w:tc>
        <w:tc>
          <w:tcPr>
            <w:tcW w:w="1620" w:type="dxa"/>
            <w:tcBorders>
              <w:top w:val="nil"/>
              <w:left w:val="nil"/>
              <w:bottom w:val="single" w:sz="12" w:space="0" w:color="000000"/>
              <w:right w:val="nil"/>
            </w:tcBorders>
          </w:tcPr>
          <w:p w:rsidR="00927E90" w:rsidRPr="00FA5018" w:rsidRDefault="00927E90" w:rsidP="00284B39">
            <w:pPr>
              <w:autoSpaceDE w:val="0"/>
              <w:autoSpaceDN w:val="0"/>
              <w:adjustRightInd w:val="0"/>
              <w:spacing w:after="0" w:line="480" w:lineRule="auto"/>
              <w:jc w:val="center"/>
              <w:rPr>
                <w:rFonts w:asciiTheme="majorBidi" w:hAnsiTheme="majorBidi" w:cstheme="majorBidi"/>
                <w:color w:val="000000"/>
                <w:sz w:val="24"/>
                <w:szCs w:val="24"/>
              </w:rPr>
            </w:pPr>
            <w:r w:rsidRPr="00FA5018">
              <w:rPr>
                <w:rFonts w:asciiTheme="majorBidi" w:hAnsiTheme="majorBidi" w:cstheme="majorBidi"/>
                <w:color w:val="000000"/>
                <w:sz w:val="24"/>
                <w:szCs w:val="24"/>
              </w:rPr>
              <w:t>.520</w:t>
            </w:r>
          </w:p>
        </w:tc>
      </w:tr>
    </w:tbl>
    <w:p w:rsidR="00927E90" w:rsidRPr="00FA5018" w:rsidRDefault="00927E90" w:rsidP="00FA5018">
      <w:pPr>
        <w:tabs>
          <w:tab w:val="left" w:pos="3570"/>
        </w:tabs>
        <w:autoSpaceDE w:val="0"/>
        <w:autoSpaceDN w:val="0"/>
        <w:adjustRightInd w:val="0"/>
        <w:spacing w:after="0" w:line="480" w:lineRule="auto"/>
        <w:rPr>
          <w:rFonts w:asciiTheme="majorBidi" w:hAnsiTheme="majorBidi" w:cstheme="majorBidi"/>
          <w:sz w:val="24"/>
          <w:szCs w:val="24"/>
        </w:rPr>
      </w:pPr>
      <w:r w:rsidRPr="00FA5018">
        <w:rPr>
          <w:rFonts w:asciiTheme="majorBidi" w:hAnsiTheme="majorBidi" w:cstheme="majorBidi"/>
          <w:sz w:val="24"/>
          <w:szCs w:val="24"/>
        </w:rPr>
        <w:t>(1=Not Important at All, 2=Not Important, 3=Somewhat Important, 4=Important, 5=Very Important)</w:t>
      </w:r>
    </w:p>
    <w:p w:rsidR="00927E90" w:rsidRPr="00FA5018" w:rsidRDefault="00927E90" w:rsidP="00FA5018">
      <w:pPr>
        <w:autoSpaceDE w:val="0"/>
        <w:autoSpaceDN w:val="0"/>
        <w:adjustRightInd w:val="0"/>
        <w:spacing w:after="0" w:line="480" w:lineRule="auto"/>
        <w:rPr>
          <w:rFonts w:asciiTheme="majorBidi" w:hAnsiTheme="majorBidi" w:cstheme="majorBidi"/>
          <w:sz w:val="24"/>
          <w:szCs w:val="24"/>
        </w:rPr>
      </w:pPr>
    </w:p>
    <w:p w:rsidR="00927E90" w:rsidRPr="00FA5018" w:rsidRDefault="00927E90" w:rsidP="00C8073A">
      <w:pPr>
        <w:autoSpaceDE w:val="0"/>
        <w:autoSpaceDN w:val="0"/>
        <w:adjustRightInd w:val="0"/>
        <w:spacing w:after="0" w:line="480" w:lineRule="auto"/>
        <w:rPr>
          <w:rFonts w:asciiTheme="majorBidi" w:hAnsiTheme="majorBidi" w:cstheme="majorBidi"/>
          <w:sz w:val="24"/>
          <w:szCs w:val="24"/>
        </w:rPr>
      </w:pPr>
      <w:r w:rsidRPr="00FA5018">
        <w:rPr>
          <w:rFonts w:asciiTheme="majorBidi" w:hAnsiTheme="majorBidi" w:cstheme="majorBidi"/>
          <w:sz w:val="24"/>
          <w:szCs w:val="24"/>
        </w:rPr>
        <w:t>In this question respondents were asked about the study of web 2.0 applications in future. It is evident from the results as shown in Table 4</w:t>
      </w:r>
      <w:r w:rsidR="0017232D">
        <w:rPr>
          <w:rFonts w:asciiTheme="majorBidi" w:hAnsiTheme="majorBidi" w:cstheme="majorBidi"/>
          <w:sz w:val="24"/>
          <w:szCs w:val="24"/>
        </w:rPr>
        <w:t>6</w:t>
      </w:r>
      <w:r w:rsidRPr="00FA5018">
        <w:rPr>
          <w:rFonts w:asciiTheme="majorBidi" w:hAnsiTheme="majorBidi" w:cstheme="majorBidi"/>
          <w:sz w:val="24"/>
          <w:szCs w:val="24"/>
        </w:rPr>
        <w:t xml:space="preserve"> that almost all respondents were agreed that web 2.0 applications are important as Median and Mode values indicated that respondents were considered the importance of web 2.0 applications. Respondents were ready in future to know about Web 2.0, Library 2.0, content sharing, Blogs, Wikis, RSS </w:t>
      </w:r>
      <w:r w:rsidRPr="00FA5018">
        <w:rPr>
          <w:rFonts w:asciiTheme="majorBidi" w:hAnsiTheme="majorBidi" w:cstheme="majorBidi"/>
          <w:sz w:val="24"/>
          <w:szCs w:val="24"/>
        </w:rPr>
        <w:lastRenderedPageBreak/>
        <w:t xml:space="preserve">feeds, Social Networking, and Instant Messaging (Mean values are: 4.32, .30, 4.09, 4.27, 3.83, 4.28, 4.0, and 3.87 respectively). </w:t>
      </w:r>
    </w:p>
    <w:p w:rsidR="00927E90" w:rsidRPr="00FA5018" w:rsidRDefault="00927E90" w:rsidP="00FA5018">
      <w:pPr>
        <w:autoSpaceDE w:val="0"/>
        <w:autoSpaceDN w:val="0"/>
        <w:adjustRightInd w:val="0"/>
        <w:spacing w:after="0" w:line="480" w:lineRule="auto"/>
        <w:rPr>
          <w:rFonts w:asciiTheme="majorBidi" w:hAnsiTheme="majorBidi" w:cstheme="majorBidi"/>
          <w:sz w:val="24"/>
          <w:szCs w:val="24"/>
        </w:rPr>
      </w:pPr>
    </w:p>
    <w:p w:rsidR="00927E90" w:rsidRPr="00FA5018" w:rsidRDefault="00927E90" w:rsidP="00FA5018">
      <w:pPr>
        <w:spacing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Table 47</w:t>
      </w:r>
    </w:p>
    <w:p w:rsidR="00927E90" w:rsidRPr="00FA5018" w:rsidRDefault="00927E90" w:rsidP="00FA5018">
      <w:pPr>
        <w:spacing w:line="480" w:lineRule="auto"/>
        <w:rPr>
          <w:rFonts w:asciiTheme="majorBidi" w:hAnsiTheme="majorBidi" w:cstheme="majorBidi"/>
          <w:i/>
          <w:color w:val="000000"/>
          <w:sz w:val="24"/>
          <w:szCs w:val="24"/>
        </w:rPr>
      </w:pPr>
      <w:r w:rsidRPr="00FA5018">
        <w:rPr>
          <w:rFonts w:asciiTheme="majorBidi" w:hAnsiTheme="majorBidi" w:cstheme="majorBidi"/>
          <w:i/>
          <w:color w:val="000000"/>
          <w:sz w:val="24"/>
          <w:szCs w:val="24"/>
        </w:rPr>
        <w:t xml:space="preserve">Descriptive Statistics about the Respondents Attitude </w:t>
      </w:r>
      <w:proofErr w:type="gramStart"/>
      <w:r w:rsidRPr="00FA5018">
        <w:rPr>
          <w:rFonts w:asciiTheme="majorBidi" w:hAnsiTheme="majorBidi" w:cstheme="majorBidi"/>
          <w:i/>
          <w:color w:val="000000"/>
          <w:sz w:val="24"/>
          <w:szCs w:val="24"/>
        </w:rPr>
        <w:t>Toward</w:t>
      </w:r>
      <w:proofErr w:type="gramEnd"/>
      <w:r w:rsidRPr="00FA5018">
        <w:rPr>
          <w:rFonts w:asciiTheme="majorBidi" w:hAnsiTheme="majorBidi" w:cstheme="majorBidi"/>
          <w:i/>
          <w:color w:val="000000"/>
          <w:sz w:val="24"/>
          <w:szCs w:val="24"/>
        </w:rPr>
        <w:t xml:space="preserve"> Learning Web 2.0 </w:t>
      </w:r>
    </w:p>
    <w:tbl>
      <w:tblPr>
        <w:tblW w:w="9558" w:type="dxa"/>
        <w:tblBorders>
          <w:top w:val="single" w:sz="12" w:space="0" w:color="000000"/>
          <w:bottom w:val="single" w:sz="12" w:space="0" w:color="000000"/>
        </w:tblBorders>
        <w:tblLayout w:type="fixed"/>
        <w:tblLook w:val="04A0" w:firstRow="1" w:lastRow="0" w:firstColumn="1" w:lastColumn="0" w:noHBand="0" w:noVBand="1"/>
      </w:tblPr>
      <w:tblGrid>
        <w:gridCol w:w="5238"/>
        <w:gridCol w:w="810"/>
        <w:gridCol w:w="990"/>
        <w:gridCol w:w="900"/>
        <w:gridCol w:w="1620"/>
      </w:tblGrid>
      <w:tr w:rsidR="00927E90" w:rsidRPr="00FA5018" w:rsidTr="00284B39">
        <w:trPr>
          <w:trHeight w:val="869"/>
        </w:trPr>
        <w:tc>
          <w:tcPr>
            <w:tcW w:w="5238" w:type="dxa"/>
            <w:tcBorders>
              <w:top w:val="single" w:sz="12" w:space="0" w:color="000000"/>
              <w:left w:val="nil"/>
              <w:bottom w:val="single" w:sz="6" w:space="0" w:color="000000"/>
              <w:right w:val="single" w:sz="6" w:space="0" w:color="000000"/>
            </w:tcBorders>
            <w:vAlign w:val="center"/>
          </w:tcPr>
          <w:p w:rsidR="00927E90" w:rsidRPr="00FA5018" w:rsidRDefault="00927E90" w:rsidP="00FA5018">
            <w:pPr>
              <w:pStyle w:val="BodyText"/>
              <w:ind w:firstLine="0"/>
              <w:rPr>
                <w:rFonts w:asciiTheme="majorBidi" w:hAnsiTheme="majorBidi" w:cstheme="majorBidi"/>
                <w:iCs/>
              </w:rPr>
            </w:pPr>
          </w:p>
          <w:p w:rsidR="00927E90" w:rsidRPr="00FA5018" w:rsidRDefault="00927E90" w:rsidP="00FA5018">
            <w:pPr>
              <w:pStyle w:val="BodyText"/>
              <w:ind w:firstLine="0"/>
              <w:rPr>
                <w:rFonts w:asciiTheme="majorBidi" w:hAnsiTheme="majorBidi" w:cstheme="majorBidi"/>
                <w:iCs/>
              </w:rPr>
            </w:pPr>
            <w:r w:rsidRPr="00FA5018">
              <w:rPr>
                <w:rFonts w:asciiTheme="majorBidi" w:hAnsiTheme="majorBidi" w:cstheme="majorBidi"/>
                <w:iCs/>
              </w:rPr>
              <w:t xml:space="preserve">Attitude Toward Learning Web 2.0 </w:t>
            </w:r>
          </w:p>
        </w:tc>
        <w:tc>
          <w:tcPr>
            <w:tcW w:w="810" w:type="dxa"/>
            <w:tcBorders>
              <w:top w:val="single" w:sz="12" w:space="0" w:color="000000"/>
              <w:left w:val="nil"/>
              <w:bottom w:val="single" w:sz="6" w:space="0" w:color="000000"/>
              <w:right w:val="nil"/>
            </w:tcBorders>
            <w:vAlign w:val="center"/>
          </w:tcPr>
          <w:p w:rsidR="00927E90" w:rsidRPr="00FA5018" w:rsidRDefault="00927E90" w:rsidP="00284B39">
            <w:pPr>
              <w:pStyle w:val="BodyText"/>
              <w:ind w:firstLine="0"/>
              <w:jc w:val="center"/>
              <w:rPr>
                <w:rFonts w:asciiTheme="majorBidi" w:hAnsiTheme="majorBidi" w:cstheme="majorBidi"/>
                <w:iCs/>
              </w:rPr>
            </w:pPr>
          </w:p>
          <w:p w:rsidR="00927E90" w:rsidRPr="00FA5018" w:rsidRDefault="00927E90" w:rsidP="00284B39">
            <w:pPr>
              <w:pStyle w:val="BodyText"/>
              <w:ind w:firstLine="0"/>
              <w:jc w:val="center"/>
              <w:rPr>
                <w:rFonts w:asciiTheme="majorBidi" w:hAnsiTheme="majorBidi" w:cstheme="majorBidi"/>
                <w:iCs/>
              </w:rPr>
            </w:pPr>
            <w:r w:rsidRPr="00FA5018">
              <w:rPr>
                <w:rFonts w:asciiTheme="majorBidi" w:hAnsiTheme="majorBidi" w:cstheme="majorBidi"/>
                <w:iCs/>
              </w:rPr>
              <w:t>Mean</w:t>
            </w:r>
          </w:p>
        </w:tc>
        <w:tc>
          <w:tcPr>
            <w:tcW w:w="990" w:type="dxa"/>
            <w:tcBorders>
              <w:top w:val="single" w:sz="12" w:space="0" w:color="000000"/>
              <w:left w:val="nil"/>
              <w:bottom w:val="single" w:sz="6" w:space="0" w:color="000000"/>
              <w:right w:val="nil"/>
            </w:tcBorders>
            <w:vAlign w:val="center"/>
          </w:tcPr>
          <w:p w:rsidR="00927E90" w:rsidRPr="00FA5018" w:rsidRDefault="00927E90" w:rsidP="00284B39">
            <w:pPr>
              <w:pStyle w:val="BodyText"/>
              <w:ind w:firstLine="0"/>
              <w:jc w:val="center"/>
              <w:rPr>
                <w:rFonts w:asciiTheme="majorBidi" w:hAnsiTheme="majorBidi" w:cstheme="majorBidi"/>
                <w:iCs/>
              </w:rPr>
            </w:pPr>
          </w:p>
          <w:p w:rsidR="00927E90" w:rsidRPr="00FA5018" w:rsidRDefault="00927E90" w:rsidP="00284B39">
            <w:pPr>
              <w:pStyle w:val="BodyText"/>
              <w:ind w:firstLine="0"/>
              <w:jc w:val="center"/>
              <w:rPr>
                <w:rFonts w:asciiTheme="majorBidi" w:hAnsiTheme="majorBidi" w:cstheme="majorBidi"/>
                <w:iCs/>
              </w:rPr>
            </w:pPr>
            <w:r w:rsidRPr="00FA5018">
              <w:rPr>
                <w:rFonts w:asciiTheme="majorBidi" w:hAnsiTheme="majorBidi" w:cstheme="majorBidi"/>
                <w:iCs/>
              </w:rPr>
              <w:t>Median</w:t>
            </w:r>
          </w:p>
        </w:tc>
        <w:tc>
          <w:tcPr>
            <w:tcW w:w="900" w:type="dxa"/>
            <w:tcBorders>
              <w:top w:val="single" w:sz="12" w:space="0" w:color="000000"/>
              <w:left w:val="nil"/>
              <w:bottom w:val="single" w:sz="6" w:space="0" w:color="000000"/>
              <w:right w:val="nil"/>
            </w:tcBorders>
            <w:vAlign w:val="center"/>
          </w:tcPr>
          <w:p w:rsidR="00927E90" w:rsidRPr="00FA5018" w:rsidRDefault="00927E90" w:rsidP="00284B39">
            <w:pPr>
              <w:pStyle w:val="BodyText"/>
              <w:ind w:firstLine="0"/>
              <w:jc w:val="center"/>
              <w:rPr>
                <w:rFonts w:asciiTheme="majorBidi" w:hAnsiTheme="majorBidi" w:cstheme="majorBidi"/>
                <w:iCs/>
              </w:rPr>
            </w:pPr>
          </w:p>
          <w:p w:rsidR="00927E90" w:rsidRPr="00FA5018" w:rsidRDefault="00927E90" w:rsidP="00284B39">
            <w:pPr>
              <w:pStyle w:val="BodyText"/>
              <w:ind w:firstLine="0"/>
              <w:jc w:val="center"/>
              <w:rPr>
                <w:rFonts w:asciiTheme="majorBidi" w:hAnsiTheme="majorBidi" w:cstheme="majorBidi"/>
                <w:iCs/>
              </w:rPr>
            </w:pPr>
            <w:r w:rsidRPr="00FA5018">
              <w:rPr>
                <w:rFonts w:asciiTheme="majorBidi" w:hAnsiTheme="majorBidi" w:cstheme="majorBidi"/>
                <w:iCs/>
              </w:rPr>
              <w:t>Mode</w:t>
            </w:r>
          </w:p>
        </w:tc>
        <w:tc>
          <w:tcPr>
            <w:tcW w:w="1620" w:type="dxa"/>
            <w:tcBorders>
              <w:top w:val="single" w:sz="12" w:space="0" w:color="000000"/>
              <w:left w:val="nil"/>
              <w:bottom w:val="single" w:sz="6" w:space="0" w:color="000000"/>
              <w:right w:val="nil"/>
            </w:tcBorders>
            <w:vAlign w:val="center"/>
          </w:tcPr>
          <w:p w:rsidR="00927E90" w:rsidRPr="00FA5018" w:rsidRDefault="00927E90" w:rsidP="00284B39">
            <w:pPr>
              <w:pStyle w:val="BodyText"/>
              <w:ind w:firstLine="0"/>
              <w:jc w:val="center"/>
              <w:rPr>
                <w:rFonts w:asciiTheme="majorBidi" w:hAnsiTheme="majorBidi" w:cstheme="majorBidi"/>
                <w:iCs/>
              </w:rPr>
            </w:pPr>
          </w:p>
          <w:p w:rsidR="00927E90" w:rsidRPr="00FA5018" w:rsidRDefault="00927E90" w:rsidP="00284B39">
            <w:pPr>
              <w:pStyle w:val="BodyText"/>
              <w:ind w:firstLine="0"/>
              <w:jc w:val="center"/>
              <w:rPr>
                <w:rFonts w:asciiTheme="majorBidi" w:hAnsiTheme="majorBidi" w:cstheme="majorBidi"/>
                <w:iCs/>
              </w:rPr>
            </w:pPr>
            <w:r w:rsidRPr="00FA5018">
              <w:rPr>
                <w:rFonts w:asciiTheme="majorBidi" w:hAnsiTheme="majorBidi" w:cstheme="majorBidi"/>
                <w:iCs/>
              </w:rPr>
              <w:t>Std. Deviation</w:t>
            </w:r>
          </w:p>
        </w:tc>
      </w:tr>
      <w:tr w:rsidR="00F91469" w:rsidRPr="00FA5018" w:rsidTr="00284B39">
        <w:trPr>
          <w:trHeight w:val="422"/>
        </w:trPr>
        <w:tc>
          <w:tcPr>
            <w:tcW w:w="5238" w:type="dxa"/>
            <w:tcBorders>
              <w:top w:val="nil"/>
              <w:left w:val="nil"/>
              <w:bottom w:val="nil"/>
              <w:right w:val="single" w:sz="6" w:space="0" w:color="000000"/>
            </w:tcBorders>
            <w:hideMark/>
          </w:tcPr>
          <w:p w:rsidR="00F91469" w:rsidRPr="00FA5018" w:rsidRDefault="00F91469"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I am ready to study new subjects relating to Web2.0</w:t>
            </w:r>
          </w:p>
        </w:tc>
        <w:tc>
          <w:tcPr>
            <w:tcW w:w="810" w:type="dxa"/>
            <w:tcBorders>
              <w:top w:val="nil"/>
              <w:left w:val="nil"/>
              <w:bottom w:val="nil"/>
              <w:right w:val="nil"/>
            </w:tcBorders>
            <w:hideMark/>
          </w:tcPr>
          <w:p w:rsidR="00F91469" w:rsidRPr="00EE19AF" w:rsidRDefault="00F91469" w:rsidP="00284B39">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3.98</w:t>
            </w:r>
          </w:p>
        </w:tc>
        <w:tc>
          <w:tcPr>
            <w:tcW w:w="990" w:type="dxa"/>
            <w:tcBorders>
              <w:top w:val="nil"/>
              <w:left w:val="nil"/>
              <w:bottom w:val="nil"/>
              <w:right w:val="nil"/>
            </w:tcBorders>
          </w:tcPr>
          <w:p w:rsidR="00F91469" w:rsidRPr="00EE19AF" w:rsidRDefault="00F91469" w:rsidP="00284B39">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900" w:type="dxa"/>
            <w:tcBorders>
              <w:top w:val="nil"/>
              <w:left w:val="nil"/>
              <w:bottom w:val="nil"/>
              <w:right w:val="nil"/>
            </w:tcBorders>
          </w:tcPr>
          <w:p w:rsidR="00F91469" w:rsidRPr="00EE19AF" w:rsidRDefault="00F91469" w:rsidP="00284B39">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F91469" w:rsidRPr="00EE19AF" w:rsidRDefault="00F91469" w:rsidP="00284B39">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.620</w:t>
            </w:r>
          </w:p>
        </w:tc>
      </w:tr>
      <w:tr w:rsidR="00F91469" w:rsidRPr="00FA5018" w:rsidTr="00284B39">
        <w:trPr>
          <w:trHeight w:val="434"/>
        </w:trPr>
        <w:tc>
          <w:tcPr>
            <w:tcW w:w="5238" w:type="dxa"/>
            <w:tcBorders>
              <w:top w:val="nil"/>
              <w:left w:val="nil"/>
              <w:bottom w:val="nil"/>
              <w:right w:val="single" w:sz="6" w:space="0" w:color="000000"/>
            </w:tcBorders>
            <w:hideMark/>
          </w:tcPr>
          <w:p w:rsidR="00F91469" w:rsidRPr="00FA5018" w:rsidRDefault="00F91469"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I am ready to devote a lot of time to mastering Web 2.0 principles</w:t>
            </w:r>
          </w:p>
        </w:tc>
        <w:tc>
          <w:tcPr>
            <w:tcW w:w="810" w:type="dxa"/>
            <w:tcBorders>
              <w:top w:val="nil"/>
              <w:left w:val="nil"/>
              <w:bottom w:val="nil"/>
              <w:right w:val="nil"/>
            </w:tcBorders>
            <w:hideMark/>
          </w:tcPr>
          <w:p w:rsidR="00F91469" w:rsidRPr="00EE19AF" w:rsidRDefault="00F91469" w:rsidP="00284B39">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4.02</w:t>
            </w:r>
          </w:p>
        </w:tc>
        <w:tc>
          <w:tcPr>
            <w:tcW w:w="990" w:type="dxa"/>
            <w:tcBorders>
              <w:top w:val="nil"/>
              <w:left w:val="nil"/>
              <w:bottom w:val="nil"/>
              <w:right w:val="nil"/>
            </w:tcBorders>
          </w:tcPr>
          <w:p w:rsidR="00F91469" w:rsidRPr="00EE19AF" w:rsidRDefault="00F91469" w:rsidP="00284B39">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900" w:type="dxa"/>
            <w:tcBorders>
              <w:top w:val="nil"/>
              <w:left w:val="nil"/>
              <w:bottom w:val="nil"/>
              <w:right w:val="nil"/>
            </w:tcBorders>
          </w:tcPr>
          <w:p w:rsidR="00F91469" w:rsidRPr="00EE19AF" w:rsidRDefault="00F91469" w:rsidP="00284B39">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F91469" w:rsidRPr="00EE19AF" w:rsidRDefault="00F91469" w:rsidP="00284B39">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.519</w:t>
            </w:r>
          </w:p>
        </w:tc>
      </w:tr>
      <w:tr w:rsidR="00F91469" w:rsidRPr="00FA5018" w:rsidTr="00284B39">
        <w:trPr>
          <w:trHeight w:val="434"/>
        </w:trPr>
        <w:tc>
          <w:tcPr>
            <w:tcW w:w="5238" w:type="dxa"/>
            <w:tcBorders>
              <w:top w:val="nil"/>
              <w:left w:val="nil"/>
              <w:bottom w:val="nil"/>
              <w:right w:val="single" w:sz="6" w:space="0" w:color="000000"/>
            </w:tcBorders>
            <w:hideMark/>
          </w:tcPr>
          <w:p w:rsidR="00F91469" w:rsidRPr="00FA5018" w:rsidRDefault="00F91469"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Web 2.0 interests me a lot</w:t>
            </w:r>
          </w:p>
        </w:tc>
        <w:tc>
          <w:tcPr>
            <w:tcW w:w="810" w:type="dxa"/>
            <w:tcBorders>
              <w:top w:val="nil"/>
              <w:left w:val="nil"/>
              <w:bottom w:val="nil"/>
              <w:right w:val="nil"/>
            </w:tcBorders>
            <w:hideMark/>
          </w:tcPr>
          <w:p w:rsidR="00F91469" w:rsidRPr="00EE19AF" w:rsidRDefault="00F91469" w:rsidP="00284B39">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4.21</w:t>
            </w:r>
          </w:p>
        </w:tc>
        <w:tc>
          <w:tcPr>
            <w:tcW w:w="990" w:type="dxa"/>
            <w:tcBorders>
              <w:top w:val="nil"/>
              <w:left w:val="nil"/>
              <w:bottom w:val="nil"/>
              <w:right w:val="nil"/>
            </w:tcBorders>
          </w:tcPr>
          <w:p w:rsidR="00F91469" w:rsidRPr="00EE19AF" w:rsidRDefault="00F91469" w:rsidP="00284B39">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900" w:type="dxa"/>
            <w:tcBorders>
              <w:top w:val="nil"/>
              <w:left w:val="nil"/>
              <w:bottom w:val="nil"/>
              <w:right w:val="nil"/>
            </w:tcBorders>
          </w:tcPr>
          <w:p w:rsidR="00F91469" w:rsidRPr="00EE19AF" w:rsidRDefault="00F91469" w:rsidP="00284B39">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F91469" w:rsidRPr="00EE19AF" w:rsidRDefault="00F91469" w:rsidP="00284B39">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.689</w:t>
            </w:r>
          </w:p>
        </w:tc>
      </w:tr>
      <w:tr w:rsidR="00F91469" w:rsidRPr="00FA5018" w:rsidTr="00284B39">
        <w:trPr>
          <w:trHeight w:val="434"/>
        </w:trPr>
        <w:tc>
          <w:tcPr>
            <w:tcW w:w="5238" w:type="dxa"/>
            <w:tcBorders>
              <w:top w:val="nil"/>
              <w:left w:val="nil"/>
              <w:bottom w:val="nil"/>
              <w:right w:val="single" w:sz="6" w:space="0" w:color="000000"/>
            </w:tcBorders>
          </w:tcPr>
          <w:p w:rsidR="00F91469" w:rsidRPr="00FA5018" w:rsidRDefault="00F91469"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I am ready to make many efforts to master this subject</w:t>
            </w:r>
          </w:p>
        </w:tc>
        <w:tc>
          <w:tcPr>
            <w:tcW w:w="810" w:type="dxa"/>
            <w:tcBorders>
              <w:top w:val="nil"/>
              <w:left w:val="nil"/>
              <w:bottom w:val="nil"/>
              <w:right w:val="nil"/>
            </w:tcBorders>
          </w:tcPr>
          <w:p w:rsidR="00F91469" w:rsidRPr="00EE19AF" w:rsidRDefault="00F91469" w:rsidP="00284B39">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4.02</w:t>
            </w:r>
          </w:p>
        </w:tc>
        <w:tc>
          <w:tcPr>
            <w:tcW w:w="990" w:type="dxa"/>
            <w:tcBorders>
              <w:top w:val="nil"/>
              <w:left w:val="nil"/>
              <w:bottom w:val="nil"/>
              <w:right w:val="nil"/>
            </w:tcBorders>
          </w:tcPr>
          <w:p w:rsidR="00F91469" w:rsidRPr="00EE19AF" w:rsidRDefault="00F91469" w:rsidP="00284B39">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900" w:type="dxa"/>
            <w:tcBorders>
              <w:top w:val="nil"/>
              <w:left w:val="nil"/>
              <w:bottom w:val="nil"/>
              <w:right w:val="nil"/>
            </w:tcBorders>
          </w:tcPr>
          <w:p w:rsidR="00F91469" w:rsidRPr="00EE19AF" w:rsidRDefault="00F91469" w:rsidP="00284B39">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F91469" w:rsidRPr="00EE19AF" w:rsidRDefault="00F91469" w:rsidP="00284B39">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.554</w:t>
            </w:r>
          </w:p>
        </w:tc>
      </w:tr>
      <w:tr w:rsidR="00F91469" w:rsidRPr="00FA5018" w:rsidTr="00284B39">
        <w:trPr>
          <w:trHeight w:val="434"/>
        </w:trPr>
        <w:tc>
          <w:tcPr>
            <w:tcW w:w="5238" w:type="dxa"/>
            <w:tcBorders>
              <w:top w:val="nil"/>
              <w:left w:val="nil"/>
              <w:bottom w:val="nil"/>
              <w:right w:val="single" w:sz="6" w:space="0" w:color="000000"/>
            </w:tcBorders>
          </w:tcPr>
          <w:p w:rsidR="00F91469" w:rsidRPr="00FA5018" w:rsidRDefault="00F91469"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I understand Web 2 is very important</w:t>
            </w:r>
          </w:p>
        </w:tc>
        <w:tc>
          <w:tcPr>
            <w:tcW w:w="810" w:type="dxa"/>
            <w:tcBorders>
              <w:top w:val="nil"/>
              <w:left w:val="nil"/>
              <w:bottom w:val="nil"/>
              <w:right w:val="nil"/>
            </w:tcBorders>
          </w:tcPr>
          <w:p w:rsidR="00F91469" w:rsidRPr="00EE19AF" w:rsidRDefault="00F91469" w:rsidP="00284B39">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4.06</w:t>
            </w:r>
          </w:p>
        </w:tc>
        <w:tc>
          <w:tcPr>
            <w:tcW w:w="990" w:type="dxa"/>
            <w:tcBorders>
              <w:top w:val="nil"/>
              <w:left w:val="nil"/>
              <w:bottom w:val="nil"/>
              <w:right w:val="nil"/>
            </w:tcBorders>
          </w:tcPr>
          <w:p w:rsidR="00F91469" w:rsidRPr="00EE19AF" w:rsidRDefault="00F91469" w:rsidP="00284B39">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900" w:type="dxa"/>
            <w:tcBorders>
              <w:top w:val="nil"/>
              <w:left w:val="nil"/>
              <w:bottom w:val="nil"/>
              <w:right w:val="nil"/>
            </w:tcBorders>
          </w:tcPr>
          <w:p w:rsidR="00F91469" w:rsidRPr="00EE19AF" w:rsidRDefault="00F91469" w:rsidP="00284B39">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w:t>
            </w:r>
          </w:p>
        </w:tc>
        <w:tc>
          <w:tcPr>
            <w:tcW w:w="1620" w:type="dxa"/>
            <w:tcBorders>
              <w:top w:val="nil"/>
              <w:left w:val="nil"/>
              <w:bottom w:val="nil"/>
              <w:right w:val="nil"/>
            </w:tcBorders>
          </w:tcPr>
          <w:p w:rsidR="00F91469" w:rsidRPr="00EE19AF" w:rsidRDefault="00F91469" w:rsidP="00284B39">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.586</w:t>
            </w:r>
          </w:p>
        </w:tc>
      </w:tr>
      <w:tr w:rsidR="00F91469" w:rsidRPr="00FA5018" w:rsidTr="00284B39">
        <w:trPr>
          <w:trHeight w:val="434"/>
        </w:trPr>
        <w:tc>
          <w:tcPr>
            <w:tcW w:w="5238" w:type="dxa"/>
            <w:tcBorders>
              <w:top w:val="nil"/>
              <w:left w:val="nil"/>
              <w:bottom w:val="single" w:sz="12" w:space="0" w:color="000000"/>
              <w:right w:val="single" w:sz="6" w:space="0" w:color="000000"/>
            </w:tcBorders>
          </w:tcPr>
          <w:p w:rsidR="00F91469" w:rsidRPr="00FA5018" w:rsidRDefault="00F91469" w:rsidP="00FA5018">
            <w:pPr>
              <w:autoSpaceDE w:val="0"/>
              <w:autoSpaceDN w:val="0"/>
              <w:adjustRightInd w:val="0"/>
              <w:spacing w:after="0" w:line="480" w:lineRule="auto"/>
              <w:rPr>
                <w:rFonts w:asciiTheme="majorBidi" w:hAnsiTheme="majorBidi" w:cstheme="majorBidi"/>
                <w:color w:val="000000"/>
                <w:sz w:val="24"/>
                <w:szCs w:val="24"/>
              </w:rPr>
            </w:pPr>
            <w:r w:rsidRPr="00FA5018">
              <w:rPr>
                <w:rFonts w:asciiTheme="majorBidi" w:hAnsiTheme="majorBidi" w:cstheme="majorBidi"/>
                <w:color w:val="000000"/>
                <w:sz w:val="24"/>
                <w:szCs w:val="24"/>
              </w:rPr>
              <w:t>I will be very happy to know this subject in depth</w:t>
            </w:r>
          </w:p>
        </w:tc>
        <w:tc>
          <w:tcPr>
            <w:tcW w:w="810" w:type="dxa"/>
            <w:tcBorders>
              <w:top w:val="nil"/>
              <w:left w:val="nil"/>
              <w:bottom w:val="single" w:sz="12" w:space="0" w:color="000000"/>
              <w:right w:val="nil"/>
            </w:tcBorders>
          </w:tcPr>
          <w:p w:rsidR="00F91469" w:rsidRPr="00EE19AF" w:rsidRDefault="00F91469" w:rsidP="00284B39">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4.31</w:t>
            </w:r>
          </w:p>
        </w:tc>
        <w:tc>
          <w:tcPr>
            <w:tcW w:w="990" w:type="dxa"/>
            <w:tcBorders>
              <w:top w:val="nil"/>
              <w:left w:val="nil"/>
              <w:bottom w:val="single" w:sz="12" w:space="0" w:color="000000"/>
              <w:right w:val="nil"/>
            </w:tcBorders>
          </w:tcPr>
          <w:p w:rsidR="00F91469" w:rsidRPr="00EE19AF" w:rsidRDefault="00F91469" w:rsidP="00284B39">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4.00</w:t>
            </w:r>
          </w:p>
        </w:tc>
        <w:tc>
          <w:tcPr>
            <w:tcW w:w="900" w:type="dxa"/>
            <w:tcBorders>
              <w:top w:val="nil"/>
              <w:left w:val="nil"/>
              <w:bottom w:val="single" w:sz="12" w:space="0" w:color="000000"/>
              <w:right w:val="nil"/>
            </w:tcBorders>
          </w:tcPr>
          <w:p w:rsidR="00F91469" w:rsidRPr="00EE19AF" w:rsidRDefault="00F91469" w:rsidP="00284B39">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4</w:t>
            </w:r>
            <w:r w:rsidRPr="00EE19AF">
              <w:rPr>
                <w:rFonts w:asciiTheme="majorBidi" w:hAnsiTheme="majorBidi" w:cstheme="majorBidi"/>
                <w:color w:val="000000"/>
                <w:sz w:val="24"/>
                <w:szCs w:val="24"/>
                <w:vertAlign w:val="superscript"/>
              </w:rPr>
              <w:t>a</w:t>
            </w:r>
          </w:p>
        </w:tc>
        <w:tc>
          <w:tcPr>
            <w:tcW w:w="1620" w:type="dxa"/>
            <w:tcBorders>
              <w:top w:val="nil"/>
              <w:left w:val="nil"/>
              <w:bottom w:val="single" w:sz="12" w:space="0" w:color="000000"/>
              <w:right w:val="nil"/>
            </w:tcBorders>
          </w:tcPr>
          <w:p w:rsidR="00F91469" w:rsidRPr="00EE19AF" w:rsidRDefault="00F91469" w:rsidP="00284B39">
            <w:pPr>
              <w:autoSpaceDE w:val="0"/>
              <w:autoSpaceDN w:val="0"/>
              <w:adjustRightInd w:val="0"/>
              <w:spacing w:after="0" w:line="320" w:lineRule="atLeast"/>
              <w:jc w:val="center"/>
              <w:rPr>
                <w:rFonts w:asciiTheme="majorBidi" w:hAnsiTheme="majorBidi" w:cstheme="majorBidi"/>
                <w:color w:val="000000"/>
                <w:sz w:val="24"/>
                <w:szCs w:val="24"/>
              </w:rPr>
            </w:pPr>
            <w:r w:rsidRPr="00EE19AF">
              <w:rPr>
                <w:rFonts w:asciiTheme="majorBidi" w:hAnsiTheme="majorBidi" w:cstheme="majorBidi"/>
                <w:color w:val="000000"/>
                <w:sz w:val="24"/>
                <w:szCs w:val="24"/>
              </w:rPr>
              <w:t>.684</w:t>
            </w:r>
          </w:p>
        </w:tc>
      </w:tr>
    </w:tbl>
    <w:p w:rsidR="00927E90" w:rsidRPr="00FA5018" w:rsidRDefault="00927E90" w:rsidP="00FA5018">
      <w:pPr>
        <w:autoSpaceDE w:val="0"/>
        <w:autoSpaceDN w:val="0"/>
        <w:adjustRightInd w:val="0"/>
        <w:spacing w:after="0" w:line="480" w:lineRule="auto"/>
        <w:rPr>
          <w:rFonts w:asciiTheme="majorBidi" w:hAnsiTheme="majorBidi" w:cstheme="majorBidi"/>
          <w:sz w:val="24"/>
          <w:szCs w:val="24"/>
        </w:rPr>
      </w:pPr>
      <w:r w:rsidRPr="00FA5018">
        <w:rPr>
          <w:rFonts w:asciiTheme="majorBidi" w:hAnsiTheme="majorBidi" w:cstheme="majorBidi"/>
          <w:color w:val="000000"/>
          <w:sz w:val="24"/>
          <w:szCs w:val="24"/>
        </w:rPr>
        <w:t>a. Multiple modes exist. The smallest value is shown</w:t>
      </w:r>
    </w:p>
    <w:p w:rsidR="00034692" w:rsidRPr="00FA5018" w:rsidRDefault="00034692" w:rsidP="00034692">
      <w:pPr>
        <w:autoSpaceDE w:val="0"/>
        <w:autoSpaceDN w:val="0"/>
        <w:adjustRightInd w:val="0"/>
        <w:spacing w:after="0" w:line="480" w:lineRule="auto"/>
        <w:rPr>
          <w:rFonts w:asciiTheme="majorBidi" w:hAnsiTheme="majorBidi" w:cstheme="majorBidi"/>
          <w:sz w:val="24"/>
          <w:szCs w:val="24"/>
        </w:rPr>
      </w:pPr>
      <w:r w:rsidRPr="00FA5018">
        <w:rPr>
          <w:rFonts w:asciiTheme="majorBidi" w:hAnsiTheme="majorBidi" w:cstheme="majorBidi"/>
          <w:sz w:val="24"/>
          <w:szCs w:val="24"/>
        </w:rPr>
        <w:t>(</w:t>
      </w:r>
      <w:r>
        <w:rPr>
          <w:rFonts w:asciiTheme="majorBidi" w:hAnsiTheme="majorBidi" w:cstheme="majorBidi"/>
          <w:sz w:val="24"/>
          <w:szCs w:val="24"/>
        </w:rPr>
        <w:t>5=Strongly Agree, 4</w:t>
      </w:r>
      <w:r w:rsidRPr="00FA5018">
        <w:rPr>
          <w:rFonts w:asciiTheme="majorBidi" w:hAnsiTheme="majorBidi" w:cstheme="majorBidi"/>
          <w:sz w:val="24"/>
          <w:szCs w:val="24"/>
        </w:rPr>
        <w:t>=</w:t>
      </w:r>
      <w:r>
        <w:rPr>
          <w:rFonts w:asciiTheme="majorBidi" w:hAnsiTheme="majorBidi" w:cstheme="majorBidi"/>
          <w:sz w:val="24"/>
          <w:szCs w:val="24"/>
        </w:rPr>
        <w:t>Agree, 3=Agree to Some Extent, 2=Disagree, 1</w:t>
      </w:r>
      <w:r w:rsidRPr="00FA5018">
        <w:rPr>
          <w:rFonts w:asciiTheme="majorBidi" w:hAnsiTheme="majorBidi" w:cstheme="majorBidi"/>
          <w:sz w:val="24"/>
          <w:szCs w:val="24"/>
        </w:rPr>
        <w:t xml:space="preserve">=Strongly </w:t>
      </w:r>
      <w:r w:rsidRPr="007B13C7">
        <w:rPr>
          <w:rFonts w:asciiTheme="majorBidi" w:hAnsiTheme="majorBidi" w:cstheme="majorBidi"/>
        </w:rPr>
        <w:t>Disagree)</w:t>
      </w:r>
    </w:p>
    <w:p w:rsidR="00927E90" w:rsidRPr="00FA5018" w:rsidRDefault="00927E90" w:rsidP="00AD64E6">
      <w:pPr>
        <w:spacing w:line="480" w:lineRule="auto"/>
        <w:rPr>
          <w:rFonts w:asciiTheme="majorBidi" w:hAnsiTheme="majorBidi" w:cstheme="majorBidi"/>
          <w:sz w:val="24"/>
          <w:szCs w:val="24"/>
        </w:rPr>
      </w:pPr>
      <w:r w:rsidRPr="00FA5018">
        <w:rPr>
          <w:rFonts w:asciiTheme="majorBidi" w:hAnsiTheme="majorBidi" w:cstheme="majorBidi"/>
          <w:sz w:val="24"/>
          <w:szCs w:val="24"/>
        </w:rPr>
        <w:t>In this question</w:t>
      </w:r>
      <w:r w:rsidR="001D4593">
        <w:rPr>
          <w:rFonts w:asciiTheme="majorBidi" w:hAnsiTheme="majorBidi" w:cstheme="majorBidi"/>
          <w:sz w:val="24"/>
          <w:szCs w:val="24"/>
        </w:rPr>
        <w:t>,</w:t>
      </w:r>
      <w:r w:rsidRPr="00FA5018">
        <w:rPr>
          <w:rFonts w:asciiTheme="majorBidi" w:hAnsiTheme="majorBidi" w:cstheme="majorBidi"/>
          <w:sz w:val="24"/>
          <w:szCs w:val="24"/>
        </w:rPr>
        <w:t xml:space="preserve"> respondents were asked about the attitude towards learning Web 2.0. It is evident from the results as shown in Table 4</w:t>
      </w:r>
      <w:r w:rsidR="006F0A8D">
        <w:rPr>
          <w:rFonts w:asciiTheme="majorBidi" w:hAnsiTheme="majorBidi" w:cstheme="majorBidi"/>
          <w:sz w:val="24"/>
          <w:szCs w:val="24"/>
        </w:rPr>
        <w:t>7</w:t>
      </w:r>
      <w:r w:rsidRPr="00FA5018">
        <w:rPr>
          <w:rFonts w:asciiTheme="majorBidi" w:hAnsiTheme="majorBidi" w:cstheme="majorBidi"/>
          <w:sz w:val="24"/>
          <w:szCs w:val="24"/>
        </w:rPr>
        <w:t xml:space="preserve"> that almost all respondents were agree to study new subjects relating to Web 2.0, respondents’ were </w:t>
      </w:r>
      <w:r w:rsidRPr="00FA5018">
        <w:rPr>
          <w:rFonts w:asciiTheme="majorBidi" w:hAnsiTheme="majorBidi" w:cstheme="majorBidi"/>
          <w:color w:val="000000"/>
          <w:sz w:val="24"/>
          <w:szCs w:val="24"/>
        </w:rPr>
        <w:t xml:space="preserve">ready to devote a lot of time to mastering Web 2.0 principles, Web 2.0 interests respondents a lot, respondents were ready to make many efforts to master this subject, respondents were understanding that Web 2.0 is very important, and respondents will be very happy to know this subject in </w:t>
      </w:r>
      <w:r w:rsidRPr="00FA5018">
        <w:rPr>
          <w:rFonts w:asciiTheme="majorBidi" w:hAnsiTheme="majorBidi" w:cstheme="majorBidi"/>
          <w:color w:val="000000"/>
          <w:sz w:val="24"/>
          <w:szCs w:val="24"/>
        </w:rPr>
        <w:lastRenderedPageBreak/>
        <w:t xml:space="preserve">depth (mean values are: </w:t>
      </w:r>
      <w:r w:rsidR="004F22D0">
        <w:rPr>
          <w:rFonts w:asciiTheme="majorBidi" w:hAnsiTheme="majorBidi" w:cstheme="majorBidi"/>
          <w:color w:val="000000"/>
          <w:sz w:val="24"/>
          <w:szCs w:val="24"/>
        </w:rPr>
        <w:t>3.98, 4.02, 4.21, 4.02, 4.06,</w:t>
      </w:r>
      <w:r w:rsidRPr="00FA5018">
        <w:rPr>
          <w:rFonts w:asciiTheme="majorBidi" w:hAnsiTheme="majorBidi" w:cstheme="majorBidi"/>
          <w:color w:val="000000"/>
          <w:sz w:val="24"/>
          <w:szCs w:val="24"/>
        </w:rPr>
        <w:t xml:space="preserve"> and </w:t>
      </w:r>
      <w:r w:rsidR="004F22D0">
        <w:rPr>
          <w:rFonts w:asciiTheme="majorBidi" w:hAnsiTheme="majorBidi" w:cstheme="majorBidi"/>
          <w:color w:val="000000"/>
          <w:sz w:val="24"/>
          <w:szCs w:val="24"/>
        </w:rPr>
        <w:t>4.31</w:t>
      </w:r>
      <w:r w:rsidRPr="00FA5018">
        <w:rPr>
          <w:rFonts w:asciiTheme="majorBidi" w:hAnsiTheme="majorBidi" w:cstheme="majorBidi"/>
          <w:color w:val="000000"/>
          <w:sz w:val="24"/>
          <w:szCs w:val="24"/>
        </w:rPr>
        <w:t xml:space="preserve"> respectively). Median and Mode value </w:t>
      </w:r>
      <w:r w:rsidR="001F3617">
        <w:rPr>
          <w:rFonts w:asciiTheme="majorBidi" w:hAnsiTheme="majorBidi" w:cstheme="majorBidi"/>
          <w:color w:val="000000"/>
          <w:sz w:val="24"/>
          <w:szCs w:val="24"/>
        </w:rPr>
        <w:t>4</w:t>
      </w:r>
      <w:r w:rsidRPr="00FA5018">
        <w:rPr>
          <w:rFonts w:asciiTheme="majorBidi" w:hAnsiTheme="majorBidi" w:cstheme="majorBidi"/>
          <w:color w:val="000000"/>
          <w:sz w:val="24"/>
          <w:szCs w:val="24"/>
        </w:rPr>
        <w:t xml:space="preserve">.0 indicated that respondents were </w:t>
      </w:r>
      <w:r w:rsidR="00045571">
        <w:rPr>
          <w:rFonts w:asciiTheme="majorBidi" w:hAnsiTheme="majorBidi" w:cstheme="majorBidi"/>
          <w:color w:val="000000"/>
          <w:sz w:val="24"/>
          <w:szCs w:val="24"/>
        </w:rPr>
        <w:t>agree</w:t>
      </w:r>
      <w:r w:rsidRPr="00FA5018">
        <w:rPr>
          <w:rFonts w:asciiTheme="majorBidi" w:hAnsiTheme="majorBidi" w:cstheme="majorBidi"/>
          <w:color w:val="000000"/>
          <w:sz w:val="24"/>
          <w:szCs w:val="24"/>
        </w:rPr>
        <w:t xml:space="preserve"> to understand Web 2.0 applications.</w:t>
      </w:r>
    </w:p>
    <w:p w:rsidR="00927E90" w:rsidRPr="00FA5018" w:rsidRDefault="006F0A8D" w:rsidP="00FA5018">
      <w:pPr>
        <w:spacing w:line="480" w:lineRule="auto"/>
        <w:rPr>
          <w:rFonts w:asciiTheme="majorBidi" w:hAnsiTheme="majorBidi" w:cstheme="majorBidi"/>
          <w:color w:val="000000"/>
          <w:sz w:val="24"/>
          <w:szCs w:val="24"/>
        </w:rPr>
      </w:pPr>
      <w:r>
        <w:rPr>
          <w:rFonts w:asciiTheme="majorBidi" w:hAnsiTheme="majorBidi" w:cstheme="majorBidi"/>
          <w:color w:val="000000"/>
          <w:sz w:val="24"/>
          <w:szCs w:val="24"/>
        </w:rPr>
        <w:t>Figure 4</w:t>
      </w:r>
    </w:p>
    <w:p w:rsidR="00927E90" w:rsidRPr="00FA5018" w:rsidRDefault="00927E90" w:rsidP="00FA5018">
      <w:pPr>
        <w:spacing w:line="480" w:lineRule="auto"/>
        <w:rPr>
          <w:rFonts w:asciiTheme="majorBidi" w:hAnsiTheme="majorBidi" w:cstheme="majorBidi"/>
          <w:i/>
          <w:color w:val="000000"/>
          <w:sz w:val="24"/>
          <w:szCs w:val="24"/>
        </w:rPr>
      </w:pPr>
      <w:r w:rsidRPr="00FA5018">
        <w:rPr>
          <w:rFonts w:asciiTheme="majorBidi" w:hAnsiTheme="majorBidi" w:cstheme="majorBidi"/>
          <w:i/>
          <w:color w:val="000000"/>
          <w:sz w:val="24"/>
          <w:szCs w:val="24"/>
        </w:rPr>
        <w:t>Respondents' Training Needs about Web 2.0 Technology</w:t>
      </w:r>
    </w:p>
    <w:p w:rsidR="00927E90" w:rsidRPr="00FA5018" w:rsidRDefault="00927E90" w:rsidP="00FA5018">
      <w:pPr>
        <w:spacing w:line="480" w:lineRule="auto"/>
        <w:rPr>
          <w:rFonts w:asciiTheme="majorBidi" w:hAnsiTheme="majorBidi" w:cstheme="majorBidi"/>
          <w:sz w:val="24"/>
          <w:szCs w:val="24"/>
        </w:rPr>
      </w:pPr>
    </w:p>
    <w:p w:rsidR="00927E90" w:rsidRPr="00FA5018" w:rsidRDefault="00927E90" w:rsidP="00FA5018">
      <w:pPr>
        <w:spacing w:line="480" w:lineRule="auto"/>
        <w:rPr>
          <w:rFonts w:asciiTheme="majorBidi" w:hAnsiTheme="majorBidi" w:cstheme="majorBidi"/>
          <w:sz w:val="24"/>
          <w:szCs w:val="24"/>
        </w:rPr>
      </w:pPr>
      <w:r w:rsidRPr="00FA5018">
        <w:rPr>
          <w:rFonts w:asciiTheme="majorBidi" w:hAnsiTheme="majorBidi" w:cstheme="majorBidi"/>
          <w:noProof/>
          <w:sz w:val="24"/>
          <w:szCs w:val="24"/>
          <w:lang w:val="en-GB" w:eastAsia="en-GB"/>
        </w:rPr>
        <w:drawing>
          <wp:inline distT="0" distB="0" distL="0" distR="0">
            <wp:extent cx="5400675" cy="4419600"/>
            <wp:effectExtent l="19050" t="0" r="9525" b="0"/>
            <wp:docPr id="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27E90" w:rsidRPr="00FA5018" w:rsidRDefault="00927E90" w:rsidP="00FA5018">
      <w:pPr>
        <w:autoSpaceDE w:val="0"/>
        <w:autoSpaceDN w:val="0"/>
        <w:adjustRightInd w:val="0"/>
        <w:spacing w:after="0" w:line="480" w:lineRule="auto"/>
        <w:rPr>
          <w:rFonts w:asciiTheme="majorBidi" w:hAnsiTheme="majorBidi" w:cstheme="majorBidi"/>
          <w:sz w:val="24"/>
          <w:szCs w:val="24"/>
        </w:rPr>
      </w:pPr>
    </w:p>
    <w:p w:rsidR="007B13C7" w:rsidRPr="00FA5018" w:rsidRDefault="00927E90" w:rsidP="00A35720">
      <w:pPr>
        <w:autoSpaceDE w:val="0"/>
        <w:autoSpaceDN w:val="0"/>
        <w:adjustRightInd w:val="0"/>
        <w:spacing w:after="0" w:line="480" w:lineRule="auto"/>
        <w:rPr>
          <w:rFonts w:asciiTheme="majorBidi" w:hAnsiTheme="majorBidi" w:cstheme="majorBidi"/>
          <w:sz w:val="24"/>
          <w:szCs w:val="24"/>
        </w:rPr>
      </w:pPr>
      <w:r w:rsidRPr="00FA5018">
        <w:rPr>
          <w:rFonts w:asciiTheme="majorBidi" w:hAnsiTheme="majorBidi" w:cstheme="majorBidi"/>
          <w:sz w:val="24"/>
          <w:szCs w:val="24"/>
        </w:rPr>
        <w:t xml:space="preserve">It is evident from the results as shown in Figure </w:t>
      </w:r>
      <w:r w:rsidR="006F0A8D">
        <w:rPr>
          <w:rFonts w:asciiTheme="majorBidi" w:hAnsiTheme="majorBidi" w:cstheme="majorBidi"/>
          <w:sz w:val="24"/>
          <w:szCs w:val="24"/>
        </w:rPr>
        <w:t>4</w:t>
      </w:r>
      <w:r w:rsidRPr="00FA5018">
        <w:rPr>
          <w:rFonts w:asciiTheme="majorBidi" w:hAnsiTheme="majorBidi" w:cstheme="majorBidi"/>
          <w:sz w:val="24"/>
          <w:szCs w:val="24"/>
        </w:rPr>
        <w:t xml:space="preserve"> that 100 out of 105 (95.2%) respondents were ready to get training for using Web 2.0 technologies in libraries. Only 5 </w:t>
      </w:r>
      <w:r w:rsidRPr="00FA5018">
        <w:rPr>
          <w:rFonts w:asciiTheme="majorBidi" w:hAnsiTheme="majorBidi" w:cstheme="majorBidi"/>
          <w:sz w:val="24"/>
          <w:szCs w:val="24"/>
        </w:rPr>
        <w:lastRenderedPageBreak/>
        <w:t xml:space="preserve">respondents were fully known about the usage of Web 2.0 tools and they do not have further required training. </w:t>
      </w:r>
    </w:p>
    <w:sectPr w:rsidR="007B13C7" w:rsidRPr="00FA5018" w:rsidSect="00FA5018">
      <w:headerReference w:type="default" r:id="rId17"/>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946" w:rsidRDefault="002C1946" w:rsidP="00834AD5">
      <w:pPr>
        <w:spacing w:after="0" w:line="240" w:lineRule="auto"/>
      </w:pPr>
      <w:r>
        <w:separator/>
      </w:r>
    </w:p>
  </w:endnote>
  <w:endnote w:type="continuationSeparator" w:id="0">
    <w:p w:rsidR="002C1946" w:rsidRDefault="002C1946" w:rsidP="00834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946" w:rsidRDefault="002C1946" w:rsidP="00834AD5">
      <w:pPr>
        <w:spacing w:after="0" w:line="240" w:lineRule="auto"/>
      </w:pPr>
      <w:r>
        <w:separator/>
      </w:r>
    </w:p>
  </w:footnote>
  <w:footnote w:type="continuationSeparator" w:id="0">
    <w:p w:rsidR="002C1946" w:rsidRDefault="002C1946" w:rsidP="00834A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7796"/>
      <w:docPartObj>
        <w:docPartGallery w:val="Page Numbers (Top of Page)"/>
        <w:docPartUnique/>
      </w:docPartObj>
    </w:sdtPr>
    <w:sdtContent>
      <w:p w:rsidR="00002477" w:rsidRDefault="00002477">
        <w:pPr>
          <w:pStyle w:val="Header"/>
          <w:jc w:val="right"/>
        </w:pPr>
        <w:r>
          <w:fldChar w:fldCharType="begin"/>
        </w:r>
        <w:r>
          <w:instrText xml:space="preserve"> PAGE   \* MERGEFORMAT </w:instrText>
        </w:r>
        <w:r>
          <w:fldChar w:fldCharType="separate"/>
        </w:r>
        <w:r w:rsidR="00181329">
          <w:rPr>
            <w:noProof/>
          </w:rPr>
          <w:t>17</w:t>
        </w:r>
        <w:r>
          <w:rPr>
            <w:noProof/>
          </w:rPr>
          <w:fldChar w:fldCharType="end"/>
        </w:r>
      </w:p>
    </w:sdtContent>
  </w:sdt>
  <w:p w:rsidR="00002477" w:rsidRDefault="000024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477" w:rsidRDefault="00002477">
    <w:pPr>
      <w:pStyle w:val="Header"/>
      <w:jc w:val="right"/>
    </w:pPr>
    <w:r>
      <w:fldChar w:fldCharType="begin"/>
    </w:r>
    <w:r>
      <w:instrText xml:space="preserve"> PAGE   \* MERGEFORMAT </w:instrText>
    </w:r>
    <w:r>
      <w:fldChar w:fldCharType="separate"/>
    </w:r>
    <w:r w:rsidR="00181329">
      <w:rPr>
        <w:noProof/>
      </w:rPr>
      <w:t>21</w:t>
    </w:r>
    <w:r>
      <w:rPr>
        <w:noProof/>
      </w:rPr>
      <w:fldChar w:fldCharType="end"/>
    </w:r>
  </w:p>
  <w:p w:rsidR="00002477" w:rsidRDefault="000024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03BA"/>
    <w:multiLevelType w:val="hybridMultilevel"/>
    <w:tmpl w:val="7EB67EC0"/>
    <w:lvl w:ilvl="0" w:tplc="A8404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42CA7"/>
    <w:multiLevelType w:val="hybridMultilevel"/>
    <w:tmpl w:val="F24E3BE8"/>
    <w:lvl w:ilvl="0" w:tplc="1B887578">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9B41F8"/>
    <w:multiLevelType w:val="hybridMultilevel"/>
    <w:tmpl w:val="7EB67EC0"/>
    <w:lvl w:ilvl="0" w:tplc="A8404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707BC"/>
    <w:multiLevelType w:val="hybridMultilevel"/>
    <w:tmpl w:val="7EB67EC0"/>
    <w:lvl w:ilvl="0" w:tplc="A8404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1D4C30"/>
    <w:multiLevelType w:val="hybridMultilevel"/>
    <w:tmpl w:val="0E4611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1F6206"/>
    <w:multiLevelType w:val="hybridMultilevel"/>
    <w:tmpl w:val="4214622A"/>
    <w:lvl w:ilvl="0" w:tplc="601EF662">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BD6088"/>
    <w:multiLevelType w:val="hybridMultilevel"/>
    <w:tmpl w:val="F9526994"/>
    <w:lvl w:ilvl="0" w:tplc="7458C220">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076DC5"/>
    <w:multiLevelType w:val="hybridMultilevel"/>
    <w:tmpl w:val="0E0428E0"/>
    <w:lvl w:ilvl="0" w:tplc="A3AA538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7441C3"/>
    <w:multiLevelType w:val="multilevel"/>
    <w:tmpl w:val="52ACFAC2"/>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3855F9C"/>
    <w:multiLevelType w:val="hybridMultilevel"/>
    <w:tmpl w:val="9C4EF4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2E246C"/>
    <w:multiLevelType w:val="hybridMultilevel"/>
    <w:tmpl w:val="7EB67EC0"/>
    <w:lvl w:ilvl="0" w:tplc="A8404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0F5A99"/>
    <w:multiLevelType w:val="hybridMultilevel"/>
    <w:tmpl w:val="AC360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A763E0"/>
    <w:multiLevelType w:val="multilevel"/>
    <w:tmpl w:val="8D40477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438146B"/>
    <w:multiLevelType w:val="multilevel"/>
    <w:tmpl w:val="0A02633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6D37A7E"/>
    <w:multiLevelType w:val="hybridMultilevel"/>
    <w:tmpl w:val="BAA6E2FA"/>
    <w:lvl w:ilvl="0" w:tplc="0409000F">
      <w:start w:val="1"/>
      <w:numFmt w:val="decimal"/>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37BB4AB6"/>
    <w:multiLevelType w:val="hybridMultilevel"/>
    <w:tmpl w:val="F94A2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F8620C"/>
    <w:multiLevelType w:val="hybridMultilevel"/>
    <w:tmpl w:val="5A863C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4703F4"/>
    <w:multiLevelType w:val="hybridMultilevel"/>
    <w:tmpl w:val="7EB67EC0"/>
    <w:lvl w:ilvl="0" w:tplc="A8404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983AFB"/>
    <w:multiLevelType w:val="multilevel"/>
    <w:tmpl w:val="DA4AF310"/>
    <w:lvl w:ilvl="0">
      <w:start w:val="1"/>
      <w:numFmt w:val="decimal"/>
      <w:lvlText w:val="%1"/>
      <w:lvlJc w:val="left"/>
      <w:pPr>
        <w:ind w:left="480" w:hanging="480"/>
      </w:pPr>
      <w:rPr>
        <w:rFonts w:hint="default"/>
        <w:b/>
        <w:sz w:val="24"/>
      </w:rPr>
    </w:lvl>
    <w:lvl w:ilvl="1">
      <w:start w:val="7"/>
      <w:numFmt w:val="decimal"/>
      <w:lvlText w:val="%1.%2"/>
      <w:lvlJc w:val="left"/>
      <w:pPr>
        <w:ind w:left="480" w:hanging="480"/>
      </w:pPr>
      <w:rPr>
        <w:rFonts w:hint="default"/>
        <w:b/>
        <w:sz w:val="24"/>
      </w:rPr>
    </w:lvl>
    <w:lvl w:ilvl="2">
      <w:start w:val="2"/>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720" w:hanging="72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19">
    <w:nsid w:val="47F42828"/>
    <w:multiLevelType w:val="hybridMultilevel"/>
    <w:tmpl w:val="7EB67EC0"/>
    <w:lvl w:ilvl="0" w:tplc="A8404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374448"/>
    <w:multiLevelType w:val="hybridMultilevel"/>
    <w:tmpl w:val="7EB67EC0"/>
    <w:lvl w:ilvl="0" w:tplc="A8404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FB2931"/>
    <w:multiLevelType w:val="hybridMultilevel"/>
    <w:tmpl w:val="0E0428E0"/>
    <w:lvl w:ilvl="0" w:tplc="A3AA538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7C0114"/>
    <w:multiLevelType w:val="hybridMultilevel"/>
    <w:tmpl w:val="7EB67EC0"/>
    <w:lvl w:ilvl="0" w:tplc="A8404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6E5B1A"/>
    <w:multiLevelType w:val="hybridMultilevel"/>
    <w:tmpl w:val="7EB67EC0"/>
    <w:lvl w:ilvl="0" w:tplc="A8404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AE75BB"/>
    <w:multiLevelType w:val="hybridMultilevel"/>
    <w:tmpl w:val="0E0428E0"/>
    <w:lvl w:ilvl="0" w:tplc="A3AA538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B40EEC"/>
    <w:multiLevelType w:val="hybridMultilevel"/>
    <w:tmpl w:val="AC360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E90BA5"/>
    <w:multiLevelType w:val="hybridMultilevel"/>
    <w:tmpl w:val="08A4B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FB3A2B"/>
    <w:multiLevelType w:val="hybridMultilevel"/>
    <w:tmpl w:val="8468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CC49C4"/>
    <w:multiLevelType w:val="hybridMultilevel"/>
    <w:tmpl w:val="7EB67EC0"/>
    <w:lvl w:ilvl="0" w:tplc="A8404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2405CA"/>
    <w:multiLevelType w:val="multilevel"/>
    <w:tmpl w:val="5F78E9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b/>
        <w:color w:val="auto"/>
        <w:sz w:val="24"/>
        <w:szCs w:val="24"/>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0">
    <w:nsid w:val="747162D3"/>
    <w:multiLevelType w:val="hybridMultilevel"/>
    <w:tmpl w:val="7EB67EC0"/>
    <w:lvl w:ilvl="0" w:tplc="A8404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5E7B42"/>
    <w:multiLevelType w:val="hybridMultilevel"/>
    <w:tmpl w:val="7EB67EC0"/>
    <w:lvl w:ilvl="0" w:tplc="A8404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CB66F2"/>
    <w:multiLevelType w:val="hybridMultilevel"/>
    <w:tmpl w:val="510A7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4332FA"/>
    <w:multiLevelType w:val="hybridMultilevel"/>
    <w:tmpl w:val="6F2E9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2B6746"/>
    <w:multiLevelType w:val="multilevel"/>
    <w:tmpl w:val="637C0292"/>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9"/>
  </w:num>
  <w:num w:numId="3">
    <w:abstractNumId w:val="13"/>
  </w:num>
  <w:num w:numId="4">
    <w:abstractNumId w:val="34"/>
  </w:num>
  <w:num w:numId="5">
    <w:abstractNumId w:val="18"/>
  </w:num>
  <w:num w:numId="6">
    <w:abstractNumId w:val="29"/>
  </w:num>
  <w:num w:numId="7">
    <w:abstractNumId w:val="5"/>
  </w:num>
  <w:num w:numId="8">
    <w:abstractNumId w:val="12"/>
  </w:num>
  <w:num w:numId="9">
    <w:abstractNumId w:val="27"/>
  </w:num>
  <w:num w:numId="10">
    <w:abstractNumId w:val="8"/>
  </w:num>
  <w:num w:numId="11">
    <w:abstractNumId w:val="15"/>
  </w:num>
  <w:num w:numId="12">
    <w:abstractNumId w:val="23"/>
  </w:num>
  <w:num w:numId="13">
    <w:abstractNumId w:val="10"/>
  </w:num>
  <w:num w:numId="14">
    <w:abstractNumId w:val="3"/>
  </w:num>
  <w:num w:numId="15">
    <w:abstractNumId w:val="19"/>
  </w:num>
  <w:num w:numId="16">
    <w:abstractNumId w:val="2"/>
  </w:num>
  <w:num w:numId="17">
    <w:abstractNumId w:val="28"/>
  </w:num>
  <w:num w:numId="18">
    <w:abstractNumId w:val="31"/>
  </w:num>
  <w:num w:numId="19">
    <w:abstractNumId w:val="30"/>
  </w:num>
  <w:num w:numId="20">
    <w:abstractNumId w:val="17"/>
  </w:num>
  <w:num w:numId="21">
    <w:abstractNumId w:val="20"/>
  </w:num>
  <w:num w:numId="22">
    <w:abstractNumId w:val="0"/>
  </w:num>
  <w:num w:numId="23">
    <w:abstractNumId w:val="22"/>
  </w:num>
  <w:num w:numId="24">
    <w:abstractNumId w:val="1"/>
  </w:num>
  <w:num w:numId="25">
    <w:abstractNumId w:val="6"/>
  </w:num>
  <w:num w:numId="26">
    <w:abstractNumId w:val="4"/>
  </w:num>
  <w:num w:numId="27">
    <w:abstractNumId w:val="14"/>
  </w:num>
  <w:num w:numId="28">
    <w:abstractNumId w:val="32"/>
  </w:num>
  <w:num w:numId="29">
    <w:abstractNumId w:val="26"/>
  </w:num>
  <w:num w:numId="30">
    <w:abstractNumId w:val="33"/>
  </w:num>
  <w:num w:numId="31">
    <w:abstractNumId w:val="7"/>
  </w:num>
  <w:num w:numId="32">
    <w:abstractNumId w:val="25"/>
  </w:num>
  <w:num w:numId="33">
    <w:abstractNumId w:val="11"/>
  </w:num>
  <w:num w:numId="34">
    <w:abstractNumId w:val="24"/>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808BD"/>
    <w:rsid w:val="000000B7"/>
    <w:rsid w:val="00002477"/>
    <w:rsid w:val="00004E56"/>
    <w:rsid w:val="0000659E"/>
    <w:rsid w:val="00006E53"/>
    <w:rsid w:val="000120A1"/>
    <w:rsid w:val="0001237B"/>
    <w:rsid w:val="000155A2"/>
    <w:rsid w:val="000178DF"/>
    <w:rsid w:val="00020562"/>
    <w:rsid w:val="000272EF"/>
    <w:rsid w:val="00030B63"/>
    <w:rsid w:val="00033784"/>
    <w:rsid w:val="000343A3"/>
    <w:rsid w:val="00034692"/>
    <w:rsid w:val="00035E85"/>
    <w:rsid w:val="000430ED"/>
    <w:rsid w:val="00043F38"/>
    <w:rsid w:val="00045571"/>
    <w:rsid w:val="00062B29"/>
    <w:rsid w:val="00063050"/>
    <w:rsid w:val="00064CA4"/>
    <w:rsid w:val="00065022"/>
    <w:rsid w:val="00066888"/>
    <w:rsid w:val="00066923"/>
    <w:rsid w:val="00074AEB"/>
    <w:rsid w:val="000759E0"/>
    <w:rsid w:val="0008303E"/>
    <w:rsid w:val="00084769"/>
    <w:rsid w:val="000937E1"/>
    <w:rsid w:val="00093D0D"/>
    <w:rsid w:val="000A63AA"/>
    <w:rsid w:val="000B045D"/>
    <w:rsid w:val="000B1C30"/>
    <w:rsid w:val="000B2E7A"/>
    <w:rsid w:val="000C0BF3"/>
    <w:rsid w:val="000C0D5B"/>
    <w:rsid w:val="000C1BCA"/>
    <w:rsid w:val="000C30FE"/>
    <w:rsid w:val="000C54DA"/>
    <w:rsid w:val="000D503E"/>
    <w:rsid w:val="000E2918"/>
    <w:rsid w:val="000E2E66"/>
    <w:rsid w:val="000E3BEA"/>
    <w:rsid w:val="000E5FD4"/>
    <w:rsid w:val="000E725B"/>
    <w:rsid w:val="000F1DEA"/>
    <w:rsid w:val="001005B0"/>
    <w:rsid w:val="00110406"/>
    <w:rsid w:val="001116D3"/>
    <w:rsid w:val="0011530F"/>
    <w:rsid w:val="001155D5"/>
    <w:rsid w:val="001211A5"/>
    <w:rsid w:val="001237E4"/>
    <w:rsid w:val="00123930"/>
    <w:rsid w:val="001305DA"/>
    <w:rsid w:val="00131BB3"/>
    <w:rsid w:val="00133705"/>
    <w:rsid w:val="00141A44"/>
    <w:rsid w:val="001438FA"/>
    <w:rsid w:val="00143E7B"/>
    <w:rsid w:val="001460F2"/>
    <w:rsid w:val="00146578"/>
    <w:rsid w:val="001470A9"/>
    <w:rsid w:val="00147CC3"/>
    <w:rsid w:val="00150D29"/>
    <w:rsid w:val="00162CDB"/>
    <w:rsid w:val="0016346E"/>
    <w:rsid w:val="00165F6B"/>
    <w:rsid w:val="00167B69"/>
    <w:rsid w:val="00170D2F"/>
    <w:rsid w:val="00171446"/>
    <w:rsid w:val="00171D30"/>
    <w:rsid w:val="0017232D"/>
    <w:rsid w:val="00175852"/>
    <w:rsid w:val="00176097"/>
    <w:rsid w:val="0017762E"/>
    <w:rsid w:val="0018078D"/>
    <w:rsid w:val="0018107F"/>
    <w:rsid w:val="00181329"/>
    <w:rsid w:val="001854D4"/>
    <w:rsid w:val="001867B5"/>
    <w:rsid w:val="00190760"/>
    <w:rsid w:val="00193B7E"/>
    <w:rsid w:val="001963AC"/>
    <w:rsid w:val="001A19FA"/>
    <w:rsid w:val="001A2823"/>
    <w:rsid w:val="001B2474"/>
    <w:rsid w:val="001B561F"/>
    <w:rsid w:val="001B5F44"/>
    <w:rsid w:val="001C0B47"/>
    <w:rsid w:val="001C0FBE"/>
    <w:rsid w:val="001C29C5"/>
    <w:rsid w:val="001C391B"/>
    <w:rsid w:val="001D4593"/>
    <w:rsid w:val="001D5C9E"/>
    <w:rsid w:val="001D69ED"/>
    <w:rsid w:val="001D6EB7"/>
    <w:rsid w:val="001E150F"/>
    <w:rsid w:val="001E18C5"/>
    <w:rsid w:val="001E666B"/>
    <w:rsid w:val="001E77FF"/>
    <w:rsid w:val="001F1A39"/>
    <w:rsid w:val="001F32CF"/>
    <w:rsid w:val="001F3617"/>
    <w:rsid w:val="001F7C09"/>
    <w:rsid w:val="00202C1A"/>
    <w:rsid w:val="00204257"/>
    <w:rsid w:val="00212285"/>
    <w:rsid w:val="002129B7"/>
    <w:rsid w:val="0021775F"/>
    <w:rsid w:val="00227F8B"/>
    <w:rsid w:val="002325A4"/>
    <w:rsid w:val="00233F3A"/>
    <w:rsid w:val="00236DE0"/>
    <w:rsid w:val="002374AE"/>
    <w:rsid w:val="0024193B"/>
    <w:rsid w:val="0024232C"/>
    <w:rsid w:val="00245787"/>
    <w:rsid w:val="00247B70"/>
    <w:rsid w:val="00251F30"/>
    <w:rsid w:val="00252A93"/>
    <w:rsid w:val="00252D74"/>
    <w:rsid w:val="00253FBE"/>
    <w:rsid w:val="002547D4"/>
    <w:rsid w:val="00255D4E"/>
    <w:rsid w:val="00256312"/>
    <w:rsid w:val="0026075C"/>
    <w:rsid w:val="0026314B"/>
    <w:rsid w:val="00265472"/>
    <w:rsid w:val="0027030E"/>
    <w:rsid w:val="00272EF0"/>
    <w:rsid w:val="00276178"/>
    <w:rsid w:val="002808BD"/>
    <w:rsid w:val="002821EC"/>
    <w:rsid w:val="00282562"/>
    <w:rsid w:val="00284B39"/>
    <w:rsid w:val="002879A2"/>
    <w:rsid w:val="002906F1"/>
    <w:rsid w:val="002908E7"/>
    <w:rsid w:val="0029202C"/>
    <w:rsid w:val="00297CE1"/>
    <w:rsid w:val="002A0710"/>
    <w:rsid w:val="002A3779"/>
    <w:rsid w:val="002A40AC"/>
    <w:rsid w:val="002A5A62"/>
    <w:rsid w:val="002A5C00"/>
    <w:rsid w:val="002A6411"/>
    <w:rsid w:val="002A7184"/>
    <w:rsid w:val="002B00DE"/>
    <w:rsid w:val="002B04DA"/>
    <w:rsid w:val="002B6A8A"/>
    <w:rsid w:val="002C1946"/>
    <w:rsid w:val="002C2F73"/>
    <w:rsid w:val="002D0212"/>
    <w:rsid w:val="002D04A1"/>
    <w:rsid w:val="002D199F"/>
    <w:rsid w:val="002D26CB"/>
    <w:rsid w:val="002D38CA"/>
    <w:rsid w:val="002D3C02"/>
    <w:rsid w:val="002D50F4"/>
    <w:rsid w:val="002E1F8A"/>
    <w:rsid w:val="002E58F5"/>
    <w:rsid w:val="003030CD"/>
    <w:rsid w:val="00311B8A"/>
    <w:rsid w:val="003127D0"/>
    <w:rsid w:val="00313C41"/>
    <w:rsid w:val="00317A2B"/>
    <w:rsid w:val="00326C3A"/>
    <w:rsid w:val="003300CC"/>
    <w:rsid w:val="00333A6A"/>
    <w:rsid w:val="003344D7"/>
    <w:rsid w:val="003371C4"/>
    <w:rsid w:val="00346C71"/>
    <w:rsid w:val="00347CF9"/>
    <w:rsid w:val="00351BF1"/>
    <w:rsid w:val="00353B4B"/>
    <w:rsid w:val="003574BD"/>
    <w:rsid w:val="0035778C"/>
    <w:rsid w:val="00357DAD"/>
    <w:rsid w:val="00366873"/>
    <w:rsid w:val="0037316C"/>
    <w:rsid w:val="00381851"/>
    <w:rsid w:val="0038497F"/>
    <w:rsid w:val="00384A7F"/>
    <w:rsid w:val="00384EC6"/>
    <w:rsid w:val="00385A23"/>
    <w:rsid w:val="00385DA2"/>
    <w:rsid w:val="0039068A"/>
    <w:rsid w:val="00394AB0"/>
    <w:rsid w:val="003A0C19"/>
    <w:rsid w:val="003A5CF3"/>
    <w:rsid w:val="003B6156"/>
    <w:rsid w:val="003C1B05"/>
    <w:rsid w:val="003C4C9F"/>
    <w:rsid w:val="003D43BC"/>
    <w:rsid w:val="003D68F5"/>
    <w:rsid w:val="003E1AD7"/>
    <w:rsid w:val="003F2928"/>
    <w:rsid w:val="003F62F7"/>
    <w:rsid w:val="003F66CD"/>
    <w:rsid w:val="004007E9"/>
    <w:rsid w:val="0040264A"/>
    <w:rsid w:val="00404501"/>
    <w:rsid w:val="00404AEF"/>
    <w:rsid w:val="00411DBC"/>
    <w:rsid w:val="00430F7F"/>
    <w:rsid w:val="0043308B"/>
    <w:rsid w:val="0044192D"/>
    <w:rsid w:val="00441B86"/>
    <w:rsid w:val="004438EC"/>
    <w:rsid w:val="00444DA5"/>
    <w:rsid w:val="00447ED4"/>
    <w:rsid w:val="00453690"/>
    <w:rsid w:val="00454532"/>
    <w:rsid w:val="00454E94"/>
    <w:rsid w:val="00456698"/>
    <w:rsid w:val="004566C6"/>
    <w:rsid w:val="00456FD2"/>
    <w:rsid w:val="00460768"/>
    <w:rsid w:val="0046139B"/>
    <w:rsid w:val="00463896"/>
    <w:rsid w:val="00464087"/>
    <w:rsid w:val="004655F1"/>
    <w:rsid w:val="00470A81"/>
    <w:rsid w:val="00472F45"/>
    <w:rsid w:val="0047445E"/>
    <w:rsid w:val="00477679"/>
    <w:rsid w:val="00481326"/>
    <w:rsid w:val="00481930"/>
    <w:rsid w:val="004822B0"/>
    <w:rsid w:val="00485892"/>
    <w:rsid w:val="004861CC"/>
    <w:rsid w:val="00491049"/>
    <w:rsid w:val="004910EE"/>
    <w:rsid w:val="00493F57"/>
    <w:rsid w:val="00495421"/>
    <w:rsid w:val="00495A63"/>
    <w:rsid w:val="004A04F3"/>
    <w:rsid w:val="004A14FC"/>
    <w:rsid w:val="004D1E74"/>
    <w:rsid w:val="004D420C"/>
    <w:rsid w:val="004D7F8F"/>
    <w:rsid w:val="004F22D0"/>
    <w:rsid w:val="004F2735"/>
    <w:rsid w:val="004F7599"/>
    <w:rsid w:val="004F7B3A"/>
    <w:rsid w:val="00500C5C"/>
    <w:rsid w:val="0050224B"/>
    <w:rsid w:val="00502C4B"/>
    <w:rsid w:val="0050553C"/>
    <w:rsid w:val="00507B8F"/>
    <w:rsid w:val="00507CDC"/>
    <w:rsid w:val="00511D59"/>
    <w:rsid w:val="0051306F"/>
    <w:rsid w:val="00516AB0"/>
    <w:rsid w:val="005171D8"/>
    <w:rsid w:val="00521A8E"/>
    <w:rsid w:val="00527B6C"/>
    <w:rsid w:val="00531249"/>
    <w:rsid w:val="00531255"/>
    <w:rsid w:val="00531A36"/>
    <w:rsid w:val="00531BE5"/>
    <w:rsid w:val="00532325"/>
    <w:rsid w:val="00532BDB"/>
    <w:rsid w:val="00535C54"/>
    <w:rsid w:val="005372AD"/>
    <w:rsid w:val="005436D0"/>
    <w:rsid w:val="005445B8"/>
    <w:rsid w:val="00547EE4"/>
    <w:rsid w:val="00550B8D"/>
    <w:rsid w:val="00550E93"/>
    <w:rsid w:val="0055498F"/>
    <w:rsid w:val="00554C19"/>
    <w:rsid w:val="00572158"/>
    <w:rsid w:val="0057262D"/>
    <w:rsid w:val="00574DDC"/>
    <w:rsid w:val="00575562"/>
    <w:rsid w:val="0057629A"/>
    <w:rsid w:val="00580790"/>
    <w:rsid w:val="005811C5"/>
    <w:rsid w:val="005877A8"/>
    <w:rsid w:val="00593EC1"/>
    <w:rsid w:val="0059586F"/>
    <w:rsid w:val="0059617D"/>
    <w:rsid w:val="005A211E"/>
    <w:rsid w:val="005A2234"/>
    <w:rsid w:val="005A31EE"/>
    <w:rsid w:val="005A6CCC"/>
    <w:rsid w:val="005B0658"/>
    <w:rsid w:val="005B4FE0"/>
    <w:rsid w:val="005C2532"/>
    <w:rsid w:val="005C58FE"/>
    <w:rsid w:val="005D1907"/>
    <w:rsid w:val="005D2B5A"/>
    <w:rsid w:val="005D6E78"/>
    <w:rsid w:val="005E4D1F"/>
    <w:rsid w:val="005E50E0"/>
    <w:rsid w:val="005E6045"/>
    <w:rsid w:val="005F1E0A"/>
    <w:rsid w:val="005F2F7E"/>
    <w:rsid w:val="005F2FFE"/>
    <w:rsid w:val="005F5B1F"/>
    <w:rsid w:val="00605EC9"/>
    <w:rsid w:val="0060781A"/>
    <w:rsid w:val="00607D5F"/>
    <w:rsid w:val="0061160F"/>
    <w:rsid w:val="00612E0E"/>
    <w:rsid w:val="0061456A"/>
    <w:rsid w:val="00614E1A"/>
    <w:rsid w:val="00621EF7"/>
    <w:rsid w:val="00631B2D"/>
    <w:rsid w:val="00640621"/>
    <w:rsid w:val="00643185"/>
    <w:rsid w:val="006531C7"/>
    <w:rsid w:val="006550A6"/>
    <w:rsid w:val="0065592D"/>
    <w:rsid w:val="0066228A"/>
    <w:rsid w:val="00665760"/>
    <w:rsid w:val="00665CFF"/>
    <w:rsid w:val="00667A9E"/>
    <w:rsid w:val="00675168"/>
    <w:rsid w:val="0068374B"/>
    <w:rsid w:val="00683AEE"/>
    <w:rsid w:val="00685CC3"/>
    <w:rsid w:val="00686216"/>
    <w:rsid w:val="006867F5"/>
    <w:rsid w:val="00686F42"/>
    <w:rsid w:val="006908FA"/>
    <w:rsid w:val="00694338"/>
    <w:rsid w:val="00695A91"/>
    <w:rsid w:val="006A06D9"/>
    <w:rsid w:val="006B0DAD"/>
    <w:rsid w:val="006C262B"/>
    <w:rsid w:val="006C6974"/>
    <w:rsid w:val="006D1C6C"/>
    <w:rsid w:val="006D4D78"/>
    <w:rsid w:val="006D6218"/>
    <w:rsid w:val="006D67F1"/>
    <w:rsid w:val="006D6DDF"/>
    <w:rsid w:val="006E4A2E"/>
    <w:rsid w:val="006F0A8D"/>
    <w:rsid w:val="006F32BC"/>
    <w:rsid w:val="006F7D66"/>
    <w:rsid w:val="00706EF8"/>
    <w:rsid w:val="0071095E"/>
    <w:rsid w:val="007114B6"/>
    <w:rsid w:val="00715F20"/>
    <w:rsid w:val="00724E24"/>
    <w:rsid w:val="00733D98"/>
    <w:rsid w:val="00735E91"/>
    <w:rsid w:val="00746903"/>
    <w:rsid w:val="007470F7"/>
    <w:rsid w:val="007520BC"/>
    <w:rsid w:val="00757C2C"/>
    <w:rsid w:val="0076188C"/>
    <w:rsid w:val="007627C8"/>
    <w:rsid w:val="00765EB5"/>
    <w:rsid w:val="00766B68"/>
    <w:rsid w:val="00767D4C"/>
    <w:rsid w:val="00771223"/>
    <w:rsid w:val="00771606"/>
    <w:rsid w:val="0077373B"/>
    <w:rsid w:val="007769D4"/>
    <w:rsid w:val="00781A8D"/>
    <w:rsid w:val="00783976"/>
    <w:rsid w:val="007840D2"/>
    <w:rsid w:val="00784787"/>
    <w:rsid w:val="00785561"/>
    <w:rsid w:val="00791F11"/>
    <w:rsid w:val="0079769F"/>
    <w:rsid w:val="007977A2"/>
    <w:rsid w:val="007A2133"/>
    <w:rsid w:val="007A66EA"/>
    <w:rsid w:val="007A6AD9"/>
    <w:rsid w:val="007B13C7"/>
    <w:rsid w:val="007B2650"/>
    <w:rsid w:val="007B3B2E"/>
    <w:rsid w:val="007B4813"/>
    <w:rsid w:val="007C095F"/>
    <w:rsid w:val="007C0A14"/>
    <w:rsid w:val="007C4E2B"/>
    <w:rsid w:val="007C5968"/>
    <w:rsid w:val="007C6315"/>
    <w:rsid w:val="007C646A"/>
    <w:rsid w:val="007D0BC6"/>
    <w:rsid w:val="007D533F"/>
    <w:rsid w:val="007E1613"/>
    <w:rsid w:val="007E5400"/>
    <w:rsid w:val="007F110D"/>
    <w:rsid w:val="007F656A"/>
    <w:rsid w:val="0080178A"/>
    <w:rsid w:val="00805334"/>
    <w:rsid w:val="00805E8A"/>
    <w:rsid w:val="00806196"/>
    <w:rsid w:val="00811ED0"/>
    <w:rsid w:val="0081591C"/>
    <w:rsid w:val="00827F16"/>
    <w:rsid w:val="00833D1F"/>
    <w:rsid w:val="00834AD5"/>
    <w:rsid w:val="0083646F"/>
    <w:rsid w:val="00843DB3"/>
    <w:rsid w:val="00844610"/>
    <w:rsid w:val="00850FC1"/>
    <w:rsid w:val="00880266"/>
    <w:rsid w:val="0088118F"/>
    <w:rsid w:val="008847AC"/>
    <w:rsid w:val="0088614B"/>
    <w:rsid w:val="008877F1"/>
    <w:rsid w:val="00892B42"/>
    <w:rsid w:val="00894BC6"/>
    <w:rsid w:val="008A0582"/>
    <w:rsid w:val="008A2966"/>
    <w:rsid w:val="008A607C"/>
    <w:rsid w:val="008A7609"/>
    <w:rsid w:val="008B0C70"/>
    <w:rsid w:val="008B653D"/>
    <w:rsid w:val="008B748E"/>
    <w:rsid w:val="008C1389"/>
    <w:rsid w:val="008C45EF"/>
    <w:rsid w:val="008C6C4A"/>
    <w:rsid w:val="008D3C05"/>
    <w:rsid w:val="008D3DA1"/>
    <w:rsid w:val="008D4E6A"/>
    <w:rsid w:val="008D59C3"/>
    <w:rsid w:val="008D5D07"/>
    <w:rsid w:val="008E2D06"/>
    <w:rsid w:val="008E3B4A"/>
    <w:rsid w:val="008F1A8A"/>
    <w:rsid w:val="008F33E7"/>
    <w:rsid w:val="008F4A94"/>
    <w:rsid w:val="008F50CA"/>
    <w:rsid w:val="008F5364"/>
    <w:rsid w:val="0090362D"/>
    <w:rsid w:val="00906685"/>
    <w:rsid w:val="009111EA"/>
    <w:rsid w:val="00913238"/>
    <w:rsid w:val="0091517E"/>
    <w:rsid w:val="00915F4C"/>
    <w:rsid w:val="00916DF7"/>
    <w:rsid w:val="00917F4D"/>
    <w:rsid w:val="00925430"/>
    <w:rsid w:val="00926586"/>
    <w:rsid w:val="00927E90"/>
    <w:rsid w:val="009311AD"/>
    <w:rsid w:val="00931B0E"/>
    <w:rsid w:val="00931CAA"/>
    <w:rsid w:val="00933CD5"/>
    <w:rsid w:val="00934770"/>
    <w:rsid w:val="00934DF6"/>
    <w:rsid w:val="00935043"/>
    <w:rsid w:val="00940532"/>
    <w:rsid w:val="00945BD2"/>
    <w:rsid w:val="0094682B"/>
    <w:rsid w:val="00952273"/>
    <w:rsid w:val="00952BCD"/>
    <w:rsid w:val="0095385C"/>
    <w:rsid w:val="0096041E"/>
    <w:rsid w:val="009604B3"/>
    <w:rsid w:val="0096659A"/>
    <w:rsid w:val="00976317"/>
    <w:rsid w:val="00990672"/>
    <w:rsid w:val="00991F64"/>
    <w:rsid w:val="00994119"/>
    <w:rsid w:val="00997806"/>
    <w:rsid w:val="00997A27"/>
    <w:rsid w:val="009B1585"/>
    <w:rsid w:val="009B21CD"/>
    <w:rsid w:val="009B53D1"/>
    <w:rsid w:val="009B5D67"/>
    <w:rsid w:val="009B794D"/>
    <w:rsid w:val="009C0D29"/>
    <w:rsid w:val="009C16B3"/>
    <w:rsid w:val="009D4069"/>
    <w:rsid w:val="009D6A8C"/>
    <w:rsid w:val="009D6F57"/>
    <w:rsid w:val="009D6FCD"/>
    <w:rsid w:val="009E3800"/>
    <w:rsid w:val="009E4D5C"/>
    <w:rsid w:val="009F3B88"/>
    <w:rsid w:val="009F47F7"/>
    <w:rsid w:val="009F60AE"/>
    <w:rsid w:val="00A042D2"/>
    <w:rsid w:val="00A07E8E"/>
    <w:rsid w:val="00A07F36"/>
    <w:rsid w:val="00A13310"/>
    <w:rsid w:val="00A14391"/>
    <w:rsid w:val="00A14E50"/>
    <w:rsid w:val="00A23B14"/>
    <w:rsid w:val="00A25674"/>
    <w:rsid w:val="00A278CF"/>
    <w:rsid w:val="00A331CF"/>
    <w:rsid w:val="00A35670"/>
    <w:rsid w:val="00A35720"/>
    <w:rsid w:val="00A36141"/>
    <w:rsid w:val="00A42D0F"/>
    <w:rsid w:val="00A4711F"/>
    <w:rsid w:val="00A50EA9"/>
    <w:rsid w:val="00A517F8"/>
    <w:rsid w:val="00A51949"/>
    <w:rsid w:val="00A5595E"/>
    <w:rsid w:val="00A575C0"/>
    <w:rsid w:val="00A600F1"/>
    <w:rsid w:val="00A66302"/>
    <w:rsid w:val="00A77AED"/>
    <w:rsid w:val="00A77F72"/>
    <w:rsid w:val="00A92B58"/>
    <w:rsid w:val="00A9370B"/>
    <w:rsid w:val="00AA6A7B"/>
    <w:rsid w:val="00AB2D1D"/>
    <w:rsid w:val="00AB324E"/>
    <w:rsid w:val="00AB3710"/>
    <w:rsid w:val="00AB3973"/>
    <w:rsid w:val="00AC4A6D"/>
    <w:rsid w:val="00AD529B"/>
    <w:rsid w:val="00AD64E6"/>
    <w:rsid w:val="00AD7079"/>
    <w:rsid w:val="00AD7BA0"/>
    <w:rsid w:val="00AE0586"/>
    <w:rsid w:val="00AE17DB"/>
    <w:rsid w:val="00AF0750"/>
    <w:rsid w:val="00AF3719"/>
    <w:rsid w:val="00AF541E"/>
    <w:rsid w:val="00AF54BC"/>
    <w:rsid w:val="00B04916"/>
    <w:rsid w:val="00B053F0"/>
    <w:rsid w:val="00B17076"/>
    <w:rsid w:val="00B20526"/>
    <w:rsid w:val="00B224DF"/>
    <w:rsid w:val="00B24065"/>
    <w:rsid w:val="00B2422A"/>
    <w:rsid w:val="00B27595"/>
    <w:rsid w:val="00B30680"/>
    <w:rsid w:val="00B315E4"/>
    <w:rsid w:val="00B31DCD"/>
    <w:rsid w:val="00B337A8"/>
    <w:rsid w:val="00B34119"/>
    <w:rsid w:val="00B342BA"/>
    <w:rsid w:val="00B343E6"/>
    <w:rsid w:val="00B37ED5"/>
    <w:rsid w:val="00B41690"/>
    <w:rsid w:val="00B4346F"/>
    <w:rsid w:val="00B43791"/>
    <w:rsid w:val="00B47094"/>
    <w:rsid w:val="00B474DC"/>
    <w:rsid w:val="00B5291A"/>
    <w:rsid w:val="00B57DBA"/>
    <w:rsid w:val="00B601C7"/>
    <w:rsid w:val="00B8086E"/>
    <w:rsid w:val="00B864DF"/>
    <w:rsid w:val="00B95A2B"/>
    <w:rsid w:val="00B969BC"/>
    <w:rsid w:val="00B97024"/>
    <w:rsid w:val="00BA0323"/>
    <w:rsid w:val="00BA447D"/>
    <w:rsid w:val="00BA4D43"/>
    <w:rsid w:val="00BB66DE"/>
    <w:rsid w:val="00BB6999"/>
    <w:rsid w:val="00BB725E"/>
    <w:rsid w:val="00BB77EF"/>
    <w:rsid w:val="00BC3F17"/>
    <w:rsid w:val="00BC498D"/>
    <w:rsid w:val="00BC6712"/>
    <w:rsid w:val="00BD3F03"/>
    <w:rsid w:val="00BD6F17"/>
    <w:rsid w:val="00BD7411"/>
    <w:rsid w:val="00BE3384"/>
    <w:rsid w:val="00BE56F4"/>
    <w:rsid w:val="00BF256B"/>
    <w:rsid w:val="00BF73E6"/>
    <w:rsid w:val="00C04A94"/>
    <w:rsid w:val="00C04AB0"/>
    <w:rsid w:val="00C13029"/>
    <w:rsid w:val="00C14533"/>
    <w:rsid w:val="00C1549B"/>
    <w:rsid w:val="00C23D02"/>
    <w:rsid w:val="00C3490C"/>
    <w:rsid w:val="00C37EDC"/>
    <w:rsid w:val="00C416A7"/>
    <w:rsid w:val="00C4432A"/>
    <w:rsid w:val="00C462F3"/>
    <w:rsid w:val="00C5344A"/>
    <w:rsid w:val="00C5413F"/>
    <w:rsid w:val="00C54427"/>
    <w:rsid w:val="00C57AEE"/>
    <w:rsid w:val="00C6149E"/>
    <w:rsid w:val="00C64CDE"/>
    <w:rsid w:val="00C66FEB"/>
    <w:rsid w:val="00C67124"/>
    <w:rsid w:val="00C73660"/>
    <w:rsid w:val="00C8073A"/>
    <w:rsid w:val="00C807BC"/>
    <w:rsid w:val="00C80E55"/>
    <w:rsid w:val="00C83156"/>
    <w:rsid w:val="00C85921"/>
    <w:rsid w:val="00C920A2"/>
    <w:rsid w:val="00C93171"/>
    <w:rsid w:val="00C93247"/>
    <w:rsid w:val="00C93765"/>
    <w:rsid w:val="00C93FEB"/>
    <w:rsid w:val="00C95C11"/>
    <w:rsid w:val="00C973ED"/>
    <w:rsid w:val="00C976F8"/>
    <w:rsid w:val="00CA0E93"/>
    <w:rsid w:val="00CB0057"/>
    <w:rsid w:val="00CB0355"/>
    <w:rsid w:val="00CB5B73"/>
    <w:rsid w:val="00CB7005"/>
    <w:rsid w:val="00CB7F50"/>
    <w:rsid w:val="00CC2988"/>
    <w:rsid w:val="00CC2B9C"/>
    <w:rsid w:val="00CC63D1"/>
    <w:rsid w:val="00CC67ED"/>
    <w:rsid w:val="00CD3053"/>
    <w:rsid w:val="00CD371B"/>
    <w:rsid w:val="00CD7F42"/>
    <w:rsid w:val="00CE2676"/>
    <w:rsid w:val="00CE3245"/>
    <w:rsid w:val="00CE40DD"/>
    <w:rsid w:val="00CE4A86"/>
    <w:rsid w:val="00CE6341"/>
    <w:rsid w:val="00CF2FD1"/>
    <w:rsid w:val="00CF5230"/>
    <w:rsid w:val="00CF73CF"/>
    <w:rsid w:val="00CF7BE8"/>
    <w:rsid w:val="00D0123C"/>
    <w:rsid w:val="00D0679D"/>
    <w:rsid w:val="00D077D8"/>
    <w:rsid w:val="00D13806"/>
    <w:rsid w:val="00D16B97"/>
    <w:rsid w:val="00D229E3"/>
    <w:rsid w:val="00D23417"/>
    <w:rsid w:val="00D264C7"/>
    <w:rsid w:val="00D277D4"/>
    <w:rsid w:val="00D27B74"/>
    <w:rsid w:val="00D32994"/>
    <w:rsid w:val="00D34EB7"/>
    <w:rsid w:val="00D41779"/>
    <w:rsid w:val="00D426BB"/>
    <w:rsid w:val="00D426E1"/>
    <w:rsid w:val="00D453A0"/>
    <w:rsid w:val="00D462F5"/>
    <w:rsid w:val="00D46804"/>
    <w:rsid w:val="00D46B8F"/>
    <w:rsid w:val="00D4762E"/>
    <w:rsid w:val="00D515FE"/>
    <w:rsid w:val="00D52DE3"/>
    <w:rsid w:val="00D53625"/>
    <w:rsid w:val="00D6153A"/>
    <w:rsid w:val="00D749DD"/>
    <w:rsid w:val="00D752C2"/>
    <w:rsid w:val="00D75FD6"/>
    <w:rsid w:val="00D82D33"/>
    <w:rsid w:val="00D83C03"/>
    <w:rsid w:val="00D8418E"/>
    <w:rsid w:val="00D844BF"/>
    <w:rsid w:val="00D926DB"/>
    <w:rsid w:val="00D930CA"/>
    <w:rsid w:val="00DB0969"/>
    <w:rsid w:val="00DB0CC6"/>
    <w:rsid w:val="00DB281E"/>
    <w:rsid w:val="00DB2C2F"/>
    <w:rsid w:val="00DB4946"/>
    <w:rsid w:val="00DB6C60"/>
    <w:rsid w:val="00DC058B"/>
    <w:rsid w:val="00DC6B5E"/>
    <w:rsid w:val="00DC740C"/>
    <w:rsid w:val="00DC7D5C"/>
    <w:rsid w:val="00DD2ADB"/>
    <w:rsid w:val="00DD2F71"/>
    <w:rsid w:val="00DD42DE"/>
    <w:rsid w:val="00DD7AB2"/>
    <w:rsid w:val="00DE2DFD"/>
    <w:rsid w:val="00DF0481"/>
    <w:rsid w:val="00DF553F"/>
    <w:rsid w:val="00DF5BE0"/>
    <w:rsid w:val="00DF6C1B"/>
    <w:rsid w:val="00DF7546"/>
    <w:rsid w:val="00E01031"/>
    <w:rsid w:val="00E01E76"/>
    <w:rsid w:val="00E044A5"/>
    <w:rsid w:val="00E04F5A"/>
    <w:rsid w:val="00E10BC1"/>
    <w:rsid w:val="00E138B2"/>
    <w:rsid w:val="00E16B05"/>
    <w:rsid w:val="00E16E8E"/>
    <w:rsid w:val="00E17290"/>
    <w:rsid w:val="00E25C2C"/>
    <w:rsid w:val="00E34FD6"/>
    <w:rsid w:val="00E35ED1"/>
    <w:rsid w:val="00E4064C"/>
    <w:rsid w:val="00E44183"/>
    <w:rsid w:val="00E44A9B"/>
    <w:rsid w:val="00E45101"/>
    <w:rsid w:val="00E47545"/>
    <w:rsid w:val="00E520EE"/>
    <w:rsid w:val="00E57AAA"/>
    <w:rsid w:val="00E642BF"/>
    <w:rsid w:val="00E64391"/>
    <w:rsid w:val="00E645A1"/>
    <w:rsid w:val="00E72B32"/>
    <w:rsid w:val="00E7693A"/>
    <w:rsid w:val="00E816FB"/>
    <w:rsid w:val="00E83D33"/>
    <w:rsid w:val="00E83FEA"/>
    <w:rsid w:val="00E84CFC"/>
    <w:rsid w:val="00E85C80"/>
    <w:rsid w:val="00E87D0D"/>
    <w:rsid w:val="00E9087C"/>
    <w:rsid w:val="00E909C3"/>
    <w:rsid w:val="00E94B0D"/>
    <w:rsid w:val="00EA2867"/>
    <w:rsid w:val="00EA4ADC"/>
    <w:rsid w:val="00EB00DF"/>
    <w:rsid w:val="00EB0D26"/>
    <w:rsid w:val="00EB6DCE"/>
    <w:rsid w:val="00EB78D2"/>
    <w:rsid w:val="00EC3FBE"/>
    <w:rsid w:val="00EC60D1"/>
    <w:rsid w:val="00EC6D0A"/>
    <w:rsid w:val="00ED207B"/>
    <w:rsid w:val="00ED22B5"/>
    <w:rsid w:val="00ED387E"/>
    <w:rsid w:val="00ED4D16"/>
    <w:rsid w:val="00ED6FB4"/>
    <w:rsid w:val="00EE1F09"/>
    <w:rsid w:val="00EE224A"/>
    <w:rsid w:val="00EE35E8"/>
    <w:rsid w:val="00EF5446"/>
    <w:rsid w:val="00EF6CB7"/>
    <w:rsid w:val="00F00137"/>
    <w:rsid w:val="00F02858"/>
    <w:rsid w:val="00F062E9"/>
    <w:rsid w:val="00F06736"/>
    <w:rsid w:val="00F06B48"/>
    <w:rsid w:val="00F06CA1"/>
    <w:rsid w:val="00F10E63"/>
    <w:rsid w:val="00F13B26"/>
    <w:rsid w:val="00F239F7"/>
    <w:rsid w:val="00F2579E"/>
    <w:rsid w:val="00F26655"/>
    <w:rsid w:val="00F2683B"/>
    <w:rsid w:val="00F321E1"/>
    <w:rsid w:val="00F36B73"/>
    <w:rsid w:val="00F51F5A"/>
    <w:rsid w:val="00F5788B"/>
    <w:rsid w:val="00F60EEC"/>
    <w:rsid w:val="00F71E5D"/>
    <w:rsid w:val="00F7277C"/>
    <w:rsid w:val="00F75213"/>
    <w:rsid w:val="00F85034"/>
    <w:rsid w:val="00F85961"/>
    <w:rsid w:val="00F90F4F"/>
    <w:rsid w:val="00F91469"/>
    <w:rsid w:val="00F921FE"/>
    <w:rsid w:val="00F94E3A"/>
    <w:rsid w:val="00F977F1"/>
    <w:rsid w:val="00FA232B"/>
    <w:rsid w:val="00FA5018"/>
    <w:rsid w:val="00FA5F53"/>
    <w:rsid w:val="00FB13E7"/>
    <w:rsid w:val="00FB2618"/>
    <w:rsid w:val="00FB4015"/>
    <w:rsid w:val="00FB73EF"/>
    <w:rsid w:val="00FB794D"/>
    <w:rsid w:val="00FC1816"/>
    <w:rsid w:val="00FC3A61"/>
    <w:rsid w:val="00FC3E7A"/>
    <w:rsid w:val="00FC545B"/>
    <w:rsid w:val="00FD3D11"/>
    <w:rsid w:val="00FD472A"/>
    <w:rsid w:val="00FD4F04"/>
    <w:rsid w:val="00FD619D"/>
    <w:rsid w:val="00FE1BBC"/>
    <w:rsid w:val="00FE1D5B"/>
    <w:rsid w:val="00FE3C03"/>
    <w:rsid w:val="00FE416D"/>
    <w:rsid w:val="00FE5BE9"/>
    <w:rsid w:val="00FE7D40"/>
    <w:rsid w:val="00FF0460"/>
    <w:rsid w:val="00FF0AFF"/>
    <w:rsid w:val="00FF45F5"/>
    <w:rsid w:val="00FF5978"/>
    <w:rsid w:val="00FF70CF"/>
    <w:rsid w:val="00FF7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AD5"/>
  </w:style>
  <w:style w:type="paragraph" w:styleId="Heading1">
    <w:name w:val="heading 1"/>
    <w:basedOn w:val="Normal"/>
    <w:next w:val="Normal"/>
    <w:link w:val="Heading1Char"/>
    <w:uiPriority w:val="9"/>
    <w:qFormat/>
    <w:rsid w:val="00927E90"/>
    <w:pPr>
      <w:autoSpaceDE w:val="0"/>
      <w:autoSpaceDN w:val="0"/>
      <w:adjustRightInd w:val="0"/>
      <w:spacing w:after="0" w:line="240" w:lineRule="auto"/>
      <w:outlineLvl w:val="0"/>
    </w:pPr>
    <w:rPr>
      <w:rFonts w:ascii="Courier New" w:hAnsi="Courier New" w:cs="Courier New"/>
      <w:b/>
      <w:bCs/>
      <w:color w:val="000000"/>
      <w:sz w:val="32"/>
      <w:szCs w:val="32"/>
    </w:rPr>
  </w:style>
  <w:style w:type="paragraph" w:styleId="Heading2">
    <w:name w:val="heading 2"/>
    <w:basedOn w:val="Normal"/>
    <w:next w:val="Normal"/>
    <w:link w:val="Heading2Char"/>
    <w:uiPriority w:val="9"/>
    <w:qFormat/>
    <w:rsid w:val="00E645A1"/>
    <w:pPr>
      <w:autoSpaceDE w:val="0"/>
      <w:autoSpaceDN w:val="0"/>
      <w:adjustRightInd w:val="0"/>
      <w:spacing w:after="0" w:line="240" w:lineRule="auto"/>
      <w:outlineLvl w:val="1"/>
    </w:pPr>
    <w:rPr>
      <w:rFonts w:ascii="Courier New" w:eastAsia="Times New Roman" w:hAnsi="Courier New" w:cs="Courier New"/>
      <w:b/>
      <w:bCs/>
      <w:i/>
      <w:iCs/>
      <w:color w:val="000000"/>
      <w:sz w:val="28"/>
      <w:szCs w:val="28"/>
    </w:rPr>
  </w:style>
  <w:style w:type="paragraph" w:styleId="Heading3">
    <w:name w:val="heading 3"/>
    <w:basedOn w:val="Normal"/>
    <w:next w:val="Normal"/>
    <w:link w:val="Heading3Char"/>
    <w:uiPriority w:val="99"/>
    <w:qFormat/>
    <w:rsid w:val="00927E90"/>
    <w:pPr>
      <w:autoSpaceDE w:val="0"/>
      <w:autoSpaceDN w:val="0"/>
      <w:adjustRightInd w:val="0"/>
      <w:spacing w:after="0" w:line="240" w:lineRule="auto"/>
      <w:outlineLvl w:val="2"/>
    </w:pPr>
    <w:rPr>
      <w:rFonts w:ascii="Courier New"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08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08BD"/>
    <w:rPr>
      <w:color w:val="0000FF"/>
      <w:u w:val="single"/>
    </w:rPr>
  </w:style>
  <w:style w:type="paragraph" w:styleId="Header">
    <w:name w:val="header"/>
    <w:basedOn w:val="Normal"/>
    <w:link w:val="HeaderChar"/>
    <w:uiPriority w:val="99"/>
    <w:unhideWhenUsed/>
    <w:rsid w:val="002808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8BD"/>
  </w:style>
  <w:style w:type="paragraph" w:styleId="ListParagraph">
    <w:name w:val="List Paragraph"/>
    <w:basedOn w:val="Normal"/>
    <w:uiPriority w:val="34"/>
    <w:qFormat/>
    <w:rsid w:val="002808BD"/>
    <w:pPr>
      <w:ind w:left="720"/>
      <w:contextualSpacing/>
    </w:pPr>
  </w:style>
  <w:style w:type="character" w:customStyle="1" w:styleId="refpreview1">
    <w:name w:val="refpreview1"/>
    <w:basedOn w:val="DefaultParagraphFont"/>
    <w:rsid w:val="002808BD"/>
    <w:rPr>
      <w:vanish/>
      <w:webHidden w:val="0"/>
      <w:shd w:val="clear" w:color="auto" w:fill="EEEEEE"/>
      <w:specVanish w:val="0"/>
    </w:rPr>
  </w:style>
  <w:style w:type="character" w:customStyle="1" w:styleId="Heading2Char">
    <w:name w:val="Heading 2 Char"/>
    <w:basedOn w:val="DefaultParagraphFont"/>
    <w:link w:val="Heading2"/>
    <w:uiPriority w:val="9"/>
    <w:rsid w:val="00E645A1"/>
    <w:rPr>
      <w:rFonts w:ascii="Courier New" w:eastAsia="Times New Roman" w:hAnsi="Courier New" w:cs="Courier New"/>
      <w:b/>
      <w:bCs/>
      <w:i/>
      <w:iCs/>
      <w:color w:val="000000"/>
      <w:sz w:val="28"/>
      <w:szCs w:val="28"/>
    </w:rPr>
  </w:style>
  <w:style w:type="paragraph" w:styleId="BodyText">
    <w:name w:val="Body Text"/>
    <w:basedOn w:val="Normal"/>
    <w:link w:val="BodyTextChar"/>
    <w:rsid w:val="00844610"/>
    <w:pPr>
      <w:tabs>
        <w:tab w:val="right" w:pos="8640"/>
      </w:tabs>
      <w:spacing w:after="0"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844610"/>
    <w:rPr>
      <w:rFonts w:ascii="Times New Roman" w:eastAsia="Times New Roman" w:hAnsi="Times New Roman" w:cs="Times New Roman"/>
      <w:sz w:val="24"/>
      <w:szCs w:val="24"/>
    </w:rPr>
  </w:style>
  <w:style w:type="table" w:customStyle="1" w:styleId="LightShading1">
    <w:name w:val="Light Shading1"/>
    <w:basedOn w:val="TableNormal"/>
    <w:uiPriority w:val="60"/>
    <w:rsid w:val="0084461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927E90"/>
    <w:rPr>
      <w:rFonts w:ascii="Courier New" w:hAnsi="Courier New" w:cs="Courier New"/>
      <w:b/>
      <w:bCs/>
      <w:color w:val="000000"/>
      <w:sz w:val="32"/>
      <w:szCs w:val="32"/>
    </w:rPr>
  </w:style>
  <w:style w:type="character" w:customStyle="1" w:styleId="Heading3Char">
    <w:name w:val="Heading 3 Char"/>
    <w:basedOn w:val="DefaultParagraphFont"/>
    <w:link w:val="Heading3"/>
    <w:uiPriority w:val="99"/>
    <w:rsid w:val="00927E90"/>
    <w:rPr>
      <w:rFonts w:ascii="Courier New" w:hAnsi="Courier New" w:cs="Courier New"/>
      <w:b/>
      <w:bCs/>
      <w:color w:val="000000"/>
      <w:sz w:val="26"/>
      <w:szCs w:val="26"/>
    </w:rPr>
  </w:style>
  <w:style w:type="table" w:customStyle="1" w:styleId="MediumShading21">
    <w:name w:val="Medium Shading 21"/>
    <w:basedOn w:val="TableNormal"/>
    <w:uiPriority w:val="64"/>
    <w:rsid w:val="00927E9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927E9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2">
    <w:name w:val="Medium List 1 Accent 2"/>
    <w:basedOn w:val="TableNormal"/>
    <w:uiPriority w:val="65"/>
    <w:rsid w:val="00927E90"/>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11">
    <w:name w:val="Medium List 1 - Accent 11"/>
    <w:basedOn w:val="TableNormal"/>
    <w:uiPriority w:val="65"/>
    <w:rsid w:val="00927E90"/>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Grid11">
    <w:name w:val="Medium Grid 11"/>
    <w:basedOn w:val="TableNormal"/>
    <w:uiPriority w:val="67"/>
    <w:rsid w:val="00927E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ableGrid">
    <w:name w:val="Table Grid"/>
    <w:basedOn w:val="TableNormal"/>
    <w:uiPriority w:val="59"/>
    <w:rsid w:val="00927E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0">
    <w:name w:val="Light Shading1"/>
    <w:basedOn w:val="TableNormal"/>
    <w:uiPriority w:val="60"/>
    <w:rsid w:val="00927E9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92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E90"/>
    <w:rPr>
      <w:rFonts w:ascii="Tahoma" w:hAnsi="Tahoma" w:cs="Tahoma"/>
      <w:sz w:val="16"/>
      <w:szCs w:val="16"/>
    </w:rPr>
  </w:style>
  <w:style w:type="paragraph" w:styleId="TOCHeading">
    <w:name w:val="TOC Heading"/>
    <w:basedOn w:val="Heading1"/>
    <w:next w:val="Normal"/>
    <w:uiPriority w:val="39"/>
    <w:semiHidden/>
    <w:unhideWhenUsed/>
    <w:qFormat/>
    <w:rsid w:val="00927E90"/>
    <w:pPr>
      <w:keepNext/>
      <w:keepLines/>
      <w:autoSpaceDE/>
      <w:autoSpaceDN/>
      <w:adjustRightInd/>
      <w:spacing w:before="480" w:line="276" w:lineRule="auto"/>
      <w:outlineLvl w:val="9"/>
    </w:pPr>
    <w:rPr>
      <w:rFonts w:asciiTheme="majorHAnsi" w:eastAsiaTheme="majorEastAsia" w:hAnsiTheme="majorHAnsi" w:cstheme="majorBidi"/>
      <w:color w:val="365F91" w:themeColor="accent1" w:themeShade="BF"/>
      <w:sz w:val="28"/>
      <w:szCs w:val="28"/>
    </w:rPr>
  </w:style>
  <w:style w:type="paragraph" w:styleId="TOC2">
    <w:name w:val="toc 2"/>
    <w:basedOn w:val="Normal"/>
    <w:next w:val="Normal"/>
    <w:autoRedefine/>
    <w:uiPriority w:val="39"/>
    <w:semiHidden/>
    <w:unhideWhenUsed/>
    <w:qFormat/>
    <w:rsid w:val="00927E90"/>
    <w:pPr>
      <w:spacing w:after="100"/>
      <w:ind w:left="220"/>
    </w:pPr>
  </w:style>
  <w:style w:type="paragraph" w:styleId="TOC1">
    <w:name w:val="toc 1"/>
    <w:basedOn w:val="Normal"/>
    <w:next w:val="Normal"/>
    <w:autoRedefine/>
    <w:uiPriority w:val="39"/>
    <w:semiHidden/>
    <w:unhideWhenUsed/>
    <w:qFormat/>
    <w:rsid w:val="00927E90"/>
    <w:pPr>
      <w:spacing w:after="100"/>
    </w:pPr>
  </w:style>
  <w:style w:type="paragraph" w:styleId="TOC3">
    <w:name w:val="toc 3"/>
    <w:basedOn w:val="Normal"/>
    <w:next w:val="Normal"/>
    <w:autoRedefine/>
    <w:uiPriority w:val="39"/>
    <w:semiHidden/>
    <w:unhideWhenUsed/>
    <w:qFormat/>
    <w:rsid w:val="00927E90"/>
    <w:pPr>
      <w:spacing w:after="100"/>
      <w:ind w:left="440"/>
    </w:pPr>
  </w:style>
  <w:style w:type="paragraph" w:styleId="PlainText">
    <w:name w:val="Plain Text"/>
    <w:basedOn w:val="Normal"/>
    <w:link w:val="PlainTextChar"/>
    <w:uiPriority w:val="99"/>
    <w:rsid w:val="001A2823"/>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1A2823"/>
    <w:rPr>
      <w:rFonts w:ascii="Courier New" w:eastAsia="Times New Roman" w:hAnsi="Courier New" w:cs="Courier New"/>
      <w:sz w:val="20"/>
      <w:szCs w:val="20"/>
    </w:rPr>
  </w:style>
  <w:style w:type="paragraph" w:styleId="Footer">
    <w:name w:val="footer"/>
    <w:basedOn w:val="Normal"/>
    <w:link w:val="FooterChar"/>
    <w:uiPriority w:val="99"/>
    <w:semiHidden/>
    <w:unhideWhenUsed/>
    <w:rsid w:val="00F94E3A"/>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F94E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ec.gov.pk/new/QualityAssurance/Univ_ranking/Ranking_univ_NUML_Islamabadi.htm" TargetMode="External"/><Relationship Id="rId5" Type="http://schemas.openxmlformats.org/officeDocument/2006/relationships/settings" Target="settings.xml"/><Relationship Id="rId15" Type="http://schemas.openxmlformats.org/officeDocument/2006/relationships/chart" Target="charts/chart3.xml"/><Relationship Id="rId10" Type="http://schemas.openxmlformats.org/officeDocument/2006/relationships/hyperlink" Target="http://www.hec.gov.pk/new/QualityAssurance/Univ_ranking/Ranking_univ_Bu_Islamabad.ht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hec.gov.pk"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sz="1200">
                <a:latin typeface="Times New Roman" pitchFamily="18" charset="0"/>
                <a:cs typeface="Times New Roman" pitchFamily="18" charset="0"/>
              </a:rPr>
              <a:t>Respondents'</a:t>
            </a:r>
            <a:r>
              <a:rPr lang="en-US" sz="1200" baseline="0">
                <a:latin typeface="Times New Roman" pitchFamily="18" charset="0"/>
                <a:cs typeface="Times New Roman" pitchFamily="18" charset="0"/>
              </a:rPr>
              <a:t> Frequency</a:t>
            </a:r>
            <a:endParaRPr lang="en-US" sz="1200">
              <a:latin typeface="Times New Roman" pitchFamily="18" charset="0"/>
              <a:cs typeface="Times New Roman" pitchFamily="18" charset="0"/>
            </a:endParaRPr>
          </a:p>
        </c:rich>
      </c:tx>
      <c:overlay val="0"/>
    </c:title>
    <c:autoTitleDeleted val="0"/>
    <c:plotArea>
      <c:layout>
        <c:manualLayout>
          <c:layoutTarget val="inner"/>
          <c:xMode val="edge"/>
          <c:yMode val="edge"/>
          <c:x val="9.0294724609805449E-2"/>
          <c:y val="0.12697572915745081"/>
          <c:w val="0.73277273546914212"/>
          <c:h val="0.75137308679111769"/>
        </c:manualLayout>
      </c:layout>
      <c:barChart>
        <c:barDir val="col"/>
        <c:grouping val="stacked"/>
        <c:varyColors val="0"/>
        <c:ser>
          <c:idx val="0"/>
          <c:order val="0"/>
          <c:tx>
            <c:strRef>
              <c:f>Sheet1!$B$2</c:f>
              <c:strCache>
                <c:ptCount val="1"/>
                <c:pt idx="0">
                  <c:v>Frequency</c:v>
                </c:pt>
              </c:strCache>
            </c:strRef>
          </c:tx>
          <c:invertIfNegative val="0"/>
          <c:dLbls>
            <c:dLbl>
              <c:idx val="1"/>
              <c:layout>
                <c:manualLayout>
                  <c:x val="0"/>
                  <c:y val="-2.247191011236075E-2"/>
                </c:manualLayout>
              </c:layout>
              <c:dLblPos val="inEnd"/>
              <c:showLegendKey val="0"/>
              <c:showVal val="1"/>
              <c:showCatName val="0"/>
              <c:showSerName val="0"/>
              <c:showPercent val="0"/>
              <c:showBubbleSize val="0"/>
            </c:dLbl>
            <c:dLblPos val="inEnd"/>
            <c:showLegendKey val="0"/>
            <c:showVal val="1"/>
            <c:showCatName val="0"/>
            <c:showSerName val="0"/>
            <c:showPercent val="0"/>
            <c:showBubbleSize val="0"/>
            <c:showLeaderLines val="0"/>
          </c:dLbls>
          <c:cat>
            <c:strRef>
              <c:f>Sheet1!$A$3:$A$4</c:f>
              <c:strCache>
                <c:ptCount val="2"/>
                <c:pt idx="0">
                  <c:v>Yes</c:v>
                </c:pt>
                <c:pt idx="1">
                  <c:v>No</c:v>
                </c:pt>
              </c:strCache>
            </c:strRef>
          </c:cat>
          <c:val>
            <c:numRef>
              <c:f>Sheet1!$B$3:$B$4</c:f>
              <c:numCache>
                <c:formatCode>General</c:formatCode>
                <c:ptCount val="2"/>
                <c:pt idx="0">
                  <c:v>99</c:v>
                </c:pt>
                <c:pt idx="1">
                  <c:v>6</c:v>
                </c:pt>
              </c:numCache>
            </c:numRef>
          </c:val>
        </c:ser>
        <c:dLbls>
          <c:showLegendKey val="0"/>
          <c:showVal val="0"/>
          <c:showCatName val="0"/>
          <c:showSerName val="0"/>
          <c:showPercent val="0"/>
          <c:showBubbleSize val="0"/>
        </c:dLbls>
        <c:gapWidth val="300"/>
        <c:axId val="144454784"/>
        <c:axId val="144456320"/>
      </c:barChart>
      <c:catAx>
        <c:axId val="144454784"/>
        <c:scaling>
          <c:orientation val="minMax"/>
        </c:scaling>
        <c:delete val="0"/>
        <c:axPos val="b"/>
        <c:majorTickMark val="none"/>
        <c:minorTickMark val="none"/>
        <c:tickLblPos val="nextTo"/>
        <c:crossAx val="144456320"/>
        <c:crosses val="autoZero"/>
        <c:auto val="1"/>
        <c:lblAlgn val="ctr"/>
        <c:lblOffset val="100"/>
        <c:noMultiLvlLbl val="0"/>
      </c:catAx>
      <c:valAx>
        <c:axId val="144456320"/>
        <c:scaling>
          <c:orientation val="minMax"/>
        </c:scaling>
        <c:delete val="0"/>
        <c:axPos val="l"/>
        <c:majorGridlines/>
        <c:numFmt formatCode="General" sourceLinked="1"/>
        <c:majorTickMark val="none"/>
        <c:minorTickMark val="none"/>
        <c:tickLblPos val="nextTo"/>
        <c:crossAx val="14445478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33"/>
    </mc:Choice>
    <mc:Fallback>
      <c:style val="33"/>
    </mc:Fallback>
  </mc:AlternateContent>
  <c:chart>
    <c:autoTitleDeleted val="1"/>
    <c:plotArea>
      <c:layout/>
      <c:barChart>
        <c:barDir val="col"/>
        <c:grouping val="clustered"/>
        <c:varyColors val="0"/>
        <c:ser>
          <c:idx val="0"/>
          <c:order val="0"/>
          <c:tx>
            <c:strRef>
              <c:f>Sheet1!$C$2</c:f>
              <c:strCache>
                <c:ptCount val="1"/>
                <c:pt idx="0">
                  <c:v>Frequency</c:v>
                </c:pt>
              </c:strCache>
            </c:strRef>
          </c:tx>
          <c:invertIfNegative val="0"/>
          <c:dLbls>
            <c:dLblPos val="inEnd"/>
            <c:showLegendKey val="0"/>
            <c:showVal val="1"/>
            <c:showCatName val="0"/>
            <c:showSerName val="0"/>
            <c:showPercent val="0"/>
            <c:showBubbleSize val="0"/>
            <c:showLeaderLines val="0"/>
          </c:dLbls>
          <c:cat>
            <c:strRef>
              <c:f>Sheet1!$B$3:$B$8</c:f>
              <c:strCache>
                <c:ptCount val="6"/>
                <c:pt idx="0">
                  <c:v>Daily</c:v>
                </c:pt>
                <c:pt idx="1">
                  <c:v>Twice or Thrice a week</c:v>
                </c:pt>
                <c:pt idx="2">
                  <c:v>Weekly</c:v>
                </c:pt>
                <c:pt idx="3">
                  <c:v>Fortnightly</c:v>
                </c:pt>
                <c:pt idx="4">
                  <c:v>Monthly</c:v>
                </c:pt>
                <c:pt idx="5">
                  <c:v>Rarely</c:v>
                </c:pt>
              </c:strCache>
            </c:strRef>
          </c:cat>
          <c:val>
            <c:numRef>
              <c:f>Sheet1!$C$3:$C$8</c:f>
              <c:numCache>
                <c:formatCode>###0</c:formatCode>
                <c:ptCount val="6"/>
                <c:pt idx="0">
                  <c:v>69</c:v>
                </c:pt>
                <c:pt idx="1">
                  <c:v>15</c:v>
                </c:pt>
                <c:pt idx="2">
                  <c:v>10</c:v>
                </c:pt>
                <c:pt idx="3">
                  <c:v>3</c:v>
                </c:pt>
                <c:pt idx="4">
                  <c:v>1</c:v>
                </c:pt>
                <c:pt idx="5">
                  <c:v>1</c:v>
                </c:pt>
              </c:numCache>
            </c:numRef>
          </c:val>
        </c:ser>
        <c:dLbls>
          <c:showLegendKey val="0"/>
          <c:showVal val="1"/>
          <c:showCatName val="0"/>
          <c:showSerName val="0"/>
          <c:showPercent val="0"/>
          <c:showBubbleSize val="0"/>
        </c:dLbls>
        <c:gapWidth val="75"/>
        <c:overlap val="40"/>
        <c:axId val="196114304"/>
        <c:axId val="196117248"/>
      </c:barChart>
      <c:catAx>
        <c:axId val="196114304"/>
        <c:scaling>
          <c:orientation val="minMax"/>
        </c:scaling>
        <c:delete val="0"/>
        <c:axPos val="b"/>
        <c:numFmt formatCode="General" sourceLinked="1"/>
        <c:majorTickMark val="none"/>
        <c:minorTickMark val="none"/>
        <c:tickLblPos val="nextTo"/>
        <c:crossAx val="196117248"/>
        <c:crosses val="autoZero"/>
        <c:auto val="1"/>
        <c:lblAlgn val="ctr"/>
        <c:lblOffset val="100"/>
        <c:noMultiLvlLbl val="0"/>
      </c:catAx>
      <c:valAx>
        <c:axId val="196117248"/>
        <c:scaling>
          <c:orientation val="minMax"/>
        </c:scaling>
        <c:delete val="0"/>
        <c:axPos val="l"/>
        <c:majorGridlines/>
        <c:numFmt formatCode="###0" sourceLinked="1"/>
        <c:majorTickMark val="none"/>
        <c:minorTickMark val="none"/>
        <c:tickLblPos val="nextTo"/>
        <c:crossAx val="19611430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Sheet1!$C$2</c:f>
              <c:strCache>
                <c:ptCount val="1"/>
                <c:pt idx="0">
                  <c:v>Frequency</c:v>
                </c:pt>
              </c:strCache>
            </c:strRef>
          </c:tx>
          <c:cat>
            <c:strRef>
              <c:f>Sheet1!$B$3:$B$7</c:f>
              <c:strCache>
                <c:ptCount val="5"/>
                <c:pt idx="0">
                  <c:v>1 to 2 hours</c:v>
                </c:pt>
                <c:pt idx="1">
                  <c:v>2 to 4 hours</c:v>
                </c:pt>
                <c:pt idx="2">
                  <c:v>4 to 6 hours</c:v>
                </c:pt>
                <c:pt idx="3">
                  <c:v>6 to 8 hours</c:v>
                </c:pt>
                <c:pt idx="4">
                  <c:v>More than 8 hours</c:v>
                </c:pt>
              </c:strCache>
            </c:strRef>
          </c:cat>
          <c:val>
            <c:numRef>
              <c:f>Sheet1!$C$3:$C$7</c:f>
              <c:numCache>
                <c:formatCode>###0</c:formatCode>
                <c:ptCount val="5"/>
                <c:pt idx="0">
                  <c:v>50</c:v>
                </c:pt>
                <c:pt idx="1">
                  <c:v>20</c:v>
                </c:pt>
                <c:pt idx="2">
                  <c:v>14</c:v>
                </c:pt>
                <c:pt idx="3">
                  <c:v>13</c:v>
                </c:pt>
                <c:pt idx="4">
                  <c:v>2</c:v>
                </c:pt>
              </c:numCache>
            </c:numRef>
          </c:val>
        </c:ser>
        <c:dLbls>
          <c:showLegendKey val="0"/>
          <c:showVal val="0"/>
          <c:showCatName val="1"/>
          <c:showSerName val="0"/>
          <c:showPercent val="1"/>
          <c:showBubbleSize val="0"/>
          <c:showLeaderLines val="0"/>
        </c:dLbls>
        <c:firstSliceAng val="0"/>
      </c:pieChart>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Sheet1!$C$2</c:f>
              <c:strCache>
                <c:ptCount val="1"/>
                <c:pt idx="0">
                  <c:v>Frequency</c:v>
                </c:pt>
              </c:strCache>
            </c:strRef>
          </c:tx>
          <c:invertIfNegative val="0"/>
          <c:cat>
            <c:strRef>
              <c:f>Sheet1!$B$3:$B$4</c:f>
              <c:strCache>
                <c:ptCount val="2"/>
                <c:pt idx="0">
                  <c:v>Yes</c:v>
                </c:pt>
                <c:pt idx="1">
                  <c:v>No</c:v>
                </c:pt>
              </c:strCache>
            </c:strRef>
          </c:cat>
          <c:val>
            <c:numRef>
              <c:f>Sheet1!$C$3:$C$4</c:f>
              <c:numCache>
                <c:formatCode>General</c:formatCode>
                <c:ptCount val="2"/>
                <c:pt idx="0">
                  <c:v>100</c:v>
                </c:pt>
                <c:pt idx="1">
                  <c:v>5</c:v>
                </c:pt>
              </c:numCache>
            </c:numRef>
          </c:val>
        </c:ser>
        <c:dLbls>
          <c:showLegendKey val="0"/>
          <c:showVal val="0"/>
          <c:showCatName val="0"/>
          <c:showSerName val="0"/>
          <c:showPercent val="0"/>
          <c:showBubbleSize val="0"/>
        </c:dLbls>
        <c:gapWidth val="300"/>
        <c:axId val="196147072"/>
        <c:axId val="196148608"/>
      </c:barChart>
      <c:catAx>
        <c:axId val="196147072"/>
        <c:scaling>
          <c:orientation val="minMax"/>
        </c:scaling>
        <c:delete val="0"/>
        <c:axPos val="b"/>
        <c:majorTickMark val="none"/>
        <c:minorTickMark val="none"/>
        <c:tickLblPos val="nextTo"/>
        <c:crossAx val="196148608"/>
        <c:crosses val="autoZero"/>
        <c:auto val="1"/>
        <c:lblAlgn val="ctr"/>
        <c:lblOffset val="100"/>
        <c:noMultiLvlLbl val="0"/>
      </c:catAx>
      <c:valAx>
        <c:axId val="196148608"/>
        <c:scaling>
          <c:orientation val="minMax"/>
        </c:scaling>
        <c:delete val="0"/>
        <c:axPos val="l"/>
        <c:majorGridlines/>
        <c:minorGridlines/>
        <c:numFmt formatCode="General" sourceLinked="1"/>
        <c:majorTickMark val="out"/>
        <c:minorTickMark val="none"/>
        <c:tickLblPos val="nextTo"/>
        <c:crossAx val="1961470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2C7E1-ADCC-4A23-996D-BEC9B5934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40</Pages>
  <Words>5930</Words>
  <Characters>33807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dc:creator>
  <cp:keywords/>
  <dc:description/>
  <cp:lastModifiedBy>Furkan Yousaf</cp:lastModifiedBy>
  <cp:revision>806</cp:revision>
  <dcterms:created xsi:type="dcterms:W3CDTF">2012-06-14T04:53:00Z</dcterms:created>
  <dcterms:modified xsi:type="dcterms:W3CDTF">2014-11-12T07:14:00Z</dcterms:modified>
</cp:coreProperties>
</file>