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6D" w:rsidRPr="00981F6D" w:rsidRDefault="00B8509C" w:rsidP="007A7B4C">
      <w:pPr>
        <w:tabs>
          <w:tab w:val="right" w:pos="8405"/>
        </w:tabs>
        <w:spacing w:line="360" w:lineRule="auto"/>
        <w:ind w:left="-1134"/>
        <w:jc w:val="center"/>
        <w:rPr>
          <w:rStyle w:val="nfasisintenso"/>
          <w:rFonts w:ascii="Garamond" w:hAnsi="Garamond"/>
          <w:i w:val="0"/>
          <w:color w:val="365F91"/>
          <w:sz w:val="40"/>
          <w:lang w:val="es-MX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65pt;margin-top:.15pt;width:90.75pt;height:130.5pt;z-index:-251658752;mso-position-horizontal:absolute;mso-position-horizontal-relative:text;mso-position-vertical:absolute;mso-position-vertical-relative:text;mso-width-relative:page;mso-height-relative:page">
            <v:imagedata r:id="rId5" o:title=""/>
          </v:shape>
          <o:OLEObject Type="Embed" ProgID="PBrush" ShapeID="_x0000_s1026" DrawAspect="Content" ObjectID="_1526209799" r:id="rId6"/>
        </w:object>
      </w:r>
      <w:r w:rsidR="007A7B4C">
        <w:rPr>
          <w:rStyle w:val="nfasisintenso"/>
          <w:rFonts w:ascii="Garamond" w:hAnsi="Garamond"/>
          <w:color w:val="365F91"/>
          <w:sz w:val="40"/>
          <w:lang w:val="es-MX"/>
        </w:rPr>
        <w:t xml:space="preserve">              </w:t>
      </w:r>
      <w:r w:rsidR="00AE4ACA">
        <w:rPr>
          <w:rStyle w:val="nfasisintenso"/>
          <w:rFonts w:ascii="Garamond" w:hAnsi="Garamond"/>
          <w:color w:val="365F91"/>
          <w:sz w:val="40"/>
          <w:lang w:val="es-MX"/>
        </w:rPr>
        <w:t xml:space="preserve">  </w:t>
      </w:r>
      <w:r w:rsidR="007A7B4C">
        <w:rPr>
          <w:rStyle w:val="nfasisintenso"/>
          <w:rFonts w:ascii="Garamond" w:hAnsi="Garamond"/>
          <w:color w:val="365F91"/>
          <w:sz w:val="40"/>
          <w:lang w:val="es-MX"/>
        </w:rPr>
        <w:tab/>
      </w:r>
      <w:r w:rsidR="00981F6D" w:rsidRPr="00981F6D">
        <w:rPr>
          <w:rStyle w:val="nfasisintenso"/>
          <w:rFonts w:ascii="Garamond" w:hAnsi="Garamond"/>
          <w:color w:val="365F91"/>
          <w:sz w:val="40"/>
          <w:lang w:val="es-MX"/>
        </w:rPr>
        <w:t>CARLOS EDUARDO RUIZ HIDALGO</w:t>
      </w:r>
    </w:p>
    <w:p w:rsidR="00981F6D" w:rsidRPr="0001432F" w:rsidRDefault="00981F6D" w:rsidP="007A7B4C">
      <w:pPr>
        <w:pStyle w:val="Citadestacada"/>
        <w:spacing w:line="360" w:lineRule="auto"/>
        <w:ind w:left="1866" w:firstLine="294"/>
        <w:rPr>
          <w:rFonts w:ascii="Garamond" w:hAnsi="Garamond"/>
          <w:lang w:val="es-MX"/>
        </w:rPr>
      </w:pPr>
      <w:r w:rsidRPr="00EE2D53">
        <w:rPr>
          <w:rFonts w:ascii="Garamond" w:hAnsi="Garamond"/>
          <w:lang w:val="es-MX"/>
        </w:rPr>
        <w:t>INFORMACIÓN PERSONAL</w:t>
      </w:r>
    </w:p>
    <w:tbl>
      <w:tblPr>
        <w:tblStyle w:val="Tablaconcuadrcula"/>
        <w:tblW w:w="8939" w:type="dxa"/>
        <w:tblInd w:w="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5961"/>
      </w:tblGrid>
      <w:tr w:rsidR="00981F6D" w:rsidRPr="00E52DE1" w:rsidTr="007A7B4C">
        <w:trPr>
          <w:trHeight w:val="2050"/>
        </w:trPr>
        <w:tc>
          <w:tcPr>
            <w:tcW w:w="2978" w:type="dxa"/>
            <w:vAlign w:val="center"/>
          </w:tcPr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Fecha de nacimiento:</w:t>
            </w:r>
          </w:p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Lugar de nacimiento:</w:t>
            </w:r>
          </w:p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Número de cédula :</w:t>
            </w:r>
          </w:p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Dirección</w:t>
            </w:r>
          </w:p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Teléfono:</w:t>
            </w:r>
          </w:p>
          <w:p w:rsidR="00981F6D" w:rsidRPr="00E52DE1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Email:</w:t>
            </w:r>
          </w:p>
          <w:p w:rsidR="00981F6D" w:rsidRPr="005A1D15" w:rsidRDefault="00981F6D" w:rsidP="00A91F8E">
            <w:pPr>
              <w:spacing w:after="200"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5A1D15">
              <w:rPr>
                <w:rFonts w:ascii="Garamond" w:hAnsi="Garamond"/>
                <w:lang w:val="es-MX"/>
              </w:rPr>
              <w:t>Licencias</w:t>
            </w:r>
          </w:p>
          <w:p w:rsidR="00981F6D" w:rsidRPr="00E52DE1" w:rsidRDefault="00981F6D" w:rsidP="00A91F8E">
            <w:pPr>
              <w:ind w:left="426"/>
              <w:jc w:val="right"/>
              <w:rPr>
                <w:rFonts w:ascii="Garamond" w:hAnsi="Garamond"/>
                <w:b/>
                <w:u w:val="single"/>
                <w:lang w:val="es-MX"/>
              </w:rPr>
            </w:pPr>
          </w:p>
        </w:tc>
        <w:tc>
          <w:tcPr>
            <w:tcW w:w="5961" w:type="dxa"/>
            <w:vAlign w:val="center"/>
          </w:tcPr>
          <w:p w:rsidR="00981F6D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14 Septiembre de 1974</w:t>
            </w:r>
          </w:p>
          <w:p w:rsidR="00981F6D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San José</w:t>
            </w:r>
          </w:p>
          <w:p w:rsidR="00981F6D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1</w:t>
            </w:r>
            <w:r>
              <w:rPr>
                <w:rFonts w:ascii="Garamond" w:hAnsi="Garamond"/>
                <w:lang w:val="es-MX"/>
              </w:rPr>
              <w:t xml:space="preserve"> 0892 </w:t>
            </w:r>
            <w:r w:rsidRPr="00E52DE1">
              <w:rPr>
                <w:rFonts w:ascii="Garamond" w:hAnsi="Garamond"/>
                <w:lang w:val="es-MX"/>
              </w:rPr>
              <w:t>0013</w:t>
            </w:r>
          </w:p>
          <w:p w:rsidR="00981F6D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La Angostura ,San Isidro ,Pérez Zeledón</w:t>
            </w:r>
          </w:p>
          <w:p w:rsidR="00981F6D" w:rsidRDefault="00981F6D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 w:rsidRPr="00E52DE1">
              <w:rPr>
                <w:rFonts w:ascii="Garamond" w:hAnsi="Garamond"/>
                <w:lang w:val="es-MX"/>
              </w:rPr>
              <w:t>2772-1935</w:t>
            </w:r>
            <w:r>
              <w:rPr>
                <w:rFonts w:ascii="Garamond" w:hAnsi="Garamond"/>
                <w:lang w:val="es-MX"/>
              </w:rPr>
              <w:t>/</w:t>
            </w:r>
            <w:r w:rsidR="009866CD">
              <w:rPr>
                <w:rFonts w:ascii="Garamond" w:hAnsi="Garamond"/>
                <w:lang w:val="es-MX"/>
              </w:rPr>
              <w:t>8309-7412</w:t>
            </w:r>
          </w:p>
          <w:p w:rsidR="00981F6D" w:rsidRDefault="00B8509C" w:rsidP="00A91F8E">
            <w:pPr>
              <w:spacing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hyperlink r:id="rId7" w:history="1">
              <w:r w:rsidR="00981F6D" w:rsidRPr="00C95CE0">
                <w:rPr>
                  <w:rStyle w:val="Hipervnculo"/>
                  <w:rFonts w:ascii="Garamond" w:hAnsi="Garamond"/>
                  <w:lang w:val="es-MX"/>
                </w:rPr>
                <w:t>carlosrh2000@hotmail.com</w:t>
              </w:r>
            </w:hyperlink>
          </w:p>
          <w:p w:rsidR="00981F6D" w:rsidRPr="005A1D15" w:rsidRDefault="00981F6D" w:rsidP="00A91F8E">
            <w:pPr>
              <w:spacing w:after="200" w:line="360" w:lineRule="auto"/>
              <w:ind w:left="426"/>
              <w:jc w:val="right"/>
              <w:rPr>
                <w:rFonts w:ascii="Garamond" w:hAnsi="Garamond"/>
                <w:lang w:val="es-MX"/>
              </w:rPr>
            </w:pPr>
            <w:r>
              <w:rPr>
                <w:rFonts w:ascii="Garamond" w:hAnsi="Garamond"/>
                <w:lang w:val="es-MX"/>
              </w:rPr>
              <w:t>B1/</w:t>
            </w:r>
            <w:r w:rsidRPr="005A1D15">
              <w:rPr>
                <w:rFonts w:ascii="Garamond" w:hAnsi="Garamond"/>
                <w:lang w:val="es-MX"/>
              </w:rPr>
              <w:t>A4</w:t>
            </w:r>
          </w:p>
          <w:p w:rsidR="00981F6D" w:rsidRPr="00E52DE1" w:rsidRDefault="00981F6D" w:rsidP="00A91F8E">
            <w:pPr>
              <w:ind w:left="426"/>
              <w:jc w:val="right"/>
              <w:rPr>
                <w:rFonts w:ascii="Garamond" w:hAnsi="Garamond"/>
                <w:lang w:val="es-MX"/>
              </w:rPr>
            </w:pPr>
          </w:p>
        </w:tc>
      </w:tr>
    </w:tbl>
    <w:p w:rsidR="00981F6D" w:rsidRPr="0001432F" w:rsidRDefault="00981F6D" w:rsidP="00981F6D">
      <w:pPr>
        <w:pStyle w:val="Citadestacada"/>
        <w:spacing w:line="360" w:lineRule="auto"/>
        <w:ind w:left="0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EXPERIENCIA PROFESIONAL</w:t>
      </w:r>
    </w:p>
    <w:p w:rsidR="00A91F8E" w:rsidRDefault="00A91F8E" w:rsidP="00AE4ACA">
      <w:pPr>
        <w:jc w:val="both"/>
        <w:rPr>
          <w:rFonts w:ascii="Garamond" w:hAnsi="Garamond"/>
          <w:lang w:val="es-MX"/>
        </w:rPr>
      </w:pPr>
    </w:p>
    <w:p w:rsidR="00AE4ACA" w:rsidRDefault="00AE4ACA" w:rsidP="00AE4ACA">
      <w:pPr>
        <w:jc w:val="both"/>
        <w:rPr>
          <w:rFonts w:ascii="Garamond" w:hAnsi="Garamond"/>
          <w:b/>
          <w:lang w:val="es-MX"/>
        </w:rPr>
      </w:pPr>
      <w:proofErr w:type="spellStart"/>
      <w:r w:rsidRPr="00581EF0">
        <w:rPr>
          <w:rFonts w:ascii="Garamond" w:hAnsi="Garamond"/>
          <w:b/>
          <w:lang w:val="es-MX"/>
        </w:rPr>
        <w:t>Health</w:t>
      </w:r>
      <w:proofErr w:type="spellEnd"/>
      <w:r w:rsidRPr="00581EF0">
        <w:rPr>
          <w:rFonts w:ascii="Garamond" w:hAnsi="Garamond"/>
          <w:b/>
          <w:lang w:val="es-MX"/>
        </w:rPr>
        <w:t xml:space="preserve"> </w:t>
      </w:r>
      <w:proofErr w:type="gramStart"/>
      <w:r w:rsidRPr="00581EF0">
        <w:rPr>
          <w:rFonts w:ascii="Garamond" w:hAnsi="Garamond"/>
          <w:b/>
          <w:lang w:val="es-MX"/>
        </w:rPr>
        <w:t>Dynamics ,</w:t>
      </w:r>
      <w:proofErr w:type="gramEnd"/>
      <w:r w:rsidRPr="00581EF0">
        <w:rPr>
          <w:rFonts w:ascii="Garamond" w:hAnsi="Garamond"/>
          <w:b/>
          <w:lang w:val="es-MX"/>
        </w:rPr>
        <w:t xml:space="preserve"> Pérez Zeledón, marzo 2 011 a</w:t>
      </w:r>
      <w:r>
        <w:rPr>
          <w:rFonts w:ascii="Garamond" w:hAnsi="Garamond"/>
          <w:b/>
          <w:lang w:val="es-MX"/>
        </w:rPr>
        <w:t xml:space="preserve"> Septiembre 2015 como: Agente de </w:t>
      </w:r>
      <w:proofErr w:type="spellStart"/>
      <w:r>
        <w:rPr>
          <w:rFonts w:ascii="Garamond" w:hAnsi="Garamond"/>
          <w:b/>
          <w:lang w:val="es-MX"/>
        </w:rPr>
        <w:t>scheduling</w:t>
      </w:r>
      <w:proofErr w:type="spellEnd"/>
      <w:r>
        <w:rPr>
          <w:rFonts w:ascii="Garamond" w:hAnsi="Garamond"/>
          <w:b/>
          <w:lang w:val="es-MX"/>
        </w:rPr>
        <w:t>.</w:t>
      </w:r>
    </w:p>
    <w:p w:rsidR="00AE4ACA" w:rsidRPr="00AE4ACA" w:rsidRDefault="00AE4ACA" w:rsidP="00AE4ACA">
      <w:pPr>
        <w:pStyle w:val="Prrafodelista"/>
        <w:numPr>
          <w:ilvl w:val="0"/>
          <w:numId w:val="8"/>
        </w:numPr>
        <w:suppressAutoHyphens/>
        <w:spacing w:after="0" w:line="360" w:lineRule="auto"/>
        <w:jc w:val="both"/>
        <w:rPr>
          <w:rFonts w:ascii="Garamond" w:hAnsi="Garamond"/>
          <w:lang w:val="es-MX"/>
        </w:rPr>
      </w:pPr>
      <w:r w:rsidRPr="00AE4ACA">
        <w:rPr>
          <w:rFonts w:ascii="Garamond" w:hAnsi="Garamond"/>
          <w:lang w:val="es-MX"/>
        </w:rPr>
        <w:t>Atención y servicio al cliente  en el idioma ingles al 100%.</w:t>
      </w:r>
    </w:p>
    <w:p w:rsidR="00AE4ACA" w:rsidRPr="00AE4ACA" w:rsidRDefault="00AE4ACA" w:rsidP="00AE4ACA">
      <w:pPr>
        <w:pStyle w:val="Prrafodelista"/>
        <w:numPr>
          <w:ilvl w:val="0"/>
          <w:numId w:val="8"/>
        </w:numPr>
        <w:suppressAutoHyphens/>
        <w:spacing w:after="0" w:line="360" w:lineRule="auto"/>
        <w:jc w:val="both"/>
        <w:rPr>
          <w:rFonts w:ascii="Garamond" w:hAnsi="Garamond"/>
          <w:lang w:val="es-MX"/>
        </w:rPr>
      </w:pPr>
      <w:r w:rsidRPr="00AE4ACA">
        <w:rPr>
          <w:rFonts w:ascii="Garamond" w:hAnsi="Garamond"/>
          <w:lang w:val="es-MX"/>
        </w:rPr>
        <w:t>Encontrar soluciones a los problemas o dudas de los clientes en forma rápida y eficiente</w:t>
      </w:r>
    </w:p>
    <w:p w:rsidR="00AE4ACA" w:rsidRPr="00AE4ACA" w:rsidRDefault="00AE4ACA" w:rsidP="00AE4ACA">
      <w:pPr>
        <w:pStyle w:val="Prrafodelista"/>
        <w:numPr>
          <w:ilvl w:val="0"/>
          <w:numId w:val="8"/>
        </w:numPr>
        <w:suppressAutoHyphens/>
        <w:spacing w:after="0" w:line="360" w:lineRule="auto"/>
        <w:jc w:val="both"/>
        <w:rPr>
          <w:rFonts w:ascii="Garamond" w:hAnsi="Garamond"/>
          <w:lang w:val="es-MX"/>
        </w:rPr>
      </w:pPr>
      <w:r w:rsidRPr="00AE4ACA">
        <w:rPr>
          <w:rFonts w:ascii="Garamond" w:hAnsi="Garamond"/>
          <w:lang w:val="es-MX"/>
        </w:rPr>
        <w:t>Mantener correctas prácticas de servicio al cliente, esto para clínicas de dermatología en Estados Unidos.</w:t>
      </w:r>
    </w:p>
    <w:p w:rsidR="00AE4ACA" w:rsidRPr="00AE4ACA" w:rsidRDefault="00AE4ACA" w:rsidP="00AE4ACA">
      <w:pPr>
        <w:pStyle w:val="Prrafodelista"/>
        <w:numPr>
          <w:ilvl w:val="0"/>
          <w:numId w:val="8"/>
        </w:numPr>
        <w:suppressAutoHyphens/>
        <w:spacing w:after="0" w:line="360" w:lineRule="auto"/>
        <w:jc w:val="both"/>
        <w:rPr>
          <w:rFonts w:ascii="Garamond" w:hAnsi="Garamond"/>
          <w:lang w:val="es-MX"/>
        </w:rPr>
      </w:pPr>
      <w:r w:rsidRPr="00AE4ACA">
        <w:rPr>
          <w:rFonts w:ascii="Garamond" w:hAnsi="Garamond"/>
          <w:lang w:val="es-MX"/>
        </w:rPr>
        <w:t>Generación de reportes.</w:t>
      </w:r>
    </w:p>
    <w:p w:rsidR="00AE4ACA" w:rsidRPr="005277A2" w:rsidRDefault="00AE4ACA" w:rsidP="00AE4ACA">
      <w:pPr>
        <w:suppressAutoHyphens/>
        <w:spacing w:after="0" w:line="360" w:lineRule="auto"/>
        <w:ind w:left="990"/>
        <w:jc w:val="both"/>
        <w:rPr>
          <w:rFonts w:ascii="Garamond" w:hAnsi="Garamond"/>
          <w:lang w:val="es-MX"/>
        </w:rPr>
      </w:pPr>
    </w:p>
    <w:p w:rsidR="00AE4ACA" w:rsidRDefault="00AE4ACA" w:rsidP="00AE4ACA">
      <w:pPr>
        <w:tabs>
          <w:tab w:val="num" w:pos="1134"/>
        </w:tabs>
        <w:jc w:val="both"/>
        <w:rPr>
          <w:rFonts w:ascii="Garamond" w:hAnsi="Garamond"/>
          <w:b/>
          <w:lang w:val="es-MX"/>
        </w:rPr>
      </w:pPr>
      <w:proofErr w:type="spellStart"/>
      <w:r w:rsidRPr="00581EF0">
        <w:rPr>
          <w:rFonts w:ascii="Garamond" w:hAnsi="Garamond"/>
          <w:b/>
          <w:lang w:val="es-MX"/>
        </w:rPr>
        <w:t>Sykes</w:t>
      </w:r>
      <w:proofErr w:type="spellEnd"/>
      <w:r w:rsidRPr="00581EF0">
        <w:rPr>
          <w:rFonts w:ascii="Garamond" w:hAnsi="Garamond"/>
          <w:b/>
          <w:lang w:val="es-MX"/>
        </w:rPr>
        <w:t xml:space="preserve"> </w:t>
      </w:r>
      <w:proofErr w:type="spellStart"/>
      <w:proofErr w:type="gramStart"/>
      <w:r w:rsidRPr="00581EF0">
        <w:rPr>
          <w:rFonts w:ascii="Garamond" w:hAnsi="Garamond"/>
          <w:b/>
          <w:lang w:val="es-MX"/>
        </w:rPr>
        <w:t>corp,Aurora</w:t>
      </w:r>
      <w:proofErr w:type="spellEnd"/>
      <w:proofErr w:type="gramEnd"/>
      <w:r w:rsidRPr="00581EF0">
        <w:rPr>
          <w:rFonts w:ascii="Garamond" w:hAnsi="Garamond"/>
          <w:b/>
          <w:lang w:val="es-MX"/>
        </w:rPr>
        <w:t xml:space="preserve"> de Heredia , febrero 2007 a marzo de 2 01</w:t>
      </w:r>
      <w:r>
        <w:rPr>
          <w:rFonts w:ascii="Garamond" w:hAnsi="Garamond"/>
          <w:b/>
          <w:lang w:val="es-MX"/>
        </w:rPr>
        <w:t xml:space="preserve">1 como: Agente </w:t>
      </w:r>
    </w:p>
    <w:p w:rsidR="00AE4ACA" w:rsidRPr="001D001B" w:rsidRDefault="00AE4ACA" w:rsidP="00AE4ACA">
      <w:pPr>
        <w:numPr>
          <w:ilvl w:val="0"/>
          <w:numId w:val="1"/>
        </w:numPr>
        <w:suppressAutoHyphens/>
        <w:spacing w:after="0" w:line="360" w:lineRule="auto"/>
        <w:ind w:left="1418"/>
        <w:jc w:val="both"/>
        <w:rPr>
          <w:rFonts w:ascii="Garamond" w:hAnsi="Garamond"/>
          <w:lang w:val="es-MX"/>
        </w:rPr>
      </w:pPr>
      <w:r w:rsidRPr="001D001B">
        <w:rPr>
          <w:rFonts w:ascii="Garamond" w:hAnsi="Garamond"/>
          <w:lang w:val="es-MX"/>
        </w:rPr>
        <w:t xml:space="preserve">Atención y el servicio al cliente para la cuenta </w:t>
      </w:r>
      <w:proofErr w:type="spellStart"/>
      <w:r w:rsidRPr="001D001B">
        <w:rPr>
          <w:rFonts w:ascii="Garamond" w:hAnsi="Garamond"/>
          <w:lang w:val="es-MX"/>
        </w:rPr>
        <w:t>Metlife</w:t>
      </w:r>
      <w:proofErr w:type="spellEnd"/>
      <w:r>
        <w:rPr>
          <w:rFonts w:ascii="Garamond" w:hAnsi="Garamond"/>
          <w:lang w:val="es-MX"/>
        </w:rPr>
        <w:t>,</w:t>
      </w:r>
      <w:r w:rsidRPr="00F048DD">
        <w:rPr>
          <w:rFonts w:ascii="Garamond" w:hAnsi="Garamond"/>
          <w:lang w:val="es-MX"/>
        </w:rPr>
        <w:t xml:space="preserve"> </w:t>
      </w:r>
      <w:r w:rsidRPr="005277A2">
        <w:rPr>
          <w:rFonts w:ascii="Garamond" w:hAnsi="Garamond"/>
          <w:lang w:val="es-MX"/>
        </w:rPr>
        <w:t>en el idioma ingles al 100%.</w:t>
      </w:r>
    </w:p>
    <w:p w:rsidR="00AE4ACA" w:rsidRPr="001D001B" w:rsidRDefault="00AE4ACA" w:rsidP="00AE4ACA">
      <w:pPr>
        <w:numPr>
          <w:ilvl w:val="0"/>
          <w:numId w:val="1"/>
        </w:numPr>
        <w:suppressAutoHyphens/>
        <w:spacing w:after="0" w:line="360" w:lineRule="auto"/>
        <w:ind w:left="1418"/>
        <w:jc w:val="both"/>
        <w:rPr>
          <w:rFonts w:ascii="Garamond" w:hAnsi="Garamond"/>
          <w:lang w:val="es-MX"/>
        </w:rPr>
      </w:pPr>
      <w:r w:rsidRPr="001D001B">
        <w:rPr>
          <w:rFonts w:ascii="Garamond" w:hAnsi="Garamond"/>
          <w:lang w:val="es-MX"/>
        </w:rPr>
        <w:t>Desarrollo de habilidades comunicativas</w:t>
      </w:r>
      <w:r>
        <w:rPr>
          <w:rFonts w:ascii="Garamond" w:hAnsi="Garamond"/>
          <w:lang w:val="es-MX"/>
        </w:rPr>
        <w:t>.</w:t>
      </w:r>
    </w:p>
    <w:p w:rsidR="00AE4ACA" w:rsidRPr="001D001B" w:rsidRDefault="00AE4ACA" w:rsidP="00AE4ACA">
      <w:pPr>
        <w:numPr>
          <w:ilvl w:val="0"/>
          <w:numId w:val="1"/>
        </w:numPr>
        <w:suppressAutoHyphens/>
        <w:spacing w:after="0" w:line="360" w:lineRule="auto"/>
        <w:ind w:left="1418"/>
        <w:jc w:val="both"/>
        <w:rPr>
          <w:rFonts w:ascii="Garamond" w:hAnsi="Garamond"/>
          <w:lang w:val="es-MX"/>
        </w:rPr>
      </w:pPr>
      <w:r w:rsidRPr="001D001B">
        <w:rPr>
          <w:rFonts w:ascii="Garamond" w:hAnsi="Garamond"/>
          <w:lang w:val="es-MX"/>
        </w:rPr>
        <w:t>Transmitir al cliente información confidencial en forma rápida y efectiva.</w:t>
      </w:r>
    </w:p>
    <w:p w:rsidR="007A7B4C" w:rsidRPr="007A7B4C" w:rsidRDefault="00AE4ACA" w:rsidP="007A7B4C">
      <w:pPr>
        <w:numPr>
          <w:ilvl w:val="0"/>
          <w:numId w:val="1"/>
        </w:numPr>
        <w:suppressAutoHyphens/>
        <w:spacing w:after="0" w:line="360" w:lineRule="auto"/>
        <w:ind w:left="1418"/>
        <w:jc w:val="both"/>
        <w:rPr>
          <w:rFonts w:ascii="Garamond" w:hAnsi="Garamond"/>
          <w:lang w:val="es-MX"/>
        </w:rPr>
      </w:pPr>
      <w:r w:rsidRPr="001D001B">
        <w:rPr>
          <w:rFonts w:ascii="Garamond" w:hAnsi="Garamond"/>
          <w:lang w:val="es-MX"/>
        </w:rPr>
        <w:t>Análisis y solución,  de problemas en forma inmediata, alcanzando los estándares de c</w:t>
      </w:r>
      <w:r w:rsidR="007A7B4C">
        <w:rPr>
          <w:rFonts w:ascii="Garamond" w:hAnsi="Garamond"/>
          <w:lang w:val="es-MX"/>
        </w:rPr>
        <w:t>alidad exigidos por la compañía.</w:t>
      </w:r>
    </w:p>
    <w:p w:rsidR="00AE4ACA" w:rsidRDefault="00AE4ACA" w:rsidP="00AE4ACA">
      <w:pPr>
        <w:numPr>
          <w:ilvl w:val="0"/>
          <w:numId w:val="1"/>
        </w:numPr>
        <w:suppressAutoHyphens/>
        <w:spacing w:after="0" w:line="360" w:lineRule="auto"/>
        <w:ind w:left="1418"/>
        <w:jc w:val="both"/>
        <w:rPr>
          <w:rFonts w:ascii="Garamond" w:hAnsi="Garamond"/>
          <w:lang w:val="es-MX"/>
        </w:rPr>
      </w:pPr>
      <w:r w:rsidRPr="00F048DD">
        <w:rPr>
          <w:rFonts w:ascii="Garamond" w:hAnsi="Garamond"/>
          <w:lang w:val="es-MX"/>
        </w:rPr>
        <w:t>Generación de reportes.</w:t>
      </w:r>
    </w:p>
    <w:p w:rsidR="007A7B4C" w:rsidRDefault="007A7B4C" w:rsidP="007A7B4C">
      <w:pPr>
        <w:suppressAutoHyphens/>
        <w:spacing w:after="0" w:line="360" w:lineRule="auto"/>
        <w:jc w:val="both"/>
        <w:rPr>
          <w:rFonts w:ascii="Garamond" w:hAnsi="Garamond"/>
          <w:lang w:val="es-MX"/>
        </w:rPr>
      </w:pPr>
    </w:p>
    <w:p w:rsidR="007A7B4C" w:rsidRDefault="007A7B4C" w:rsidP="007A7B4C">
      <w:pPr>
        <w:suppressAutoHyphens/>
        <w:spacing w:after="0" w:line="360" w:lineRule="auto"/>
        <w:jc w:val="both"/>
        <w:rPr>
          <w:rFonts w:ascii="Garamond" w:hAnsi="Garamond"/>
          <w:lang w:val="es-MX"/>
        </w:rPr>
      </w:pPr>
    </w:p>
    <w:p w:rsidR="00AE4ACA" w:rsidRDefault="00AE4ACA" w:rsidP="001E7CF0">
      <w:pPr>
        <w:tabs>
          <w:tab w:val="left" w:pos="142"/>
          <w:tab w:val="num" w:pos="1276"/>
        </w:tabs>
        <w:ind w:left="1134"/>
        <w:jc w:val="both"/>
        <w:rPr>
          <w:rFonts w:ascii="Garamond" w:hAnsi="Garamond"/>
          <w:lang w:val="es-MX"/>
        </w:rPr>
      </w:pPr>
      <w:proofErr w:type="spellStart"/>
      <w:r w:rsidRPr="00581EF0">
        <w:rPr>
          <w:rFonts w:ascii="Garamond" w:hAnsi="Garamond"/>
          <w:b/>
          <w:lang w:val="es-MX"/>
        </w:rPr>
        <w:t>Sensormatic</w:t>
      </w:r>
      <w:proofErr w:type="spellEnd"/>
      <w:r w:rsidRPr="00581EF0">
        <w:rPr>
          <w:rFonts w:ascii="Garamond" w:hAnsi="Garamond"/>
          <w:b/>
          <w:lang w:val="es-MX"/>
        </w:rPr>
        <w:t xml:space="preserve"> de Costa Rica, Trejos Montealegre,</w:t>
      </w:r>
      <w:r>
        <w:rPr>
          <w:rFonts w:ascii="Garamond" w:hAnsi="Garamond"/>
          <w:b/>
          <w:lang w:val="es-MX"/>
        </w:rPr>
        <w:t xml:space="preserve"> </w:t>
      </w:r>
      <w:r w:rsidRPr="00581EF0">
        <w:rPr>
          <w:rFonts w:ascii="Garamond" w:hAnsi="Garamond"/>
          <w:b/>
          <w:lang w:val="es-MX"/>
        </w:rPr>
        <w:t>abril 2003 a enero 2007</w:t>
      </w:r>
      <w:r>
        <w:rPr>
          <w:rFonts w:ascii="Garamond" w:hAnsi="Garamond"/>
          <w:b/>
          <w:lang w:val="es-MX"/>
        </w:rPr>
        <w:t xml:space="preserve"> como: Encargado de departamento de proveeduría y administración de inventarios.</w:t>
      </w:r>
    </w:p>
    <w:p w:rsidR="00AE4ACA" w:rsidRPr="00C7509F" w:rsidRDefault="00B8509C" w:rsidP="001E7CF0">
      <w:pPr>
        <w:numPr>
          <w:ilvl w:val="0"/>
          <w:numId w:val="1"/>
        </w:numPr>
        <w:tabs>
          <w:tab w:val="num" w:pos="1276"/>
        </w:tabs>
        <w:suppressAutoHyphens/>
        <w:spacing w:after="0" w:line="360" w:lineRule="auto"/>
        <w:ind w:left="1134"/>
        <w:jc w:val="both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 xml:space="preserve">Encargado de Compras, tenía a cargo la función </w:t>
      </w:r>
      <w:proofErr w:type="gramStart"/>
      <w:r>
        <w:rPr>
          <w:rFonts w:ascii="Garamond" w:hAnsi="Garamond"/>
          <w:lang w:val="es-MX"/>
        </w:rPr>
        <w:t xml:space="preserve">de </w:t>
      </w:r>
      <w:r w:rsidR="00AE4ACA" w:rsidRPr="00C7509F">
        <w:rPr>
          <w:rFonts w:ascii="Garamond" w:hAnsi="Garamond"/>
          <w:lang w:val="es-MX"/>
        </w:rPr>
        <w:t xml:space="preserve"> proveer</w:t>
      </w:r>
      <w:proofErr w:type="gramEnd"/>
      <w:r w:rsidR="00AE4ACA" w:rsidRPr="00C7509F">
        <w:rPr>
          <w:rFonts w:ascii="Garamond" w:hAnsi="Garamond"/>
          <w:lang w:val="es-MX"/>
        </w:rPr>
        <w:t xml:space="preserve"> de forma eficiente y con calidad, los insumos de la empresa</w:t>
      </w:r>
      <w:r w:rsidR="00AE4ACA">
        <w:rPr>
          <w:rFonts w:ascii="Garamond" w:hAnsi="Garamond"/>
          <w:lang w:val="es-MX"/>
        </w:rPr>
        <w:t xml:space="preserve"> en fechas </w:t>
      </w:r>
      <w:r w:rsidR="001E7CF0">
        <w:rPr>
          <w:rFonts w:ascii="Garamond" w:hAnsi="Garamond"/>
          <w:lang w:val="es-MX"/>
        </w:rPr>
        <w:t>establecidas</w:t>
      </w:r>
      <w:r w:rsidR="001E7CF0" w:rsidRPr="00C7509F">
        <w:rPr>
          <w:rFonts w:ascii="Garamond" w:hAnsi="Garamond"/>
          <w:lang w:val="es-MX"/>
        </w:rPr>
        <w:t>,</w:t>
      </w:r>
      <w:r w:rsidR="001E7CF0">
        <w:rPr>
          <w:rFonts w:ascii="Garamond" w:hAnsi="Garamond"/>
          <w:lang w:val="es-MX"/>
        </w:rPr>
        <w:t xml:space="preserve"> así</w:t>
      </w:r>
      <w:r w:rsidR="00AE4ACA">
        <w:rPr>
          <w:rFonts w:ascii="Garamond" w:hAnsi="Garamond"/>
          <w:lang w:val="es-MX"/>
        </w:rPr>
        <w:t xml:space="preserve"> como la </w:t>
      </w:r>
      <w:r w:rsidR="00AE4ACA" w:rsidRPr="00C7509F">
        <w:rPr>
          <w:rFonts w:ascii="Garamond" w:hAnsi="Garamond"/>
          <w:lang w:val="es-MX"/>
        </w:rPr>
        <w:t xml:space="preserve"> </w:t>
      </w:r>
      <w:r w:rsidR="00AE4ACA">
        <w:rPr>
          <w:rFonts w:ascii="Garamond" w:hAnsi="Garamond"/>
          <w:lang w:val="es-MX"/>
        </w:rPr>
        <w:t>negociación con los proveedores, a fin de lograr las mejores</w:t>
      </w:r>
      <w:r w:rsidR="001E7CF0">
        <w:rPr>
          <w:rFonts w:ascii="Garamond" w:hAnsi="Garamond"/>
          <w:lang w:val="es-MX"/>
        </w:rPr>
        <w:t xml:space="preserve"> condiciones en cuanto a precios ,entrega y condiciones de crédito para la empresa </w:t>
      </w:r>
      <w:bookmarkStart w:id="0" w:name="_GoBack"/>
      <w:bookmarkEnd w:id="0"/>
    </w:p>
    <w:p w:rsidR="00975484" w:rsidRDefault="00AE4ACA" w:rsidP="001E7CF0">
      <w:pPr>
        <w:numPr>
          <w:ilvl w:val="0"/>
          <w:numId w:val="1"/>
        </w:numPr>
        <w:tabs>
          <w:tab w:val="num" w:pos="1276"/>
        </w:tabs>
        <w:suppressAutoHyphens/>
        <w:spacing w:after="0" w:line="360" w:lineRule="auto"/>
        <w:ind w:left="1134"/>
        <w:jc w:val="both"/>
        <w:rPr>
          <w:rFonts w:ascii="Garamond" w:hAnsi="Garamond"/>
          <w:lang w:val="es-MX"/>
        </w:rPr>
      </w:pPr>
      <w:r w:rsidRPr="00C7509F">
        <w:rPr>
          <w:rFonts w:ascii="Garamond" w:hAnsi="Garamond"/>
          <w:lang w:val="es-MX"/>
        </w:rPr>
        <w:lastRenderedPageBreak/>
        <w:t>Realizar los informes de inventarios mensuales.</w:t>
      </w:r>
    </w:p>
    <w:p w:rsidR="00D301DF" w:rsidRDefault="00D301DF" w:rsidP="00D301DF">
      <w:pPr>
        <w:suppressAutoHyphens/>
        <w:spacing w:after="0" w:line="360" w:lineRule="auto"/>
        <w:jc w:val="both"/>
        <w:rPr>
          <w:rFonts w:ascii="Garamond" w:hAnsi="Garamond"/>
          <w:lang w:val="es-MX"/>
        </w:rPr>
      </w:pPr>
    </w:p>
    <w:p w:rsidR="001E7CF0" w:rsidRPr="0001432F" w:rsidRDefault="001E7CF0" w:rsidP="001E7CF0">
      <w:pPr>
        <w:pStyle w:val="Citadestacada"/>
        <w:spacing w:line="360" w:lineRule="auto"/>
        <w:ind w:left="0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 xml:space="preserve">FORMACION ACADEMICA </w:t>
      </w:r>
    </w:p>
    <w:p w:rsidR="00975484" w:rsidRDefault="00975484" w:rsidP="001E7CF0">
      <w:pPr>
        <w:pStyle w:val="Prrafodelista"/>
        <w:numPr>
          <w:ilvl w:val="0"/>
          <w:numId w:val="2"/>
        </w:numPr>
        <w:ind w:left="993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Bachillerato en Educación Media Liceo de Costa Rica (1 987-1 992).</w:t>
      </w:r>
    </w:p>
    <w:p w:rsidR="00975484" w:rsidRPr="005D425D" w:rsidRDefault="00975484" w:rsidP="005D425D">
      <w:pPr>
        <w:pStyle w:val="Prrafodelista"/>
        <w:numPr>
          <w:ilvl w:val="0"/>
          <w:numId w:val="2"/>
        </w:numPr>
        <w:ind w:left="993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Estudios en Administración de Empresas no terminado.</w:t>
      </w:r>
    </w:p>
    <w:p w:rsidR="001E7CF0" w:rsidRPr="0001432F" w:rsidRDefault="00975484" w:rsidP="001E7CF0">
      <w:pPr>
        <w:pStyle w:val="Citadestacada"/>
        <w:spacing w:line="360" w:lineRule="auto"/>
        <w:ind w:left="0"/>
        <w:rPr>
          <w:rFonts w:ascii="Garamond" w:hAnsi="Garamond"/>
          <w:lang w:val="es-MX"/>
        </w:rPr>
      </w:pPr>
      <w:r>
        <w:rPr>
          <w:lang w:val="es-MX"/>
        </w:rPr>
        <w:t>OTROS CURSOS Y SEMINARIOS</w:t>
      </w:r>
      <w:r w:rsidR="001E7CF0" w:rsidRPr="001E7CF0">
        <w:rPr>
          <w:rFonts w:ascii="Garamond" w:hAnsi="Garamond"/>
          <w:lang w:val="es-MX"/>
        </w:rPr>
        <w:t xml:space="preserve"> </w:t>
      </w:r>
    </w:p>
    <w:p w:rsidR="00975484" w:rsidRPr="001E7CF0" w:rsidRDefault="00975484" w:rsidP="005D425D">
      <w:pPr>
        <w:pStyle w:val="Prrafodelista"/>
        <w:numPr>
          <w:ilvl w:val="0"/>
          <w:numId w:val="9"/>
        </w:numPr>
        <w:ind w:left="1134"/>
        <w:rPr>
          <w:sz w:val="24"/>
          <w:szCs w:val="24"/>
          <w:lang w:val="es-MX"/>
        </w:rPr>
      </w:pPr>
      <w:r w:rsidRPr="001E7CF0">
        <w:rPr>
          <w:sz w:val="24"/>
          <w:szCs w:val="24"/>
          <w:lang w:val="es-MX"/>
        </w:rPr>
        <w:t>“Servicio al Cliente y Calidad Total”</w:t>
      </w:r>
      <w:r w:rsidR="003C790A" w:rsidRPr="001E7CF0">
        <w:rPr>
          <w:sz w:val="24"/>
          <w:szCs w:val="24"/>
          <w:lang w:val="es-MX"/>
        </w:rPr>
        <w:t xml:space="preserve"> con </w:t>
      </w:r>
      <w:proofErr w:type="spellStart"/>
      <w:r w:rsidR="003C790A" w:rsidRPr="001E7CF0">
        <w:rPr>
          <w:sz w:val="24"/>
          <w:szCs w:val="24"/>
          <w:lang w:val="es-MX"/>
        </w:rPr>
        <w:t>Vascom</w:t>
      </w:r>
      <w:proofErr w:type="spellEnd"/>
      <w:r w:rsidR="003C790A" w:rsidRPr="001E7CF0">
        <w:rPr>
          <w:sz w:val="24"/>
          <w:szCs w:val="24"/>
          <w:lang w:val="es-MX"/>
        </w:rPr>
        <w:t xml:space="preserve"> Consultores S.A, asesores en administración, Mercadeo y Ventas.</w:t>
      </w:r>
    </w:p>
    <w:p w:rsidR="003C790A" w:rsidRDefault="003C790A" w:rsidP="001E7CF0">
      <w:pPr>
        <w:pStyle w:val="Prrafodelista"/>
        <w:numPr>
          <w:ilvl w:val="0"/>
          <w:numId w:val="3"/>
        </w:numPr>
        <w:ind w:left="1134"/>
        <w:rPr>
          <w:sz w:val="24"/>
          <w:szCs w:val="24"/>
        </w:rPr>
      </w:pPr>
      <w:r w:rsidRPr="003C790A">
        <w:rPr>
          <w:sz w:val="24"/>
          <w:szCs w:val="24"/>
        </w:rPr>
        <w:t xml:space="preserve">Advance Call Center English </w:t>
      </w:r>
      <w:proofErr w:type="spellStart"/>
      <w:r w:rsidRPr="003C790A">
        <w:rPr>
          <w:sz w:val="24"/>
          <w:szCs w:val="24"/>
        </w:rPr>
        <w:t>Tecniques</w:t>
      </w:r>
      <w:proofErr w:type="spellEnd"/>
      <w:r w:rsidRPr="003C790A">
        <w:rPr>
          <w:sz w:val="24"/>
          <w:szCs w:val="24"/>
        </w:rPr>
        <w:t xml:space="preserve"> in Customer Service”</w:t>
      </w:r>
      <w:r>
        <w:rPr>
          <w:sz w:val="24"/>
          <w:szCs w:val="24"/>
        </w:rPr>
        <w:t xml:space="preserve"> en Butler Academy.</w:t>
      </w:r>
    </w:p>
    <w:p w:rsidR="001E7CF0" w:rsidRPr="005D425D" w:rsidRDefault="003C790A" w:rsidP="005D425D">
      <w:pPr>
        <w:pStyle w:val="Prrafodelista"/>
        <w:numPr>
          <w:ilvl w:val="0"/>
          <w:numId w:val="3"/>
        </w:numPr>
        <w:ind w:left="1134"/>
        <w:rPr>
          <w:sz w:val="24"/>
          <w:szCs w:val="24"/>
          <w:lang w:val="es-MX"/>
        </w:rPr>
      </w:pPr>
      <w:r w:rsidRPr="003C790A">
        <w:rPr>
          <w:sz w:val="24"/>
          <w:szCs w:val="24"/>
          <w:lang w:val="es-MX"/>
        </w:rPr>
        <w:t xml:space="preserve">“Administración Eficiente  </w:t>
      </w:r>
      <w:proofErr w:type="spellStart"/>
      <w:r w:rsidRPr="003C790A">
        <w:rPr>
          <w:sz w:val="24"/>
          <w:szCs w:val="24"/>
          <w:lang w:val="es-MX"/>
        </w:rPr>
        <w:t>seminatorio</w:t>
      </w:r>
      <w:proofErr w:type="spellEnd"/>
      <w:r w:rsidRPr="003C790A">
        <w:rPr>
          <w:sz w:val="24"/>
          <w:szCs w:val="24"/>
          <w:lang w:val="es-MX"/>
        </w:rPr>
        <w:t xml:space="preserve"> taller impartido en FUNDES.</w:t>
      </w:r>
    </w:p>
    <w:p w:rsidR="003C790A" w:rsidRPr="005D425D" w:rsidRDefault="001E7CF0" w:rsidP="005D425D">
      <w:pPr>
        <w:pStyle w:val="Citadestacada"/>
        <w:spacing w:line="360" w:lineRule="auto"/>
        <w:ind w:left="0"/>
        <w:rPr>
          <w:rFonts w:ascii="Garamond" w:hAnsi="Garamond"/>
          <w:lang w:val="es-MX"/>
        </w:rPr>
      </w:pPr>
      <w:r>
        <w:rPr>
          <w:rFonts w:ascii="Garamond" w:hAnsi="Garamond"/>
          <w:lang w:val="es-MX"/>
        </w:rPr>
        <w:t>IDIOMAS</w:t>
      </w:r>
    </w:p>
    <w:p w:rsidR="001E7CF0" w:rsidRPr="005D425D" w:rsidRDefault="003C790A" w:rsidP="005D425D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Inglés </w:t>
      </w:r>
      <w:r w:rsidR="001E7CF0">
        <w:rPr>
          <w:sz w:val="24"/>
          <w:szCs w:val="24"/>
          <w:lang w:val="es-MX"/>
        </w:rPr>
        <w:t xml:space="preserve"> 95 % </w:t>
      </w:r>
      <w:r>
        <w:rPr>
          <w:sz w:val="24"/>
          <w:szCs w:val="24"/>
          <w:lang w:val="es-MX"/>
        </w:rPr>
        <w:t xml:space="preserve">con un certificado en técnicas avanzadas de servicio al cliente, </w:t>
      </w:r>
      <w:proofErr w:type="spellStart"/>
      <w:r>
        <w:rPr>
          <w:sz w:val="24"/>
          <w:szCs w:val="24"/>
          <w:lang w:val="es-MX"/>
        </w:rPr>
        <w:t>Fast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Track</w:t>
      </w:r>
      <w:proofErr w:type="spellEnd"/>
      <w:r>
        <w:rPr>
          <w:sz w:val="24"/>
          <w:szCs w:val="24"/>
          <w:lang w:val="es-MX"/>
        </w:rPr>
        <w:t xml:space="preserve"> Training en Butler </w:t>
      </w:r>
      <w:proofErr w:type="spellStart"/>
      <w:r>
        <w:rPr>
          <w:sz w:val="24"/>
          <w:szCs w:val="24"/>
          <w:lang w:val="es-MX"/>
        </w:rPr>
        <w:t>Academy</w:t>
      </w:r>
      <w:proofErr w:type="spellEnd"/>
      <w:r>
        <w:rPr>
          <w:sz w:val="24"/>
          <w:szCs w:val="24"/>
          <w:lang w:val="es-MX"/>
        </w:rPr>
        <w:t>.</w:t>
      </w:r>
    </w:p>
    <w:p w:rsidR="001E7CF0" w:rsidRPr="0001432F" w:rsidRDefault="003C790A" w:rsidP="001E7CF0">
      <w:pPr>
        <w:pStyle w:val="Citadestacada"/>
        <w:spacing w:line="360" w:lineRule="auto"/>
        <w:ind w:left="0"/>
        <w:rPr>
          <w:rFonts w:ascii="Garamond" w:hAnsi="Garamond"/>
          <w:lang w:val="es-MX"/>
        </w:rPr>
      </w:pPr>
      <w:r>
        <w:rPr>
          <w:lang w:val="es-MX"/>
        </w:rPr>
        <w:t>INFORMÁ</w:t>
      </w:r>
      <w:r w:rsidR="001E7CF0">
        <w:rPr>
          <w:lang w:val="es-MX"/>
        </w:rPr>
        <w:t>TICA</w:t>
      </w:r>
      <w:r w:rsidR="001E7CF0" w:rsidRPr="001E7CF0">
        <w:rPr>
          <w:rFonts w:ascii="Garamond" w:hAnsi="Garamond"/>
          <w:lang w:val="es-MX"/>
        </w:rPr>
        <w:t xml:space="preserve"> </w:t>
      </w:r>
    </w:p>
    <w:p w:rsidR="003C790A" w:rsidRDefault="003C790A" w:rsidP="003C790A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Windows.</w:t>
      </w:r>
    </w:p>
    <w:p w:rsidR="003C790A" w:rsidRDefault="003C790A" w:rsidP="003C790A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Procesadores de texto: Microsoft Word.</w:t>
      </w:r>
    </w:p>
    <w:p w:rsidR="003C790A" w:rsidRDefault="003C790A" w:rsidP="003C790A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Hojas de cálculo: </w:t>
      </w:r>
      <w:proofErr w:type="gramStart"/>
      <w:r>
        <w:rPr>
          <w:sz w:val="24"/>
          <w:szCs w:val="24"/>
          <w:lang w:val="es-MX"/>
        </w:rPr>
        <w:t>Excel,.</w:t>
      </w:r>
      <w:proofErr w:type="gramEnd"/>
    </w:p>
    <w:p w:rsidR="003C790A" w:rsidRDefault="003C790A" w:rsidP="003C790A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Internet.</w:t>
      </w:r>
    </w:p>
    <w:p w:rsidR="003C790A" w:rsidRPr="000F6AA7" w:rsidRDefault="003C790A" w:rsidP="000F6AA7">
      <w:pPr>
        <w:ind w:left="360"/>
        <w:rPr>
          <w:sz w:val="24"/>
          <w:szCs w:val="24"/>
          <w:lang w:val="es-MX"/>
        </w:rPr>
      </w:pPr>
      <w:r w:rsidRPr="000F6AA7">
        <w:rPr>
          <w:sz w:val="24"/>
          <w:szCs w:val="24"/>
          <w:lang w:val="es-MX"/>
        </w:rPr>
        <w:t>Outlook.</w:t>
      </w:r>
    </w:p>
    <w:p w:rsidR="001E7CF0" w:rsidRPr="00EE2D53" w:rsidRDefault="001E7CF0" w:rsidP="001E7CF0">
      <w:pPr>
        <w:pStyle w:val="Citadestacada"/>
        <w:spacing w:line="360" w:lineRule="auto"/>
        <w:ind w:left="0"/>
        <w:rPr>
          <w:rFonts w:ascii="Garamond" w:hAnsi="Garamond"/>
        </w:rPr>
      </w:pPr>
      <w:r w:rsidRPr="00EE2D53">
        <w:rPr>
          <w:rFonts w:ascii="Garamond" w:hAnsi="Garamond"/>
        </w:rPr>
        <w:t>REFERENCIAS</w:t>
      </w:r>
    </w:p>
    <w:tbl>
      <w:tblPr>
        <w:tblW w:w="7555" w:type="dxa"/>
        <w:tblInd w:w="55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700"/>
        <w:gridCol w:w="1800"/>
        <w:gridCol w:w="1417"/>
      </w:tblGrid>
      <w:tr w:rsidR="001E7CF0" w:rsidRPr="00B55F7F" w:rsidTr="00926473">
        <w:trPr>
          <w:trHeight w:hRule="exact" w:val="374"/>
        </w:trPr>
        <w:tc>
          <w:tcPr>
            <w:tcW w:w="1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proofErr w:type="spellStart"/>
            <w:r w:rsidRPr="00B55F7F">
              <w:rPr>
                <w:rFonts w:ascii="Garamond" w:hAnsi="Garamond"/>
                <w:b/>
                <w:bCs/>
                <w:spacing w:val="1"/>
                <w:sz w:val="19"/>
                <w:szCs w:val="19"/>
              </w:rPr>
              <w:t>N</w:t>
            </w:r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o</w:t>
            </w:r>
            <w:r w:rsidRPr="00B55F7F">
              <w:rPr>
                <w:rFonts w:ascii="Garamond" w:hAnsi="Garamond"/>
                <w:b/>
                <w:bCs/>
                <w:spacing w:val="-3"/>
                <w:sz w:val="19"/>
                <w:szCs w:val="19"/>
              </w:rPr>
              <w:t>m</w:t>
            </w:r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bre</w:t>
            </w:r>
            <w:proofErr w:type="spellEnd"/>
          </w:p>
        </w:tc>
        <w:tc>
          <w:tcPr>
            <w:tcW w:w="27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B8CCE4"/>
          </w:tcPr>
          <w:p w:rsidR="001E7CF0" w:rsidRPr="00B55F7F" w:rsidRDefault="001E7CF0" w:rsidP="0092647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54" w:right="90"/>
              <w:jc w:val="center"/>
              <w:rPr>
                <w:rFonts w:ascii="Garamond" w:hAnsi="Garamond"/>
                <w:sz w:val="19"/>
                <w:szCs w:val="19"/>
              </w:rPr>
            </w:pPr>
            <w:proofErr w:type="spellStart"/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Puesto</w:t>
            </w:r>
            <w:proofErr w:type="spellEnd"/>
          </w:p>
        </w:tc>
        <w:tc>
          <w:tcPr>
            <w:tcW w:w="18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"/>
              <w:jc w:val="center"/>
              <w:rPr>
                <w:rFonts w:ascii="Garamond" w:hAnsi="Garamond"/>
                <w:sz w:val="19"/>
                <w:szCs w:val="19"/>
              </w:rPr>
            </w:pPr>
            <w:proofErr w:type="spellStart"/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E</w:t>
            </w:r>
            <w:r w:rsidRPr="00B55F7F">
              <w:rPr>
                <w:rFonts w:ascii="Garamond" w:hAnsi="Garamond"/>
                <w:b/>
                <w:bCs/>
                <w:spacing w:val="-3"/>
                <w:sz w:val="19"/>
                <w:szCs w:val="19"/>
              </w:rPr>
              <w:t>m</w:t>
            </w:r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pre</w:t>
            </w:r>
            <w:r w:rsidRPr="00B55F7F">
              <w:rPr>
                <w:rFonts w:ascii="Garamond" w:hAnsi="Garamond"/>
                <w:b/>
                <w:bCs/>
                <w:spacing w:val="-1"/>
                <w:sz w:val="19"/>
                <w:szCs w:val="19"/>
              </w:rPr>
              <w:t>s</w:t>
            </w:r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"/>
              <w:jc w:val="center"/>
              <w:rPr>
                <w:rFonts w:ascii="Garamond" w:hAnsi="Garamond"/>
                <w:sz w:val="19"/>
                <w:szCs w:val="19"/>
              </w:rPr>
            </w:pPr>
            <w:proofErr w:type="spellStart"/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Te</w:t>
            </w:r>
            <w:r w:rsidRPr="00B55F7F">
              <w:rPr>
                <w:rFonts w:ascii="Garamond" w:hAnsi="Garamond"/>
                <w:b/>
                <w:bCs/>
                <w:spacing w:val="-1"/>
                <w:sz w:val="19"/>
                <w:szCs w:val="19"/>
              </w:rPr>
              <w:t>l</w:t>
            </w:r>
            <w:r w:rsidRPr="00B55F7F">
              <w:rPr>
                <w:rFonts w:ascii="Garamond" w:hAnsi="Garamond"/>
                <w:b/>
                <w:bCs/>
                <w:spacing w:val="-3"/>
                <w:sz w:val="19"/>
                <w:szCs w:val="19"/>
              </w:rPr>
              <w:t>é</w:t>
            </w:r>
            <w:r w:rsidRPr="00B55F7F">
              <w:rPr>
                <w:rFonts w:ascii="Garamond" w:hAnsi="Garamond"/>
                <w:b/>
                <w:bCs/>
                <w:spacing w:val="1"/>
                <w:sz w:val="19"/>
                <w:szCs w:val="19"/>
              </w:rPr>
              <w:t>f</w:t>
            </w:r>
            <w:r w:rsidRPr="00B55F7F">
              <w:rPr>
                <w:rFonts w:ascii="Garamond" w:hAnsi="Garamond"/>
                <w:b/>
                <w:bCs/>
                <w:sz w:val="19"/>
                <w:szCs w:val="19"/>
              </w:rPr>
              <w:t>ono</w:t>
            </w:r>
            <w:proofErr w:type="spellEnd"/>
          </w:p>
        </w:tc>
      </w:tr>
      <w:tr w:rsidR="001E7CF0" w:rsidRPr="00B55F7F" w:rsidTr="00926473">
        <w:trPr>
          <w:trHeight w:hRule="exact" w:val="373"/>
        </w:trPr>
        <w:tc>
          <w:tcPr>
            <w:tcW w:w="163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/>
              <w:jc w:val="both"/>
              <w:rPr>
                <w:rFonts w:ascii="Garamond" w:hAnsi="Garamond"/>
                <w:sz w:val="19"/>
                <w:szCs w:val="19"/>
              </w:rPr>
            </w:pPr>
            <w:proofErr w:type="spellStart"/>
            <w:r>
              <w:rPr>
                <w:rFonts w:ascii="Garamond" w:hAnsi="Garamond"/>
                <w:sz w:val="19"/>
                <w:szCs w:val="19"/>
              </w:rPr>
              <w:t>Zairy</w:t>
            </w:r>
            <w:proofErr w:type="spellEnd"/>
            <w:r>
              <w:rPr>
                <w:rFonts w:ascii="Garamond" w:hAnsi="Garamond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Garamond" w:hAnsi="Garamond"/>
                <w:sz w:val="19"/>
                <w:szCs w:val="19"/>
              </w:rPr>
              <w:t>Otarola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pacing w:val="2"/>
                <w:sz w:val="19"/>
                <w:szCs w:val="19"/>
              </w:rPr>
              <w:t>Team Manager</w:t>
            </w:r>
          </w:p>
        </w:tc>
        <w:tc>
          <w:tcPr>
            <w:tcW w:w="180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"/>
              <w:jc w:val="center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HDI</w:t>
            </w:r>
          </w:p>
        </w:tc>
        <w:tc>
          <w:tcPr>
            <w:tcW w:w="1417" w:type="dxa"/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4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7209-6788</w:t>
            </w:r>
          </w:p>
        </w:tc>
      </w:tr>
      <w:tr w:rsidR="001E7CF0" w:rsidRPr="00B55F7F" w:rsidTr="00926473">
        <w:trPr>
          <w:trHeight w:hRule="exact" w:val="373"/>
        </w:trPr>
        <w:tc>
          <w:tcPr>
            <w:tcW w:w="1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/>
              <w:jc w:val="both"/>
              <w:rPr>
                <w:rFonts w:ascii="Garamond" w:hAnsi="Garamond"/>
                <w:spacing w:val="1"/>
                <w:sz w:val="19"/>
                <w:szCs w:val="19"/>
              </w:rPr>
            </w:pPr>
            <w:r>
              <w:rPr>
                <w:rFonts w:ascii="Garamond" w:hAnsi="Garamond"/>
                <w:spacing w:val="1"/>
                <w:sz w:val="19"/>
                <w:szCs w:val="19"/>
              </w:rPr>
              <w:t xml:space="preserve">Eduardo Salazar </w:t>
            </w:r>
          </w:p>
        </w:tc>
        <w:tc>
          <w:tcPr>
            <w:tcW w:w="27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Account manager</w:t>
            </w:r>
          </w:p>
        </w:tc>
        <w:tc>
          <w:tcPr>
            <w:tcW w:w="18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"/>
              <w:jc w:val="center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Sykes</w:t>
            </w:r>
          </w:p>
        </w:tc>
        <w:tc>
          <w:tcPr>
            <w:tcW w:w="14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4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83203721</w:t>
            </w:r>
          </w:p>
        </w:tc>
      </w:tr>
      <w:tr w:rsidR="001E7CF0" w:rsidRPr="00B55F7F" w:rsidTr="00926473">
        <w:trPr>
          <w:trHeight w:hRule="exact" w:val="372"/>
        </w:trPr>
        <w:tc>
          <w:tcPr>
            <w:tcW w:w="1638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2"/>
              <w:jc w:val="both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pacing w:val="-4"/>
                <w:sz w:val="19"/>
                <w:szCs w:val="19"/>
              </w:rPr>
              <w:t xml:space="preserve">Hans </w:t>
            </w:r>
            <w:proofErr w:type="spellStart"/>
            <w:r>
              <w:rPr>
                <w:rFonts w:ascii="Garamond" w:hAnsi="Garamond"/>
                <w:spacing w:val="-4"/>
                <w:sz w:val="19"/>
                <w:szCs w:val="19"/>
              </w:rPr>
              <w:t>Aparicio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213"/>
              <w:jc w:val="center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pacing w:val="2"/>
                <w:sz w:val="19"/>
                <w:szCs w:val="19"/>
              </w:rPr>
              <w:t xml:space="preserve">Jefe del </w:t>
            </w:r>
            <w:proofErr w:type="spellStart"/>
            <w:r>
              <w:rPr>
                <w:rFonts w:ascii="Garamond" w:hAnsi="Garamond"/>
                <w:spacing w:val="2"/>
                <w:sz w:val="19"/>
                <w:szCs w:val="19"/>
              </w:rPr>
              <w:t>dpto</w:t>
            </w:r>
            <w:proofErr w:type="spellEnd"/>
            <w:r>
              <w:rPr>
                <w:rFonts w:ascii="Garamond" w:hAnsi="Garamond"/>
                <w:spacing w:val="2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Garamond" w:hAnsi="Garamond"/>
                <w:spacing w:val="2"/>
                <w:sz w:val="19"/>
                <w:szCs w:val="19"/>
              </w:rPr>
              <w:t>financiero</w:t>
            </w:r>
            <w:proofErr w:type="spellEnd"/>
          </w:p>
        </w:tc>
        <w:tc>
          <w:tcPr>
            <w:tcW w:w="180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54"/>
              <w:jc w:val="center"/>
              <w:rPr>
                <w:rFonts w:ascii="Garamond" w:hAnsi="Garamond"/>
                <w:sz w:val="19"/>
                <w:szCs w:val="19"/>
              </w:rPr>
            </w:pPr>
            <w:proofErr w:type="spellStart"/>
            <w:r>
              <w:rPr>
                <w:rFonts w:ascii="Garamond" w:hAnsi="Garamond"/>
                <w:spacing w:val="-2"/>
                <w:sz w:val="19"/>
                <w:szCs w:val="19"/>
              </w:rPr>
              <w:t>Sensormatic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1E7CF0" w:rsidRPr="00B55F7F" w:rsidRDefault="001E7CF0" w:rsidP="0092647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74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8826-7244</w:t>
            </w:r>
          </w:p>
        </w:tc>
      </w:tr>
    </w:tbl>
    <w:p w:rsidR="007762FF" w:rsidRPr="003C790A" w:rsidRDefault="007762FF" w:rsidP="00C137BA">
      <w:pPr>
        <w:ind w:left="-851" w:hanging="142"/>
        <w:rPr>
          <w:sz w:val="24"/>
          <w:szCs w:val="24"/>
          <w:lang w:val="es-MX"/>
        </w:rPr>
      </w:pPr>
    </w:p>
    <w:p w:rsidR="00C137BA" w:rsidRPr="003C790A" w:rsidRDefault="00C137BA">
      <w:pPr>
        <w:rPr>
          <w:b/>
          <w:sz w:val="24"/>
          <w:szCs w:val="24"/>
          <w:u w:val="single"/>
          <w:lang w:val="es-MX"/>
        </w:rPr>
      </w:pPr>
    </w:p>
    <w:p w:rsidR="00C137BA" w:rsidRPr="003C790A" w:rsidRDefault="00C137BA">
      <w:pPr>
        <w:rPr>
          <w:b/>
          <w:sz w:val="24"/>
          <w:szCs w:val="24"/>
          <w:u w:val="single"/>
          <w:lang w:val="es-MX"/>
        </w:rPr>
      </w:pPr>
    </w:p>
    <w:sectPr w:rsidR="00C137BA" w:rsidRPr="003C790A" w:rsidSect="007A7B4C">
      <w:pgSz w:w="12240" w:h="15840"/>
      <w:pgMar w:top="568" w:right="1701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506"/>
    <w:multiLevelType w:val="hybridMultilevel"/>
    <w:tmpl w:val="617AE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23001"/>
    <w:multiLevelType w:val="hybridMultilevel"/>
    <w:tmpl w:val="A2E4A328"/>
    <w:lvl w:ilvl="0" w:tplc="0409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04130A93"/>
    <w:multiLevelType w:val="hybridMultilevel"/>
    <w:tmpl w:val="A7BA1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80B07"/>
    <w:multiLevelType w:val="hybridMultilevel"/>
    <w:tmpl w:val="D28A7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8B1"/>
    <w:multiLevelType w:val="hybridMultilevel"/>
    <w:tmpl w:val="6F42A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40146"/>
    <w:multiLevelType w:val="hybridMultilevel"/>
    <w:tmpl w:val="33B05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23E77"/>
    <w:multiLevelType w:val="hybridMultilevel"/>
    <w:tmpl w:val="66D2021E"/>
    <w:lvl w:ilvl="0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94131C6"/>
    <w:multiLevelType w:val="hybridMultilevel"/>
    <w:tmpl w:val="810AE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14EBC"/>
    <w:multiLevelType w:val="hybridMultilevel"/>
    <w:tmpl w:val="7D76B704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EB14C59"/>
    <w:multiLevelType w:val="hybridMultilevel"/>
    <w:tmpl w:val="08C6F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59B7"/>
    <w:multiLevelType w:val="hybridMultilevel"/>
    <w:tmpl w:val="0D96768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BA"/>
    <w:rsid w:val="000F6AA7"/>
    <w:rsid w:val="001105EE"/>
    <w:rsid w:val="001577B1"/>
    <w:rsid w:val="001E7CF0"/>
    <w:rsid w:val="00220219"/>
    <w:rsid w:val="003352C7"/>
    <w:rsid w:val="00352103"/>
    <w:rsid w:val="003C790A"/>
    <w:rsid w:val="004A5077"/>
    <w:rsid w:val="005872EB"/>
    <w:rsid w:val="005D425D"/>
    <w:rsid w:val="007762FF"/>
    <w:rsid w:val="007A7B4C"/>
    <w:rsid w:val="00906244"/>
    <w:rsid w:val="00975484"/>
    <w:rsid w:val="00981F6D"/>
    <w:rsid w:val="009866CD"/>
    <w:rsid w:val="009F3572"/>
    <w:rsid w:val="00A91F8E"/>
    <w:rsid w:val="00AE4ACA"/>
    <w:rsid w:val="00B166A1"/>
    <w:rsid w:val="00B8509C"/>
    <w:rsid w:val="00BE3B15"/>
    <w:rsid w:val="00C137BA"/>
    <w:rsid w:val="00CA6A40"/>
    <w:rsid w:val="00D301DF"/>
    <w:rsid w:val="00DB700E"/>
    <w:rsid w:val="00E91210"/>
    <w:rsid w:val="00F96C91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F420C0"/>
  <w15:docId w15:val="{AA21C37F-7C7D-4C84-8C12-F46C0159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37B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762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A40"/>
    <w:rPr>
      <w:rFonts w:ascii="Tahoma" w:hAnsi="Tahoma" w:cs="Tahoma"/>
      <w:sz w:val="16"/>
      <w:szCs w:val="16"/>
    </w:rPr>
  </w:style>
  <w:style w:type="character" w:styleId="nfasisintenso">
    <w:name w:val="Intense Emphasis"/>
    <w:uiPriority w:val="21"/>
    <w:qFormat/>
    <w:rsid w:val="00981F6D"/>
    <w:rPr>
      <w:b/>
      <w:bCs/>
      <w:i/>
      <w:iCs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F6D"/>
    <w:pPr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ES" w:eastAsia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F6D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981F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981F6D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rlosrh200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</dc:creator>
  <cp:lastModifiedBy>Usuario</cp:lastModifiedBy>
  <cp:revision>3</cp:revision>
  <dcterms:created xsi:type="dcterms:W3CDTF">2016-03-31T11:43:00Z</dcterms:created>
  <dcterms:modified xsi:type="dcterms:W3CDTF">2016-05-31T21:24:00Z</dcterms:modified>
</cp:coreProperties>
</file>