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74" w:rsidRDefault="00105174" w:rsidP="006E7534">
      <w:pPr>
        <w:rPr>
          <w:sz w:val="23"/>
          <w:szCs w:val="23"/>
        </w:rPr>
      </w:pPr>
      <w:bookmarkStart w:id="0" w:name="_GoBack"/>
      <w:bookmarkEnd w:id="0"/>
    </w:p>
    <w:p w:rsidR="00E4110D" w:rsidRDefault="00E4110D" w:rsidP="00E4110D"/>
    <w:p w:rsidR="005845EB" w:rsidRDefault="005845EB" w:rsidP="00E4110D"/>
    <w:p w:rsidR="00E4110D" w:rsidRDefault="00E4110D" w:rsidP="00E4110D"/>
    <w:p w:rsidR="00E4110D" w:rsidRPr="0028047D" w:rsidRDefault="00E4110D" w:rsidP="00E4110D">
      <w:r w:rsidRPr="0028047D">
        <w:t>The Honorable Joseph R. Biden</w:t>
      </w:r>
    </w:p>
    <w:p w:rsidR="00E4110D" w:rsidRPr="0028047D" w:rsidRDefault="00E4110D" w:rsidP="00E4110D">
      <w:r w:rsidRPr="0028047D">
        <w:t>President of the Senate</w:t>
      </w:r>
    </w:p>
    <w:p w:rsidR="00E4110D" w:rsidRPr="0028047D" w:rsidRDefault="00E4110D" w:rsidP="00E4110D">
      <w:r w:rsidRPr="0028047D">
        <w:t>Washington, D.C</w:t>
      </w:r>
      <w:r>
        <w:t>.</w:t>
      </w:r>
      <w:r w:rsidRPr="0028047D">
        <w:t xml:space="preserve"> 20510</w:t>
      </w:r>
    </w:p>
    <w:p w:rsidR="00E4110D" w:rsidRPr="0028047D" w:rsidRDefault="00E4110D" w:rsidP="00E4110D"/>
    <w:p w:rsidR="00E4110D" w:rsidRDefault="00E4110D" w:rsidP="00E4110D">
      <w:r w:rsidRPr="0028047D">
        <w:t>Dear Mr. President:</w:t>
      </w:r>
    </w:p>
    <w:p w:rsidR="00E4110D" w:rsidRPr="0028047D" w:rsidRDefault="00E4110D" w:rsidP="00E4110D"/>
    <w:p w:rsidR="00E4110D" w:rsidRDefault="00E4110D" w:rsidP="00E4110D">
      <w:r w:rsidRPr="0028047D">
        <w:t>The Administration is pleased to forward for your consideration the enclosed draft legislation, entitled the “Beijing Treat</w:t>
      </w:r>
      <w:r>
        <w:t>y</w:t>
      </w:r>
      <w:r w:rsidRPr="0028047D">
        <w:t xml:space="preserve"> Implementation Act of </w:t>
      </w:r>
      <w:r>
        <w:t>2016</w:t>
      </w:r>
      <w:r w:rsidRPr="0028047D">
        <w:t>.”  This draft bill proposes</w:t>
      </w:r>
      <w:r>
        <w:t xml:space="preserve"> limited</w:t>
      </w:r>
      <w:r w:rsidRPr="0028047D">
        <w:t xml:space="preserve"> changes to the Copyright Act and </w:t>
      </w:r>
      <w:r>
        <w:t xml:space="preserve">an </w:t>
      </w:r>
      <w:r w:rsidRPr="0028047D">
        <w:t xml:space="preserve">associated statute to implement </w:t>
      </w:r>
      <w:r>
        <w:t>t</w:t>
      </w:r>
      <w:r w:rsidRPr="0028047D">
        <w:t>he Beijing Treaty on Audiovisual Performances, done at Beijing on June 24, 2012 (Beijing Treaty)</w:t>
      </w:r>
      <w:r>
        <w:t>.  The Beijing Treaty</w:t>
      </w:r>
      <w:r w:rsidRPr="0028047D">
        <w:t xml:space="preserve"> w</w:t>
      </w:r>
      <w:r>
        <w:t>as</w:t>
      </w:r>
      <w:r w:rsidRPr="0028047D">
        <w:t xml:space="preserve"> negotiated and concluded under the auspices of the World Intellectual Property Organization to update international standards for the protection of audiovisual performers.  </w:t>
      </w:r>
      <w:r>
        <w:t>The United States signed the treaty on June 26, 2012.</w:t>
      </w:r>
      <w:r w:rsidRPr="0028047D">
        <w:t xml:space="preserve"> </w:t>
      </w:r>
    </w:p>
    <w:p w:rsidR="00E4110D" w:rsidRPr="0028047D" w:rsidRDefault="00E4110D" w:rsidP="00E4110D"/>
    <w:p w:rsidR="00E4110D" w:rsidRDefault="00E4110D" w:rsidP="00E4110D">
      <w:r>
        <w:t>T</w:t>
      </w:r>
      <w:r w:rsidRPr="0028047D">
        <w:t xml:space="preserve">he bill amends the Copyright Act to </w:t>
      </w:r>
      <w:r>
        <w:t xml:space="preserve">ensure protection for </w:t>
      </w:r>
      <w:r w:rsidRPr="0028047D">
        <w:t>audiovisual performers’ rights in their</w:t>
      </w:r>
      <w:r>
        <w:t xml:space="preserve"> live </w:t>
      </w:r>
      <w:r w:rsidRPr="0028047D">
        <w:t xml:space="preserve">performances, akin to </w:t>
      </w:r>
      <w:r>
        <w:t>the protections</w:t>
      </w:r>
      <w:r w:rsidRPr="0028047D">
        <w:t xml:space="preserve"> already in place for musical performers.  The bill subjects </w:t>
      </w:r>
      <w:r>
        <w:t xml:space="preserve">those </w:t>
      </w:r>
      <w:r w:rsidRPr="0028047D">
        <w:t xml:space="preserve">rights to the Copyright Act’s fair use and library exceptions, as well as </w:t>
      </w:r>
      <w:r>
        <w:t xml:space="preserve">providing </w:t>
      </w:r>
      <w:r w:rsidRPr="0028047D">
        <w:t xml:space="preserve">a term from the date of the fixation based on the term of </w:t>
      </w:r>
      <w:r>
        <w:t xml:space="preserve">copyright </w:t>
      </w:r>
      <w:r w:rsidRPr="0028047D">
        <w:t>protection for anonymous works and works made for hire, and makes a</w:t>
      </w:r>
      <w:r>
        <w:t xml:space="preserve"> few </w:t>
      </w:r>
      <w:r w:rsidRPr="0028047D">
        <w:t>technical amendments.  Adoption of this</w:t>
      </w:r>
      <w:r>
        <w:t xml:space="preserve"> </w:t>
      </w:r>
      <w:r w:rsidRPr="0028047D">
        <w:t xml:space="preserve">legislation and adherence to the Beijing Treaty would allow the United States to enjoy the benefits of a multinational system to protect audiovisual performers, while </w:t>
      </w:r>
      <w:r>
        <w:t xml:space="preserve">allowing maintenance of </w:t>
      </w:r>
      <w:r w:rsidRPr="0028047D">
        <w:t>the U.S. “work made for hire” system.</w:t>
      </w:r>
    </w:p>
    <w:p w:rsidR="00E4110D" w:rsidRPr="0028047D" w:rsidRDefault="00E4110D" w:rsidP="00E4110D"/>
    <w:p w:rsidR="00E4110D" w:rsidRDefault="00E4110D" w:rsidP="00E4110D">
      <w:r w:rsidRPr="0028047D">
        <w:t xml:space="preserve">The Office of Management and Budget advises that </w:t>
      </w:r>
      <w:r>
        <w:t xml:space="preserve">there is </w:t>
      </w:r>
      <w:r w:rsidRPr="0028047D">
        <w:t xml:space="preserve">no objection to the transmittal of this legislative proposal to the Congress and that its enactment would be in accord with the program of the President. </w:t>
      </w:r>
      <w:r>
        <w:t xml:space="preserve"> </w:t>
      </w:r>
      <w:r w:rsidRPr="0028047D">
        <w:t xml:space="preserve">If you have any further questions, please contact me or </w:t>
      </w:r>
      <w:r>
        <w:t xml:space="preserve">Steve </w:t>
      </w:r>
      <w:proofErr w:type="spellStart"/>
      <w:r>
        <w:t>Haro</w:t>
      </w:r>
      <w:proofErr w:type="spellEnd"/>
      <w:r w:rsidRPr="0028047D">
        <w:t>, Assistant Secretary for Legislative and Intergovernmental Affairs, at 202-482-3663.</w:t>
      </w:r>
    </w:p>
    <w:p w:rsidR="00E4110D" w:rsidRPr="0028047D" w:rsidRDefault="00E4110D" w:rsidP="00E4110D"/>
    <w:p w:rsidR="00E4110D" w:rsidRPr="0028047D" w:rsidRDefault="00E4110D" w:rsidP="00E4110D">
      <w:pPr>
        <w:ind w:firstLine="3870"/>
      </w:pPr>
      <w:r w:rsidRPr="0028047D">
        <w:t>Sincerely,</w:t>
      </w:r>
    </w:p>
    <w:p w:rsidR="00E4110D" w:rsidRDefault="00E4110D" w:rsidP="00E4110D">
      <w:pPr>
        <w:ind w:firstLine="3870"/>
      </w:pPr>
    </w:p>
    <w:p w:rsidR="00E4110D" w:rsidRDefault="00E4110D" w:rsidP="00E4110D">
      <w:pPr>
        <w:ind w:firstLine="3870"/>
      </w:pPr>
    </w:p>
    <w:p w:rsidR="00E4110D" w:rsidRDefault="00E4110D" w:rsidP="00E4110D">
      <w:pPr>
        <w:ind w:firstLine="3870"/>
      </w:pPr>
    </w:p>
    <w:p w:rsidR="00E4110D" w:rsidRDefault="00E4110D" w:rsidP="00E4110D">
      <w:pPr>
        <w:ind w:firstLine="3870"/>
      </w:pPr>
      <w:r>
        <w:t>Michelle K. Lee</w:t>
      </w:r>
    </w:p>
    <w:p w:rsidR="00E4110D" w:rsidRPr="0028047D" w:rsidRDefault="00E4110D" w:rsidP="00E4110D">
      <w:pPr>
        <w:ind w:firstLine="3870"/>
      </w:pPr>
      <w:r>
        <w:t>Under Secretary and Director</w:t>
      </w:r>
    </w:p>
    <w:p w:rsidR="00E4110D" w:rsidRDefault="00E4110D" w:rsidP="00E4110D"/>
    <w:p w:rsidR="00E4110D" w:rsidRPr="0028047D" w:rsidRDefault="00E4110D" w:rsidP="00E4110D">
      <w:r w:rsidRPr="0028047D">
        <w:t>Enclosures</w:t>
      </w:r>
    </w:p>
    <w:p w:rsidR="00105174" w:rsidRPr="00F7401F" w:rsidRDefault="00105174" w:rsidP="006E7534">
      <w:pPr>
        <w:rPr>
          <w:sz w:val="23"/>
          <w:szCs w:val="23"/>
        </w:rPr>
      </w:pPr>
    </w:p>
    <w:sectPr w:rsidR="00105174" w:rsidRPr="00F7401F" w:rsidSect="00582456">
      <w:headerReference w:type="first" r:id="rId7"/>
      <w:footerReference w:type="first" r:id="rId8"/>
      <w:pgSz w:w="12240" w:h="15840" w:code="1"/>
      <w:pgMar w:top="1440" w:right="1440" w:bottom="720" w:left="144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E5" w:rsidRDefault="006743E5">
      <w:r>
        <w:separator/>
      </w:r>
    </w:p>
  </w:endnote>
  <w:endnote w:type="continuationSeparator" w:id="0">
    <w:p w:rsidR="006743E5" w:rsidRDefault="0067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EA9" w:rsidRPr="0030165E" w:rsidRDefault="0030165E" w:rsidP="0030165E">
    <w:pPr>
      <w:pStyle w:val="Footer"/>
      <w:jc w:val="center"/>
      <w:rPr>
        <w:rFonts w:ascii="Arial" w:hAnsi="Arial"/>
        <w:sz w:val="14"/>
      </w:rPr>
    </w:pPr>
    <w:r>
      <w:rPr>
        <w:rFonts w:ascii="Arial" w:hAnsi="Arial"/>
        <w:sz w:val="16"/>
      </w:rPr>
      <w:t xml:space="preserve">P.O. Box 1450, Alexandria, Virginia 22313-1450 </w:t>
    </w:r>
    <w:r>
      <w:rPr>
        <w:rFonts w:ascii="Arial" w:hAnsi="Arial"/>
        <w:sz w:val="12"/>
      </w:rPr>
      <w:t>– WWW.USPTO.GOV</w:t>
    </w:r>
  </w:p>
  <w:p w:rsidR="0030165E" w:rsidRDefault="00301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E5" w:rsidRDefault="006743E5">
      <w:r>
        <w:separator/>
      </w:r>
    </w:p>
  </w:footnote>
  <w:footnote w:type="continuationSeparator" w:id="0">
    <w:p w:rsidR="006743E5" w:rsidRDefault="00674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65E" w:rsidRDefault="0030165E" w:rsidP="0030165E">
    <w:pPr>
      <w:pStyle w:val="Header"/>
      <w:tabs>
        <w:tab w:val="clear" w:pos="4320"/>
        <w:tab w:val="clear" w:pos="8640"/>
      </w:tabs>
      <w:jc w:val="center"/>
      <w:rPr>
        <w:rFonts w:ascii="Arial" w:hAnsi="Arial"/>
        <w:smallCaps/>
        <w:sz w:val="16"/>
      </w:rPr>
    </w:pPr>
    <w:r>
      <w:rPr>
        <w:rFonts w:ascii="Arial" w:hAnsi="Arial"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612pt;height:107.1pt;z-index:251657728;mso-position-horizontal:left;mso-position-horizontal-relative:page;mso-position-vertical:top;mso-position-vertical-relative:page">
          <v:imagedata r:id="rId1" o:title="Final Stationary"/>
          <w10:wrap anchorx="page" anchory="page"/>
        </v:shape>
      </w:pict>
    </w:r>
    <w:r>
      <w:rPr>
        <w:rFonts w:ascii="Arial" w:hAnsi="Arial"/>
        <w:smallCaps/>
        <w:sz w:val="16"/>
      </w:rPr>
      <w:t xml:space="preserve"> Under Secretary of Commerce for Intellectual Property and</w:t>
    </w:r>
  </w:p>
  <w:p w:rsidR="0030165E" w:rsidRPr="0030165E" w:rsidRDefault="0030165E" w:rsidP="0030165E">
    <w:pPr>
      <w:pStyle w:val="Header"/>
      <w:jc w:val="center"/>
      <w:rPr>
        <w:rFonts w:ascii="Arial" w:hAnsi="Arial"/>
        <w:sz w:val="12"/>
      </w:rPr>
    </w:pPr>
    <w:r>
      <w:rPr>
        <w:rFonts w:ascii="Arial" w:hAnsi="Arial"/>
        <w:smallCaps/>
        <w:sz w:val="16"/>
      </w:rPr>
      <w:t>Director of the United States Patent and Trademark Office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CITRUS_JURISDICTION" w:val="Bluebook"/>
  </w:docVars>
  <w:rsids>
    <w:rsidRoot w:val="006A7AAC"/>
    <w:rsid w:val="00006D7B"/>
    <w:rsid w:val="00020ED8"/>
    <w:rsid w:val="000318F6"/>
    <w:rsid w:val="00036E35"/>
    <w:rsid w:val="000635CE"/>
    <w:rsid w:val="000643C7"/>
    <w:rsid w:val="000712EE"/>
    <w:rsid w:val="00094931"/>
    <w:rsid w:val="000A3005"/>
    <w:rsid w:val="000A5432"/>
    <w:rsid w:val="000A65DC"/>
    <w:rsid w:val="000D2254"/>
    <w:rsid w:val="000D404A"/>
    <w:rsid w:val="000D494F"/>
    <w:rsid w:val="000D6668"/>
    <w:rsid w:val="000E303F"/>
    <w:rsid w:val="000E30E9"/>
    <w:rsid w:val="000F0A24"/>
    <w:rsid w:val="001047BF"/>
    <w:rsid w:val="00105174"/>
    <w:rsid w:val="00105939"/>
    <w:rsid w:val="0011028A"/>
    <w:rsid w:val="001160AD"/>
    <w:rsid w:val="00117D11"/>
    <w:rsid w:val="00121F54"/>
    <w:rsid w:val="001268F4"/>
    <w:rsid w:val="00131E08"/>
    <w:rsid w:val="001342A9"/>
    <w:rsid w:val="0013612E"/>
    <w:rsid w:val="0014341A"/>
    <w:rsid w:val="00145C62"/>
    <w:rsid w:val="00146CC5"/>
    <w:rsid w:val="00153917"/>
    <w:rsid w:val="00161835"/>
    <w:rsid w:val="00162AB2"/>
    <w:rsid w:val="00163F5F"/>
    <w:rsid w:val="0017138B"/>
    <w:rsid w:val="00171D24"/>
    <w:rsid w:val="00180918"/>
    <w:rsid w:val="001835F5"/>
    <w:rsid w:val="0018422C"/>
    <w:rsid w:val="00194C0E"/>
    <w:rsid w:val="001A3738"/>
    <w:rsid w:val="001A7EEF"/>
    <w:rsid w:val="001B45C2"/>
    <w:rsid w:val="001B6C42"/>
    <w:rsid w:val="001C02AB"/>
    <w:rsid w:val="001D2AF3"/>
    <w:rsid w:val="001D7109"/>
    <w:rsid w:val="001E3074"/>
    <w:rsid w:val="001E3C66"/>
    <w:rsid w:val="001F37CD"/>
    <w:rsid w:val="001F7843"/>
    <w:rsid w:val="002034DF"/>
    <w:rsid w:val="002156B0"/>
    <w:rsid w:val="00217770"/>
    <w:rsid w:val="002213DC"/>
    <w:rsid w:val="002233FD"/>
    <w:rsid w:val="00226079"/>
    <w:rsid w:val="0022717A"/>
    <w:rsid w:val="002277F8"/>
    <w:rsid w:val="00234ED1"/>
    <w:rsid w:val="0024233F"/>
    <w:rsid w:val="00247427"/>
    <w:rsid w:val="002551C9"/>
    <w:rsid w:val="002612CD"/>
    <w:rsid w:val="00264D5C"/>
    <w:rsid w:val="00291E13"/>
    <w:rsid w:val="002A4E1D"/>
    <w:rsid w:val="002B36E4"/>
    <w:rsid w:val="002C4404"/>
    <w:rsid w:val="002C6B15"/>
    <w:rsid w:val="002D54A4"/>
    <w:rsid w:val="002E0339"/>
    <w:rsid w:val="002E0C68"/>
    <w:rsid w:val="002E2631"/>
    <w:rsid w:val="002E6038"/>
    <w:rsid w:val="002F0A91"/>
    <w:rsid w:val="0030165E"/>
    <w:rsid w:val="00301F00"/>
    <w:rsid w:val="003039CE"/>
    <w:rsid w:val="00304198"/>
    <w:rsid w:val="0031140F"/>
    <w:rsid w:val="003157FB"/>
    <w:rsid w:val="00327FD9"/>
    <w:rsid w:val="00341054"/>
    <w:rsid w:val="0034432D"/>
    <w:rsid w:val="00351F9D"/>
    <w:rsid w:val="00354635"/>
    <w:rsid w:val="00356D0F"/>
    <w:rsid w:val="00361A93"/>
    <w:rsid w:val="00367E17"/>
    <w:rsid w:val="00372F40"/>
    <w:rsid w:val="0037342F"/>
    <w:rsid w:val="0039102C"/>
    <w:rsid w:val="003976B4"/>
    <w:rsid w:val="003A3E55"/>
    <w:rsid w:val="003B08DB"/>
    <w:rsid w:val="003B33F4"/>
    <w:rsid w:val="003B4015"/>
    <w:rsid w:val="003B5B6B"/>
    <w:rsid w:val="003C0C00"/>
    <w:rsid w:val="003C2E3B"/>
    <w:rsid w:val="003C44AB"/>
    <w:rsid w:val="003E6E13"/>
    <w:rsid w:val="003F1B69"/>
    <w:rsid w:val="003F6816"/>
    <w:rsid w:val="004158FC"/>
    <w:rsid w:val="00443978"/>
    <w:rsid w:val="00443F8D"/>
    <w:rsid w:val="00446D92"/>
    <w:rsid w:val="004513B7"/>
    <w:rsid w:val="00454DD1"/>
    <w:rsid w:val="00456CC4"/>
    <w:rsid w:val="00465A2A"/>
    <w:rsid w:val="00481835"/>
    <w:rsid w:val="004A0EFD"/>
    <w:rsid w:val="004A5FF7"/>
    <w:rsid w:val="004A7A8B"/>
    <w:rsid w:val="004E7FAB"/>
    <w:rsid w:val="005043A7"/>
    <w:rsid w:val="00504E69"/>
    <w:rsid w:val="0051149E"/>
    <w:rsid w:val="0051577E"/>
    <w:rsid w:val="0051612B"/>
    <w:rsid w:val="005176E6"/>
    <w:rsid w:val="00526B6E"/>
    <w:rsid w:val="00527B4B"/>
    <w:rsid w:val="00533B77"/>
    <w:rsid w:val="0053500E"/>
    <w:rsid w:val="005452CC"/>
    <w:rsid w:val="005478FD"/>
    <w:rsid w:val="0055718C"/>
    <w:rsid w:val="00580398"/>
    <w:rsid w:val="00582456"/>
    <w:rsid w:val="00584557"/>
    <w:rsid w:val="005845EB"/>
    <w:rsid w:val="0059096E"/>
    <w:rsid w:val="00593343"/>
    <w:rsid w:val="005B4484"/>
    <w:rsid w:val="005B4E01"/>
    <w:rsid w:val="005C6ECA"/>
    <w:rsid w:val="005C6F1A"/>
    <w:rsid w:val="005C7ED3"/>
    <w:rsid w:val="005F7B6C"/>
    <w:rsid w:val="00617360"/>
    <w:rsid w:val="00617BED"/>
    <w:rsid w:val="0062155A"/>
    <w:rsid w:val="00642E92"/>
    <w:rsid w:val="0064697F"/>
    <w:rsid w:val="006616BD"/>
    <w:rsid w:val="00663744"/>
    <w:rsid w:val="00666791"/>
    <w:rsid w:val="00670E85"/>
    <w:rsid w:val="006743E5"/>
    <w:rsid w:val="00674CCB"/>
    <w:rsid w:val="006A07B4"/>
    <w:rsid w:val="006A14F4"/>
    <w:rsid w:val="006A5916"/>
    <w:rsid w:val="006A7AAC"/>
    <w:rsid w:val="006B0037"/>
    <w:rsid w:val="006B5DA1"/>
    <w:rsid w:val="006C3359"/>
    <w:rsid w:val="006C3550"/>
    <w:rsid w:val="006C3D48"/>
    <w:rsid w:val="006D3E01"/>
    <w:rsid w:val="006E120B"/>
    <w:rsid w:val="006E3F3C"/>
    <w:rsid w:val="006E7534"/>
    <w:rsid w:val="006F2EA9"/>
    <w:rsid w:val="00701180"/>
    <w:rsid w:val="00701D25"/>
    <w:rsid w:val="007319C0"/>
    <w:rsid w:val="00735822"/>
    <w:rsid w:val="007362B0"/>
    <w:rsid w:val="00742996"/>
    <w:rsid w:val="0076111A"/>
    <w:rsid w:val="00782226"/>
    <w:rsid w:val="007833B7"/>
    <w:rsid w:val="0078428F"/>
    <w:rsid w:val="00795091"/>
    <w:rsid w:val="007A13EC"/>
    <w:rsid w:val="007B1D4A"/>
    <w:rsid w:val="007B3142"/>
    <w:rsid w:val="007B47B6"/>
    <w:rsid w:val="007B4AA0"/>
    <w:rsid w:val="007B7EBF"/>
    <w:rsid w:val="007C2ED3"/>
    <w:rsid w:val="007F4DC0"/>
    <w:rsid w:val="008029E5"/>
    <w:rsid w:val="0082167C"/>
    <w:rsid w:val="0082400B"/>
    <w:rsid w:val="00827361"/>
    <w:rsid w:val="008352AF"/>
    <w:rsid w:val="00854F24"/>
    <w:rsid w:val="008612D8"/>
    <w:rsid w:val="0086666C"/>
    <w:rsid w:val="0087394F"/>
    <w:rsid w:val="008764F2"/>
    <w:rsid w:val="0087750E"/>
    <w:rsid w:val="00883A0C"/>
    <w:rsid w:val="00893492"/>
    <w:rsid w:val="008A561E"/>
    <w:rsid w:val="008C2B65"/>
    <w:rsid w:val="008D7FCD"/>
    <w:rsid w:val="008E05ED"/>
    <w:rsid w:val="008E7030"/>
    <w:rsid w:val="008F01C3"/>
    <w:rsid w:val="008F29B8"/>
    <w:rsid w:val="008F406C"/>
    <w:rsid w:val="00901451"/>
    <w:rsid w:val="009024F0"/>
    <w:rsid w:val="009161CF"/>
    <w:rsid w:val="00921F63"/>
    <w:rsid w:val="00933095"/>
    <w:rsid w:val="00943AFA"/>
    <w:rsid w:val="00950B42"/>
    <w:rsid w:val="00952E93"/>
    <w:rsid w:val="0096273B"/>
    <w:rsid w:val="00974402"/>
    <w:rsid w:val="00982533"/>
    <w:rsid w:val="0099189E"/>
    <w:rsid w:val="009A58D5"/>
    <w:rsid w:val="009B0FBA"/>
    <w:rsid w:val="009B572E"/>
    <w:rsid w:val="009C272F"/>
    <w:rsid w:val="009D06F5"/>
    <w:rsid w:val="009D23B1"/>
    <w:rsid w:val="009E7B15"/>
    <w:rsid w:val="00A1293C"/>
    <w:rsid w:val="00A13640"/>
    <w:rsid w:val="00A23D55"/>
    <w:rsid w:val="00A27A1D"/>
    <w:rsid w:val="00A32184"/>
    <w:rsid w:val="00A32640"/>
    <w:rsid w:val="00A351C5"/>
    <w:rsid w:val="00A44BA8"/>
    <w:rsid w:val="00A558E6"/>
    <w:rsid w:val="00A72B05"/>
    <w:rsid w:val="00A758D7"/>
    <w:rsid w:val="00A95073"/>
    <w:rsid w:val="00A973DE"/>
    <w:rsid w:val="00AB7F65"/>
    <w:rsid w:val="00AC397D"/>
    <w:rsid w:val="00AD069D"/>
    <w:rsid w:val="00AD1BA7"/>
    <w:rsid w:val="00AD4628"/>
    <w:rsid w:val="00AD605D"/>
    <w:rsid w:val="00AE14C9"/>
    <w:rsid w:val="00AE173A"/>
    <w:rsid w:val="00AE24EF"/>
    <w:rsid w:val="00AE5D44"/>
    <w:rsid w:val="00AF791E"/>
    <w:rsid w:val="00B023EB"/>
    <w:rsid w:val="00B06C6B"/>
    <w:rsid w:val="00B0726F"/>
    <w:rsid w:val="00B41BAA"/>
    <w:rsid w:val="00B631C7"/>
    <w:rsid w:val="00B67FAF"/>
    <w:rsid w:val="00B70952"/>
    <w:rsid w:val="00B73641"/>
    <w:rsid w:val="00B93319"/>
    <w:rsid w:val="00B953FE"/>
    <w:rsid w:val="00BA289D"/>
    <w:rsid w:val="00BA2FA3"/>
    <w:rsid w:val="00BC2408"/>
    <w:rsid w:val="00BD4951"/>
    <w:rsid w:val="00BE142F"/>
    <w:rsid w:val="00BF1291"/>
    <w:rsid w:val="00BF44BE"/>
    <w:rsid w:val="00C10812"/>
    <w:rsid w:val="00C117AB"/>
    <w:rsid w:val="00C16127"/>
    <w:rsid w:val="00C37033"/>
    <w:rsid w:val="00C477B0"/>
    <w:rsid w:val="00C52895"/>
    <w:rsid w:val="00C52D64"/>
    <w:rsid w:val="00C55435"/>
    <w:rsid w:val="00C60E6C"/>
    <w:rsid w:val="00C8747F"/>
    <w:rsid w:val="00C9240D"/>
    <w:rsid w:val="00C96300"/>
    <w:rsid w:val="00CA0F96"/>
    <w:rsid w:val="00CC0A71"/>
    <w:rsid w:val="00CD4B85"/>
    <w:rsid w:val="00CE149A"/>
    <w:rsid w:val="00CF63C4"/>
    <w:rsid w:val="00CF7A1D"/>
    <w:rsid w:val="00D12126"/>
    <w:rsid w:val="00D14DA3"/>
    <w:rsid w:val="00D16C44"/>
    <w:rsid w:val="00D613BE"/>
    <w:rsid w:val="00D82C03"/>
    <w:rsid w:val="00D94DBD"/>
    <w:rsid w:val="00DA7439"/>
    <w:rsid w:val="00DB65AF"/>
    <w:rsid w:val="00DC4F3B"/>
    <w:rsid w:val="00DF30E2"/>
    <w:rsid w:val="00DF30E5"/>
    <w:rsid w:val="00E02228"/>
    <w:rsid w:val="00E17231"/>
    <w:rsid w:val="00E20092"/>
    <w:rsid w:val="00E229E0"/>
    <w:rsid w:val="00E4110D"/>
    <w:rsid w:val="00E41FFF"/>
    <w:rsid w:val="00E423A8"/>
    <w:rsid w:val="00E43031"/>
    <w:rsid w:val="00E4502F"/>
    <w:rsid w:val="00E5179C"/>
    <w:rsid w:val="00E665E0"/>
    <w:rsid w:val="00E737EE"/>
    <w:rsid w:val="00E73BD6"/>
    <w:rsid w:val="00E77623"/>
    <w:rsid w:val="00E91BCC"/>
    <w:rsid w:val="00E93053"/>
    <w:rsid w:val="00E950AE"/>
    <w:rsid w:val="00EA4472"/>
    <w:rsid w:val="00EB1AF8"/>
    <w:rsid w:val="00EB566B"/>
    <w:rsid w:val="00EB6E4D"/>
    <w:rsid w:val="00ED5B6D"/>
    <w:rsid w:val="00EE4D41"/>
    <w:rsid w:val="00EE51D4"/>
    <w:rsid w:val="00F00A5E"/>
    <w:rsid w:val="00F04EE2"/>
    <w:rsid w:val="00F11AEC"/>
    <w:rsid w:val="00F12831"/>
    <w:rsid w:val="00F1400B"/>
    <w:rsid w:val="00F23B50"/>
    <w:rsid w:val="00F2553D"/>
    <w:rsid w:val="00F25835"/>
    <w:rsid w:val="00F2604D"/>
    <w:rsid w:val="00F47DFD"/>
    <w:rsid w:val="00F61E20"/>
    <w:rsid w:val="00F654C2"/>
    <w:rsid w:val="00F7401F"/>
    <w:rsid w:val="00F7634A"/>
    <w:rsid w:val="00F809FD"/>
    <w:rsid w:val="00F80A01"/>
    <w:rsid w:val="00F85388"/>
    <w:rsid w:val="00F96F2C"/>
    <w:rsid w:val="00FA3319"/>
    <w:rsid w:val="00FB7B96"/>
    <w:rsid w:val="00FD2377"/>
    <w:rsid w:val="00FD5677"/>
    <w:rsid w:val="00FD6934"/>
    <w:rsid w:val="00FE010C"/>
    <w:rsid w:val="00FE2994"/>
    <w:rsid w:val="00FE39D1"/>
    <w:rsid w:val="00FE6DC2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65FBE3-7813-45D9-BCEF-8489D99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01F0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301F00"/>
    <w:rPr>
      <w:rFonts w:ascii="Courier New" w:hAnsi="Courier New" w:cs="Courier New"/>
    </w:rPr>
  </w:style>
  <w:style w:type="character" w:customStyle="1" w:styleId="FooterChar">
    <w:name w:val="Footer Char"/>
    <w:link w:val="Footer"/>
    <w:uiPriority w:val="99"/>
    <w:rsid w:val="007B7EBF"/>
    <w:rPr>
      <w:sz w:val="24"/>
      <w:szCs w:val="24"/>
    </w:rPr>
  </w:style>
  <w:style w:type="character" w:styleId="FollowedHyperlink">
    <w:name w:val="FollowedHyperlink"/>
    <w:rsid w:val="00735822"/>
    <w:rPr>
      <w:color w:val="800080"/>
      <w:u w:val="single"/>
    </w:rPr>
  </w:style>
  <w:style w:type="character" w:styleId="CommentReference">
    <w:name w:val="annotation reference"/>
    <w:rsid w:val="00EB1A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1A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1AF8"/>
  </w:style>
  <w:style w:type="paragraph" w:styleId="CommentSubject">
    <w:name w:val="annotation subject"/>
    <w:basedOn w:val="CommentText"/>
    <w:next w:val="CommentText"/>
    <w:link w:val="CommentSubjectChar"/>
    <w:rsid w:val="00EB1AF8"/>
    <w:rPr>
      <w:b/>
      <w:bCs/>
    </w:rPr>
  </w:style>
  <w:style w:type="character" w:customStyle="1" w:styleId="CommentSubjectChar">
    <w:name w:val="Comment Subject Char"/>
    <w:link w:val="CommentSubject"/>
    <w:rsid w:val="00EB1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D5C32-9A85-482C-8BFD-71F95FD3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USPTO Letterhead 1Pg</vt:lpstr>
    </vt:vector>
  </TitlesOfParts>
  <Company>USPTO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USPTO Letterhead 1Pg</dc:title>
  <dc:subject/>
  <dc:creator>jhousel</dc:creator>
  <cp:keywords/>
  <cp:lastModifiedBy>Ward, John</cp:lastModifiedBy>
  <cp:revision>2</cp:revision>
  <cp:lastPrinted>2016-02-26T20:55:00Z</cp:lastPrinted>
  <dcterms:created xsi:type="dcterms:W3CDTF">2016-02-29T15:03:00Z</dcterms:created>
  <dcterms:modified xsi:type="dcterms:W3CDTF">2016-02-29T15:03:00Z</dcterms:modified>
</cp:coreProperties>
</file>