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8FA" w:rsidRPr="00566247" w:rsidRDefault="003318FA" w:rsidP="003318FA">
      <w:pPr>
        <w:tabs>
          <w:tab w:val="center" w:pos="4536"/>
          <w:tab w:val="right" w:pos="9072"/>
        </w:tabs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40C8C" wp14:editId="4FA24228">
                <wp:simplePos x="0" y="0"/>
                <wp:positionH relativeFrom="column">
                  <wp:posOffset>3585845</wp:posOffset>
                </wp:positionH>
                <wp:positionV relativeFrom="paragraph">
                  <wp:posOffset>-275590</wp:posOffset>
                </wp:positionV>
                <wp:extent cx="2399665" cy="1080135"/>
                <wp:effectExtent l="0" t="0" r="635" b="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66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18FA" w:rsidRDefault="003318FA" w:rsidP="003318FA">
                            <w:pPr>
                              <w:jc w:val="right"/>
                              <w:rPr>
                                <w:rFonts w:ascii="Arial" w:hAnsi="Arial"/>
                                <w:sz w:val="17"/>
                              </w:rPr>
                            </w:pPr>
                          </w:p>
                          <w:p w:rsidR="003318FA" w:rsidRDefault="003318FA" w:rsidP="003318FA">
                            <w:pPr>
                              <w:pStyle w:val="berschrift2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8577C2E" wp14:editId="6F43B3EB">
                                  <wp:extent cx="2038350" cy="676275"/>
                                  <wp:effectExtent l="0" t="0" r="0" b="9525"/>
                                  <wp:docPr id="3" name="Grafik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rafik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8350" cy="676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282.35pt;margin-top:-21.7pt;width:188.95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" filled="f" stroked="f">
                <v:textbox inset="0,1mm,0,0">
                  <w:txbxContent>
                    <w:p w:rsidR="003318FA" w:rsidRDefault="003318FA" w:rsidP="003318FA">
                      <w:pPr>
                        <w:jc w:val="right"/>
                        <w:rPr>
                          <w:rFonts w:ascii="Arial" w:hAnsi="Arial"/>
                          <w:sz w:val="17"/>
                        </w:rPr>
                      </w:pPr>
                    </w:p>
                    <w:p w:rsidR="003318FA" w:rsidRDefault="003318FA" w:rsidP="003318FA">
                      <w:pPr>
                        <w:pStyle w:val="berschrift2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18577C2E" wp14:editId="6F43B3EB">
                            <wp:extent cx="2038350" cy="676275"/>
                            <wp:effectExtent l="0" t="0" r="0" b="9525"/>
                            <wp:docPr id="3" name="Grafik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rafik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8350" cy="676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66247">
        <w:rPr>
          <w:rFonts w:ascii="Arial" w:hAnsi="Arial" w:cs="Arial"/>
          <w:b/>
        </w:rPr>
        <w:t>Schleswig-Holstein</w:t>
      </w:r>
    </w:p>
    <w:p w:rsidR="003318FA" w:rsidRPr="00566247" w:rsidRDefault="003318FA" w:rsidP="003318FA">
      <w:pPr>
        <w:tabs>
          <w:tab w:val="center" w:pos="4536"/>
          <w:tab w:val="right" w:pos="9072"/>
        </w:tabs>
        <w:rPr>
          <w:rFonts w:ascii="Arial" w:hAnsi="Arial" w:cs="Arial"/>
        </w:rPr>
      </w:pPr>
      <w:r w:rsidRPr="00566247">
        <w:rPr>
          <w:rFonts w:ascii="Arial" w:hAnsi="Arial" w:cs="Arial"/>
        </w:rPr>
        <w:t>Der echte Norden</w:t>
      </w:r>
    </w:p>
    <w:p w:rsidR="003318FA" w:rsidRDefault="003318FA" w:rsidP="003318FA">
      <w:pPr>
        <w:pStyle w:val="Kopfzeile"/>
        <w:rPr>
          <w:rFonts w:ascii="Arial" w:hAnsi="Arial" w:cs="Arial"/>
        </w:rPr>
      </w:pPr>
    </w:p>
    <w:p w:rsidR="003318FA" w:rsidRDefault="003318FA" w:rsidP="003318FA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40"/>
          <w:u w:val="single"/>
        </w:rPr>
      </w:pPr>
      <w:r>
        <w:rPr>
          <w:rFonts w:ascii="Arial" w:hAnsi="Arial" w:cs="Arial"/>
          <w:sz w:val="40"/>
        </w:rPr>
        <w:t xml:space="preserve">Medien-Information       </w:t>
      </w:r>
    </w:p>
    <w:p w:rsidR="003318FA" w:rsidRDefault="003318FA" w:rsidP="003318FA">
      <w:pPr>
        <w:autoSpaceDE w:val="0"/>
        <w:autoSpaceDN w:val="0"/>
        <w:adjustRightInd w:val="0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noProof/>
          <w:sz w:val="2"/>
          <w:szCs w:val="2"/>
          <w:lang w:eastAsia="zh-CN"/>
        </w:rPr>
        <mc:AlternateContent>
          <mc:Choice Requires="wps">
            <w:drawing>
              <wp:inline distT="0" distB="0" distL="0" distR="0" wp14:anchorId="1ED0D692" wp14:editId="4CC450F1">
                <wp:extent cx="5975985" cy="0"/>
                <wp:effectExtent l="5080" t="10160" r="10160" b="8890"/>
                <wp:docPr id="2" name="Gerade Verbindung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59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Gerade Verbindung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0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" strokeweight=".5pt">
                <w10:anchorlock/>
              </v:line>
            </w:pict>
          </mc:Fallback>
        </mc:AlternateContent>
      </w:r>
    </w:p>
    <w:p w:rsidR="003318FA" w:rsidRDefault="003318FA" w:rsidP="003318FA">
      <w:pPr>
        <w:autoSpaceDE w:val="0"/>
        <w:autoSpaceDN w:val="0"/>
        <w:adjustRightInd w:val="0"/>
        <w:rPr>
          <w:rFonts w:ascii="Arial" w:hAnsi="Arial" w:cs="Arial"/>
          <w:sz w:val="6"/>
        </w:rPr>
      </w:pPr>
    </w:p>
    <w:p w:rsidR="003318FA" w:rsidRDefault="00A71DF2" w:rsidP="003318FA">
      <w:pPr>
        <w:autoSpaceDE w:val="0"/>
        <w:autoSpaceDN w:val="0"/>
        <w:adjustRightInd w:val="0"/>
        <w:rPr>
          <w:rFonts w:ascii="Arial" w:hAnsi="Arial" w:cs="Arial"/>
          <w:sz w:val="20"/>
        </w:rPr>
      </w:pPr>
      <w:r>
        <w:rPr>
          <w:rFonts w:ascii="Arial" w:hAnsi="Arial" w:cs="Arial"/>
          <w:sz w:val="28"/>
        </w:rPr>
        <w:t>22.</w:t>
      </w:r>
      <w:r w:rsidR="00A7220A">
        <w:rPr>
          <w:rFonts w:ascii="Arial" w:hAnsi="Arial" w:cs="Arial"/>
          <w:sz w:val="28"/>
        </w:rPr>
        <w:t>06</w:t>
      </w:r>
      <w:r w:rsidR="003318FA">
        <w:rPr>
          <w:rFonts w:ascii="Arial" w:hAnsi="Arial" w:cs="Arial"/>
          <w:sz w:val="28"/>
        </w:rPr>
        <w:t>.2016</w:t>
      </w:r>
    </w:p>
    <w:p w:rsidR="003318FA" w:rsidRDefault="003318FA" w:rsidP="003318FA">
      <w:pPr>
        <w:pStyle w:val="Kopfzeile"/>
        <w:rPr>
          <w:rFonts w:ascii="Arial" w:hAnsi="Arial" w:cs="Arial"/>
          <w:sz w:val="6"/>
        </w:rPr>
      </w:pPr>
      <w:r>
        <w:rPr>
          <w:rFonts w:ascii="Arial" w:hAnsi="Arial" w:cs="Arial"/>
          <w:noProof/>
          <w:sz w:val="6"/>
          <w:lang w:eastAsia="zh-CN"/>
        </w:rPr>
        <mc:AlternateContent>
          <mc:Choice Requires="wps">
            <w:drawing>
              <wp:inline distT="0" distB="0" distL="0" distR="0" wp14:anchorId="22620658" wp14:editId="259A1AD0">
                <wp:extent cx="5975985" cy="0"/>
                <wp:effectExtent l="5080" t="6985" r="10160" b="12065"/>
                <wp:docPr id="1" name="Gerade Verbindung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59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Gerade Verbindung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0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" strokeweight=".5pt">
                <w10:anchorlock/>
              </v:line>
            </w:pict>
          </mc:Fallback>
        </mc:AlternateContent>
      </w:r>
    </w:p>
    <w:p w:rsidR="003318FA" w:rsidRDefault="003318FA" w:rsidP="003318FA">
      <w:pPr>
        <w:rPr>
          <w:rFonts w:ascii="Arial" w:hAnsi="Arial" w:cs="Arial"/>
          <w:bCs/>
        </w:rPr>
      </w:pPr>
    </w:p>
    <w:p w:rsidR="00AF22F3" w:rsidRDefault="003318FA" w:rsidP="003318FA">
      <w:pPr>
        <w:tabs>
          <w:tab w:val="left" w:pos="851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 207,</w:t>
      </w:r>
      <w:r>
        <w:rPr>
          <w:rFonts w:ascii="Arial" w:hAnsi="Arial" w:cs="Arial"/>
          <w:b/>
          <w:bCs/>
        </w:rPr>
        <w:tab/>
      </w:r>
      <w:r w:rsidRPr="002438E8">
        <w:rPr>
          <w:rFonts w:ascii="Arial" w:hAnsi="Arial" w:cs="Arial"/>
          <w:b/>
          <w:bCs/>
        </w:rPr>
        <w:t>Deckenerneuerung</w:t>
      </w:r>
      <w:r w:rsidR="00AF22F3">
        <w:rPr>
          <w:rFonts w:ascii="Arial" w:hAnsi="Arial" w:cs="Arial"/>
          <w:b/>
          <w:bCs/>
        </w:rPr>
        <w:t>en</w:t>
      </w:r>
      <w:r w:rsidRPr="002438E8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zwischen </w:t>
      </w:r>
      <w:proofErr w:type="spellStart"/>
      <w:r>
        <w:rPr>
          <w:rFonts w:ascii="Arial" w:hAnsi="Arial" w:cs="Arial"/>
          <w:b/>
          <w:bCs/>
        </w:rPr>
        <w:t>Einhaus</w:t>
      </w:r>
      <w:proofErr w:type="spellEnd"/>
      <w:r w:rsidR="005D73FF">
        <w:rPr>
          <w:rFonts w:ascii="Arial" w:hAnsi="Arial" w:cs="Arial"/>
          <w:b/>
          <w:bCs/>
        </w:rPr>
        <w:t xml:space="preserve"> und </w:t>
      </w:r>
      <w:proofErr w:type="spellStart"/>
      <w:r>
        <w:rPr>
          <w:rFonts w:ascii="Arial" w:hAnsi="Arial" w:cs="Arial"/>
          <w:b/>
          <w:bCs/>
        </w:rPr>
        <w:t>Pogeez</w:t>
      </w:r>
      <w:proofErr w:type="spellEnd"/>
      <w:r>
        <w:rPr>
          <w:rFonts w:ascii="Arial" w:hAnsi="Arial" w:cs="Arial"/>
          <w:b/>
          <w:bCs/>
        </w:rPr>
        <w:t xml:space="preserve"> und </w:t>
      </w:r>
      <w:r w:rsidR="005D73FF">
        <w:rPr>
          <w:rFonts w:ascii="Arial" w:hAnsi="Arial" w:cs="Arial"/>
          <w:b/>
          <w:bCs/>
        </w:rPr>
        <w:t>zwischen</w:t>
      </w:r>
    </w:p>
    <w:p w:rsidR="003318FA" w:rsidRDefault="00AF22F3" w:rsidP="003318FA">
      <w:pPr>
        <w:tabs>
          <w:tab w:val="left" w:pos="851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proofErr w:type="spellStart"/>
      <w:r w:rsidR="003318FA">
        <w:rPr>
          <w:rFonts w:ascii="Arial" w:hAnsi="Arial" w:cs="Arial"/>
          <w:b/>
          <w:bCs/>
        </w:rPr>
        <w:t>Elmenhorst</w:t>
      </w:r>
      <w:proofErr w:type="spellEnd"/>
      <w:r w:rsidR="003318FA">
        <w:rPr>
          <w:rFonts w:ascii="Arial" w:hAnsi="Arial" w:cs="Arial"/>
          <w:b/>
          <w:bCs/>
        </w:rPr>
        <w:t xml:space="preserve"> </w:t>
      </w:r>
      <w:r w:rsidR="00192D31">
        <w:rPr>
          <w:rFonts w:ascii="Arial" w:hAnsi="Arial" w:cs="Arial"/>
          <w:b/>
          <w:bCs/>
        </w:rPr>
        <w:t xml:space="preserve">und </w:t>
      </w:r>
      <w:proofErr w:type="spellStart"/>
      <w:r w:rsidR="003318FA">
        <w:rPr>
          <w:rFonts w:ascii="Arial" w:hAnsi="Arial" w:cs="Arial"/>
          <w:b/>
          <w:bCs/>
        </w:rPr>
        <w:t>Talkau</w:t>
      </w:r>
      <w:proofErr w:type="spellEnd"/>
    </w:p>
    <w:p w:rsidR="005D73FF" w:rsidRDefault="00AF22F3" w:rsidP="003318FA">
      <w:pPr>
        <w:tabs>
          <w:tab w:val="left" w:pos="851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 w:rsidR="00C515E7">
        <w:rPr>
          <w:rFonts w:ascii="Arial" w:hAnsi="Arial" w:cs="Arial"/>
          <w:b/>
          <w:bCs/>
        </w:rPr>
        <w:t>Teila</w:t>
      </w:r>
      <w:r w:rsidR="005D73FF">
        <w:rPr>
          <w:rFonts w:ascii="Arial" w:hAnsi="Arial" w:cs="Arial"/>
          <w:b/>
          <w:bCs/>
        </w:rPr>
        <w:t xml:space="preserve">bschnitt zwischen </w:t>
      </w:r>
      <w:proofErr w:type="spellStart"/>
      <w:r w:rsidR="00313363">
        <w:rPr>
          <w:rFonts w:ascii="Arial" w:hAnsi="Arial" w:cs="Arial"/>
          <w:b/>
          <w:bCs/>
        </w:rPr>
        <w:t>Talkau</w:t>
      </w:r>
      <w:proofErr w:type="spellEnd"/>
      <w:r w:rsidR="00A7220A">
        <w:rPr>
          <w:rFonts w:ascii="Arial" w:hAnsi="Arial" w:cs="Arial"/>
          <w:b/>
          <w:bCs/>
        </w:rPr>
        <w:t xml:space="preserve"> und </w:t>
      </w:r>
      <w:r w:rsidR="00313363">
        <w:rPr>
          <w:rFonts w:ascii="Arial" w:hAnsi="Arial" w:cs="Arial"/>
          <w:b/>
          <w:bCs/>
        </w:rPr>
        <w:t xml:space="preserve">AS </w:t>
      </w:r>
      <w:proofErr w:type="spellStart"/>
      <w:r w:rsidR="00A7220A">
        <w:rPr>
          <w:rFonts w:ascii="Arial" w:hAnsi="Arial" w:cs="Arial"/>
          <w:b/>
          <w:bCs/>
        </w:rPr>
        <w:t>Talkau</w:t>
      </w:r>
      <w:proofErr w:type="spellEnd"/>
    </w:p>
    <w:p w:rsidR="003318FA" w:rsidRDefault="003318FA" w:rsidP="003318FA">
      <w:pPr>
        <w:tabs>
          <w:tab w:val="left" w:pos="851"/>
        </w:tabs>
        <w:rPr>
          <w:rFonts w:ascii="Arial" w:hAnsi="Arial" w:cs="Arial"/>
          <w:b/>
          <w:bCs/>
        </w:rPr>
      </w:pPr>
    </w:p>
    <w:p w:rsidR="00AF22F3" w:rsidRPr="001C2D3E" w:rsidRDefault="00AF22F3" w:rsidP="003318FA">
      <w:pPr>
        <w:tabs>
          <w:tab w:val="left" w:pos="851"/>
        </w:tabs>
        <w:rPr>
          <w:rFonts w:ascii="Arial" w:hAnsi="Arial" w:cs="Arial"/>
          <w:b/>
          <w:bCs/>
        </w:rPr>
      </w:pPr>
    </w:p>
    <w:p w:rsidR="00387938" w:rsidRDefault="003318FA" w:rsidP="003318FA">
      <w:pPr>
        <w:rPr>
          <w:rFonts w:ascii="Arial" w:hAnsi="Arial" w:cs="Arial"/>
          <w:bCs/>
        </w:rPr>
      </w:pPr>
      <w:r w:rsidRPr="0008721D">
        <w:rPr>
          <w:rFonts w:ascii="Arial" w:hAnsi="Arial" w:cs="Arial"/>
          <w:bCs/>
        </w:rPr>
        <w:t xml:space="preserve">Der </w:t>
      </w:r>
      <w:r>
        <w:rPr>
          <w:rFonts w:ascii="Arial" w:hAnsi="Arial" w:cs="Arial"/>
          <w:bCs/>
        </w:rPr>
        <w:t>Landesbetrieb Straßenbau und V</w:t>
      </w:r>
      <w:r w:rsidRPr="0008721D">
        <w:rPr>
          <w:rFonts w:ascii="Arial" w:hAnsi="Arial" w:cs="Arial"/>
          <w:bCs/>
        </w:rPr>
        <w:t>erkehr Schleswig-Holstein</w:t>
      </w:r>
      <w:r>
        <w:rPr>
          <w:rFonts w:ascii="Arial" w:hAnsi="Arial" w:cs="Arial"/>
          <w:bCs/>
        </w:rPr>
        <w:t>, Niederlassung Lübeck, teilt mit, dass die Arbeiten zur Deckenerneuerung der B 207</w:t>
      </w:r>
      <w:r w:rsidRPr="002438E8">
        <w:rPr>
          <w:rFonts w:ascii="Arial" w:hAnsi="Arial" w:cs="Arial"/>
          <w:bCs/>
        </w:rPr>
        <w:t xml:space="preserve"> </w:t>
      </w:r>
      <w:r w:rsidR="005D73FF">
        <w:rPr>
          <w:rFonts w:ascii="Arial" w:hAnsi="Arial" w:cs="Arial"/>
          <w:bCs/>
        </w:rPr>
        <w:t xml:space="preserve">zwischen </w:t>
      </w:r>
      <w:proofErr w:type="spellStart"/>
      <w:r w:rsidR="00313363">
        <w:rPr>
          <w:rFonts w:ascii="Arial" w:hAnsi="Arial" w:cs="Arial"/>
          <w:bCs/>
        </w:rPr>
        <w:t>Talkau</w:t>
      </w:r>
      <w:proofErr w:type="spellEnd"/>
      <w:r w:rsidR="00A7220A" w:rsidRPr="00A7220A">
        <w:rPr>
          <w:rFonts w:ascii="Arial" w:hAnsi="Arial" w:cs="Arial"/>
          <w:bCs/>
        </w:rPr>
        <w:t xml:space="preserve"> und </w:t>
      </w:r>
      <w:r w:rsidR="00E908F9">
        <w:rPr>
          <w:rFonts w:ascii="Arial" w:hAnsi="Arial" w:cs="Arial"/>
          <w:bCs/>
        </w:rPr>
        <w:t xml:space="preserve">der </w:t>
      </w:r>
      <w:r w:rsidR="00313363">
        <w:rPr>
          <w:rFonts w:ascii="Arial" w:hAnsi="Arial" w:cs="Arial"/>
          <w:bCs/>
        </w:rPr>
        <w:t xml:space="preserve">AS </w:t>
      </w:r>
      <w:proofErr w:type="spellStart"/>
      <w:r w:rsidR="00A7220A" w:rsidRPr="00A7220A">
        <w:rPr>
          <w:rFonts w:ascii="Arial" w:hAnsi="Arial" w:cs="Arial"/>
          <w:bCs/>
        </w:rPr>
        <w:t>Talkau</w:t>
      </w:r>
      <w:proofErr w:type="spellEnd"/>
      <w:r w:rsidR="00A7220A" w:rsidRPr="00A7220A">
        <w:rPr>
          <w:rFonts w:ascii="Arial" w:hAnsi="Arial" w:cs="Arial"/>
          <w:bCs/>
        </w:rPr>
        <w:t xml:space="preserve"> </w:t>
      </w:r>
      <w:r w:rsidR="001B3F4D">
        <w:rPr>
          <w:rFonts w:ascii="Arial" w:hAnsi="Arial" w:cs="Arial"/>
          <w:bCs/>
        </w:rPr>
        <w:t xml:space="preserve">auf </w:t>
      </w:r>
      <w:r w:rsidR="005D73FF">
        <w:rPr>
          <w:rFonts w:ascii="Arial" w:hAnsi="Arial" w:cs="Arial"/>
          <w:bCs/>
        </w:rPr>
        <w:t xml:space="preserve">einer Länge von </w:t>
      </w:r>
      <w:r w:rsidR="001B3F4D">
        <w:rPr>
          <w:rFonts w:ascii="Arial" w:hAnsi="Arial" w:cs="Arial"/>
          <w:bCs/>
        </w:rPr>
        <w:t xml:space="preserve">ca. </w:t>
      </w:r>
      <w:r w:rsidR="00313363">
        <w:rPr>
          <w:rFonts w:ascii="Arial" w:hAnsi="Arial" w:cs="Arial"/>
          <w:bCs/>
        </w:rPr>
        <w:t>1,5</w:t>
      </w:r>
      <w:r w:rsidR="001B3F4D">
        <w:rPr>
          <w:rFonts w:ascii="Arial" w:hAnsi="Arial" w:cs="Arial"/>
          <w:bCs/>
        </w:rPr>
        <w:t xml:space="preserve"> km </w:t>
      </w:r>
      <w:r>
        <w:rPr>
          <w:rFonts w:ascii="Arial" w:hAnsi="Arial" w:cs="Arial"/>
          <w:bCs/>
        </w:rPr>
        <w:t xml:space="preserve">am Montag, den </w:t>
      </w:r>
      <w:r w:rsidR="00A7220A" w:rsidRPr="00DE69FF">
        <w:rPr>
          <w:rFonts w:ascii="Arial" w:hAnsi="Arial" w:cs="Arial"/>
          <w:b/>
          <w:bCs/>
        </w:rPr>
        <w:t>27.06</w:t>
      </w:r>
      <w:r w:rsidR="00E908F9" w:rsidRPr="00DE69FF">
        <w:rPr>
          <w:rFonts w:ascii="Arial" w:hAnsi="Arial" w:cs="Arial"/>
          <w:b/>
          <w:bCs/>
        </w:rPr>
        <w:t>.2016</w:t>
      </w:r>
      <w:r>
        <w:rPr>
          <w:rFonts w:ascii="Arial" w:hAnsi="Arial" w:cs="Arial"/>
          <w:bCs/>
        </w:rPr>
        <w:t xml:space="preserve"> beginnen und </w:t>
      </w:r>
    </w:p>
    <w:p w:rsidR="00872A26" w:rsidRDefault="003318FA" w:rsidP="003318F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voraussichtlich am </w:t>
      </w:r>
      <w:r w:rsidR="00E908F9" w:rsidRPr="00DE69FF">
        <w:rPr>
          <w:rFonts w:ascii="Arial" w:hAnsi="Arial" w:cs="Arial"/>
          <w:b/>
          <w:bCs/>
        </w:rPr>
        <w:t>22.07</w:t>
      </w:r>
      <w:r w:rsidR="00A7220A" w:rsidRPr="00DE69FF">
        <w:rPr>
          <w:rFonts w:ascii="Arial" w:hAnsi="Arial" w:cs="Arial"/>
          <w:b/>
          <w:bCs/>
        </w:rPr>
        <w:t>.</w:t>
      </w:r>
      <w:r w:rsidRPr="00DE69FF">
        <w:rPr>
          <w:rFonts w:ascii="Arial" w:hAnsi="Arial" w:cs="Arial"/>
          <w:b/>
          <w:bCs/>
        </w:rPr>
        <w:t>2016</w:t>
      </w:r>
      <w:r>
        <w:rPr>
          <w:rFonts w:ascii="Arial" w:hAnsi="Arial" w:cs="Arial"/>
          <w:bCs/>
        </w:rPr>
        <w:t xml:space="preserve"> abgeschlossen sein werden.</w:t>
      </w:r>
    </w:p>
    <w:p w:rsidR="005D73FF" w:rsidRDefault="005D73FF" w:rsidP="003318FA">
      <w:pPr>
        <w:rPr>
          <w:rFonts w:ascii="Arial" w:hAnsi="Arial" w:cs="Arial"/>
          <w:bCs/>
        </w:rPr>
      </w:pPr>
    </w:p>
    <w:p w:rsidR="005D73FF" w:rsidRDefault="00E17B30" w:rsidP="003318F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Es werden</w:t>
      </w:r>
      <w:r w:rsidR="005D73FF">
        <w:rPr>
          <w:rFonts w:ascii="Arial" w:hAnsi="Arial" w:cs="Arial"/>
          <w:bCs/>
        </w:rPr>
        <w:t xml:space="preserve"> die Fahrbahndecke, de</w:t>
      </w:r>
      <w:r>
        <w:rPr>
          <w:rFonts w:ascii="Arial" w:hAnsi="Arial" w:cs="Arial"/>
          <w:bCs/>
        </w:rPr>
        <w:t>r</w:t>
      </w:r>
      <w:r w:rsidR="005D73FF">
        <w:rPr>
          <w:rFonts w:ascii="Arial" w:hAnsi="Arial" w:cs="Arial"/>
          <w:bCs/>
        </w:rPr>
        <w:t xml:space="preserve"> straßenbegleitende Radweg und die Bauwerks</w:t>
      </w:r>
      <w:r w:rsidR="00DA08F5">
        <w:rPr>
          <w:rFonts w:ascii="Arial" w:hAnsi="Arial" w:cs="Arial"/>
          <w:bCs/>
        </w:rPr>
        <w:t>-</w:t>
      </w:r>
      <w:r w:rsidR="005D73FF">
        <w:rPr>
          <w:rFonts w:ascii="Arial" w:hAnsi="Arial" w:cs="Arial"/>
          <w:bCs/>
        </w:rPr>
        <w:t xml:space="preserve">abdichtung (Bauwerk über die </w:t>
      </w:r>
      <w:r w:rsidR="00A7220A">
        <w:rPr>
          <w:rFonts w:ascii="Arial" w:hAnsi="Arial" w:cs="Arial"/>
          <w:bCs/>
        </w:rPr>
        <w:t xml:space="preserve">A24 </w:t>
      </w:r>
      <w:r w:rsidR="00313363">
        <w:rPr>
          <w:rFonts w:ascii="Arial" w:hAnsi="Arial" w:cs="Arial"/>
          <w:bCs/>
        </w:rPr>
        <w:t xml:space="preserve">im Bereich der AS </w:t>
      </w:r>
      <w:proofErr w:type="spellStart"/>
      <w:r w:rsidR="00A7220A">
        <w:rPr>
          <w:rFonts w:ascii="Arial" w:hAnsi="Arial" w:cs="Arial"/>
          <w:bCs/>
        </w:rPr>
        <w:t>Talkau</w:t>
      </w:r>
      <w:proofErr w:type="spellEnd"/>
      <w:r w:rsidR="005D73FF">
        <w:rPr>
          <w:rFonts w:ascii="Arial" w:hAnsi="Arial" w:cs="Arial"/>
          <w:bCs/>
        </w:rPr>
        <w:t xml:space="preserve">) </w:t>
      </w:r>
      <w:r>
        <w:rPr>
          <w:rFonts w:ascii="Arial" w:hAnsi="Arial" w:cs="Arial"/>
          <w:bCs/>
        </w:rPr>
        <w:t>erneuert</w:t>
      </w:r>
      <w:r w:rsidR="005D73FF">
        <w:rPr>
          <w:rFonts w:ascii="Arial" w:hAnsi="Arial" w:cs="Arial"/>
          <w:bCs/>
        </w:rPr>
        <w:t>.</w:t>
      </w:r>
    </w:p>
    <w:p w:rsidR="005D73FF" w:rsidRDefault="005D73FF" w:rsidP="003318FA">
      <w:pPr>
        <w:rPr>
          <w:rFonts w:ascii="Arial" w:hAnsi="Arial" w:cs="Arial"/>
          <w:bCs/>
        </w:rPr>
      </w:pPr>
    </w:p>
    <w:p w:rsidR="001D4B85" w:rsidRDefault="001D4B85" w:rsidP="003318F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Die </w:t>
      </w:r>
      <w:r w:rsidR="00313363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>rbeiten</w:t>
      </w:r>
      <w:r w:rsidR="00313363">
        <w:rPr>
          <w:rFonts w:ascii="Arial" w:hAnsi="Arial" w:cs="Arial"/>
          <w:bCs/>
        </w:rPr>
        <w:t xml:space="preserve"> im Bauwerksbereich </w:t>
      </w:r>
      <w:r w:rsidR="005D73FF">
        <w:rPr>
          <w:rFonts w:ascii="Arial" w:hAnsi="Arial" w:cs="Arial"/>
          <w:bCs/>
        </w:rPr>
        <w:t>erfolg</w:t>
      </w:r>
      <w:r>
        <w:rPr>
          <w:rFonts w:ascii="Arial" w:hAnsi="Arial" w:cs="Arial"/>
          <w:bCs/>
        </w:rPr>
        <w:t xml:space="preserve">en </w:t>
      </w:r>
      <w:r w:rsidR="00A7220A">
        <w:rPr>
          <w:rFonts w:ascii="Arial" w:hAnsi="Arial" w:cs="Arial"/>
          <w:bCs/>
        </w:rPr>
        <w:t xml:space="preserve">im </w:t>
      </w:r>
      <w:r w:rsidR="00313363">
        <w:rPr>
          <w:rFonts w:ascii="Arial" w:hAnsi="Arial" w:cs="Arial"/>
          <w:bCs/>
        </w:rPr>
        <w:t xml:space="preserve">Zeitraum </w:t>
      </w:r>
      <w:r w:rsidR="00A7220A">
        <w:rPr>
          <w:rFonts w:ascii="Arial" w:hAnsi="Arial" w:cs="Arial"/>
          <w:bCs/>
        </w:rPr>
        <w:t xml:space="preserve">vom </w:t>
      </w:r>
      <w:r w:rsidR="00313363">
        <w:rPr>
          <w:rFonts w:ascii="Arial" w:hAnsi="Arial" w:cs="Arial"/>
          <w:b/>
          <w:bCs/>
        </w:rPr>
        <w:t>27.06.</w:t>
      </w:r>
      <w:r w:rsidR="00A7220A" w:rsidRPr="00983A32">
        <w:rPr>
          <w:rFonts w:ascii="Arial" w:hAnsi="Arial" w:cs="Arial"/>
          <w:b/>
          <w:bCs/>
        </w:rPr>
        <w:t xml:space="preserve"> bis 15.07.2016</w:t>
      </w:r>
      <w:r w:rsidR="00A7220A">
        <w:rPr>
          <w:rFonts w:ascii="Arial" w:hAnsi="Arial" w:cs="Arial"/>
          <w:bCs/>
        </w:rPr>
        <w:t xml:space="preserve"> in </w:t>
      </w:r>
      <w:r w:rsidR="005D73FF">
        <w:rPr>
          <w:rFonts w:ascii="Arial" w:hAnsi="Arial" w:cs="Arial"/>
          <w:bCs/>
        </w:rPr>
        <w:t>halbseitig</w:t>
      </w:r>
      <w:r w:rsidR="00A7220A">
        <w:rPr>
          <w:rFonts w:ascii="Arial" w:hAnsi="Arial" w:cs="Arial"/>
          <w:bCs/>
        </w:rPr>
        <w:t>er Bauweise</w:t>
      </w:r>
      <w:r w:rsidR="00313363">
        <w:rPr>
          <w:rFonts w:ascii="Arial" w:hAnsi="Arial" w:cs="Arial"/>
          <w:bCs/>
        </w:rPr>
        <w:t xml:space="preserve"> mittels Lichtsignalregelung.</w:t>
      </w:r>
      <w:r w:rsidR="00A7220A">
        <w:rPr>
          <w:rFonts w:ascii="Arial" w:hAnsi="Arial" w:cs="Arial"/>
          <w:bCs/>
        </w:rPr>
        <w:t xml:space="preserve"> Die Abfahrten</w:t>
      </w:r>
      <w:r w:rsidR="00313363">
        <w:rPr>
          <w:rFonts w:ascii="Arial" w:hAnsi="Arial" w:cs="Arial"/>
          <w:bCs/>
        </w:rPr>
        <w:t xml:space="preserve"> im Bereich der AS </w:t>
      </w:r>
      <w:proofErr w:type="spellStart"/>
      <w:r w:rsidR="00A7220A">
        <w:rPr>
          <w:rFonts w:ascii="Arial" w:hAnsi="Arial" w:cs="Arial"/>
          <w:bCs/>
        </w:rPr>
        <w:t>Talkau</w:t>
      </w:r>
      <w:proofErr w:type="spellEnd"/>
      <w:r w:rsidR="00A7220A">
        <w:rPr>
          <w:rFonts w:ascii="Arial" w:hAnsi="Arial" w:cs="Arial"/>
          <w:bCs/>
        </w:rPr>
        <w:t xml:space="preserve"> </w:t>
      </w:r>
      <w:r w:rsidR="00273599">
        <w:rPr>
          <w:rFonts w:ascii="Arial" w:hAnsi="Arial" w:cs="Arial"/>
          <w:bCs/>
        </w:rPr>
        <w:t xml:space="preserve">werden </w:t>
      </w:r>
      <w:r w:rsidR="00313363">
        <w:rPr>
          <w:rFonts w:ascii="Arial" w:hAnsi="Arial" w:cs="Arial"/>
          <w:bCs/>
        </w:rPr>
        <w:t xml:space="preserve">in </w:t>
      </w:r>
      <w:r w:rsidR="00273599">
        <w:rPr>
          <w:rFonts w:ascii="Arial" w:hAnsi="Arial" w:cs="Arial"/>
          <w:bCs/>
        </w:rPr>
        <w:t>diese</w:t>
      </w:r>
      <w:r w:rsidR="00A71DF2">
        <w:rPr>
          <w:rFonts w:ascii="Arial" w:hAnsi="Arial" w:cs="Arial"/>
          <w:bCs/>
        </w:rPr>
        <w:t>m</w:t>
      </w:r>
      <w:r w:rsidR="00273599">
        <w:rPr>
          <w:rFonts w:ascii="Arial" w:hAnsi="Arial" w:cs="Arial"/>
          <w:bCs/>
        </w:rPr>
        <w:t xml:space="preserve"> Zeitraum</w:t>
      </w:r>
      <w:r w:rsidR="00983A32">
        <w:rPr>
          <w:rFonts w:ascii="Arial" w:hAnsi="Arial" w:cs="Arial"/>
          <w:bCs/>
        </w:rPr>
        <w:t xml:space="preserve"> ge</w:t>
      </w:r>
      <w:r w:rsidR="00313363">
        <w:rPr>
          <w:rFonts w:ascii="Arial" w:hAnsi="Arial" w:cs="Arial"/>
          <w:bCs/>
        </w:rPr>
        <w:t>sperrt; das betrifft sowohl die Abfahrt aus Ric</w:t>
      </w:r>
      <w:r w:rsidR="00313363">
        <w:rPr>
          <w:rFonts w:ascii="Arial" w:hAnsi="Arial" w:cs="Arial"/>
          <w:bCs/>
        </w:rPr>
        <w:t>h</w:t>
      </w:r>
      <w:r w:rsidR="00313363">
        <w:rPr>
          <w:rFonts w:ascii="Arial" w:hAnsi="Arial" w:cs="Arial"/>
          <w:bCs/>
        </w:rPr>
        <w:t xml:space="preserve">tung Hamburg als auch aus Richtung Berlin kommend. </w:t>
      </w:r>
      <w:r w:rsidR="00983A32">
        <w:rPr>
          <w:rFonts w:ascii="Arial" w:hAnsi="Arial" w:cs="Arial"/>
          <w:bCs/>
        </w:rPr>
        <w:t>Es sind die Abfahrtsmöglichke</w:t>
      </w:r>
      <w:r w:rsidR="00983A32">
        <w:rPr>
          <w:rFonts w:ascii="Arial" w:hAnsi="Arial" w:cs="Arial"/>
          <w:bCs/>
        </w:rPr>
        <w:t>i</w:t>
      </w:r>
      <w:r w:rsidR="00983A32">
        <w:rPr>
          <w:rFonts w:ascii="Arial" w:hAnsi="Arial" w:cs="Arial"/>
          <w:bCs/>
        </w:rPr>
        <w:t>ten</w:t>
      </w:r>
      <w:r w:rsidR="00313363">
        <w:rPr>
          <w:rFonts w:ascii="Arial" w:hAnsi="Arial" w:cs="Arial"/>
          <w:bCs/>
        </w:rPr>
        <w:t xml:space="preserve"> der AS </w:t>
      </w:r>
      <w:proofErr w:type="spellStart"/>
      <w:r w:rsidR="00273599">
        <w:rPr>
          <w:rFonts w:ascii="Arial" w:hAnsi="Arial" w:cs="Arial"/>
          <w:bCs/>
        </w:rPr>
        <w:t>Schwarzenbek</w:t>
      </w:r>
      <w:proofErr w:type="spellEnd"/>
      <w:r w:rsidR="00273599">
        <w:rPr>
          <w:rFonts w:ascii="Arial" w:hAnsi="Arial" w:cs="Arial"/>
          <w:bCs/>
        </w:rPr>
        <w:t xml:space="preserve"> </w:t>
      </w:r>
      <w:r w:rsidR="00313363">
        <w:rPr>
          <w:rFonts w:ascii="Arial" w:hAnsi="Arial" w:cs="Arial"/>
          <w:bCs/>
        </w:rPr>
        <w:t xml:space="preserve">oder der AS </w:t>
      </w:r>
      <w:proofErr w:type="spellStart"/>
      <w:r w:rsidR="00273599">
        <w:rPr>
          <w:rFonts w:ascii="Arial" w:hAnsi="Arial" w:cs="Arial"/>
          <w:bCs/>
        </w:rPr>
        <w:t>H</w:t>
      </w:r>
      <w:r w:rsidR="007F0844">
        <w:rPr>
          <w:rFonts w:ascii="Arial" w:hAnsi="Arial" w:cs="Arial"/>
          <w:bCs/>
        </w:rPr>
        <w:t>ornbek</w:t>
      </w:r>
      <w:proofErr w:type="spellEnd"/>
      <w:r w:rsidR="007F0844">
        <w:rPr>
          <w:rFonts w:ascii="Arial" w:hAnsi="Arial" w:cs="Arial"/>
          <w:bCs/>
        </w:rPr>
        <w:t xml:space="preserve"> zu nutzen. Die Auffahrt</w:t>
      </w:r>
      <w:r w:rsidR="00273599">
        <w:rPr>
          <w:rFonts w:ascii="Arial" w:hAnsi="Arial" w:cs="Arial"/>
          <w:bCs/>
        </w:rPr>
        <w:t xml:space="preserve"> </w:t>
      </w:r>
      <w:r w:rsidR="00313363">
        <w:rPr>
          <w:rFonts w:ascii="Arial" w:hAnsi="Arial" w:cs="Arial"/>
          <w:bCs/>
        </w:rPr>
        <w:t xml:space="preserve">in Richtung Berlin und Hamburg im Bereich </w:t>
      </w:r>
      <w:r w:rsidR="005802F3">
        <w:rPr>
          <w:rFonts w:ascii="Arial" w:hAnsi="Arial" w:cs="Arial"/>
          <w:bCs/>
        </w:rPr>
        <w:t>der</w:t>
      </w:r>
      <w:r w:rsidR="00273599">
        <w:rPr>
          <w:rFonts w:ascii="Arial" w:hAnsi="Arial" w:cs="Arial"/>
          <w:bCs/>
        </w:rPr>
        <w:t xml:space="preserve"> AS</w:t>
      </w:r>
      <w:r w:rsidR="00313363">
        <w:rPr>
          <w:rFonts w:ascii="Arial" w:hAnsi="Arial" w:cs="Arial"/>
          <w:bCs/>
        </w:rPr>
        <w:t xml:space="preserve"> </w:t>
      </w:r>
      <w:proofErr w:type="spellStart"/>
      <w:r w:rsidR="007F0844">
        <w:rPr>
          <w:rFonts w:ascii="Arial" w:hAnsi="Arial" w:cs="Arial"/>
          <w:bCs/>
        </w:rPr>
        <w:t>Talkau</w:t>
      </w:r>
      <w:proofErr w:type="spellEnd"/>
      <w:r w:rsidR="007F0844">
        <w:rPr>
          <w:rFonts w:ascii="Arial" w:hAnsi="Arial" w:cs="Arial"/>
          <w:bCs/>
        </w:rPr>
        <w:t xml:space="preserve"> ist im genannten</w:t>
      </w:r>
      <w:r w:rsidR="00313363">
        <w:rPr>
          <w:rFonts w:ascii="Arial" w:hAnsi="Arial" w:cs="Arial"/>
          <w:bCs/>
        </w:rPr>
        <w:t xml:space="preserve"> Zeitraum</w:t>
      </w:r>
      <w:r w:rsidR="00273599">
        <w:rPr>
          <w:rFonts w:ascii="Arial" w:hAnsi="Arial" w:cs="Arial"/>
          <w:bCs/>
        </w:rPr>
        <w:t xml:space="preserve"> weiterhin </w:t>
      </w:r>
      <w:r w:rsidR="0063289D">
        <w:rPr>
          <w:rFonts w:ascii="Arial" w:hAnsi="Arial" w:cs="Arial"/>
          <w:bCs/>
        </w:rPr>
        <w:t>möglich</w:t>
      </w:r>
      <w:r w:rsidR="00273599">
        <w:rPr>
          <w:rFonts w:ascii="Arial" w:hAnsi="Arial" w:cs="Arial"/>
          <w:bCs/>
        </w:rPr>
        <w:t>.</w:t>
      </w:r>
    </w:p>
    <w:p w:rsidR="001D4B85" w:rsidRDefault="001D4B85" w:rsidP="003318FA">
      <w:pPr>
        <w:rPr>
          <w:rFonts w:ascii="Arial" w:hAnsi="Arial" w:cs="Arial"/>
          <w:bCs/>
        </w:rPr>
      </w:pPr>
    </w:p>
    <w:p w:rsidR="00313363" w:rsidRDefault="00983A32" w:rsidP="003318F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Im </w:t>
      </w:r>
      <w:r w:rsidR="00313363">
        <w:rPr>
          <w:rFonts w:ascii="Arial" w:hAnsi="Arial" w:cs="Arial"/>
          <w:bCs/>
        </w:rPr>
        <w:t xml:space="preserve">gleichen </w:t>
      </w:r>
      <w:r>
        <w:rPr>
          <w:rFonts w:ascii="Arial" w:hAnsi="Arial" w:cs="Arial"/>
          <w:bCs/>
        </w:rPr>
        <w:t>Zeitraum erfolgt i</w:t>
      </w:r>
      <w:r w:rsidR="00273599">
        <w:rPr>
          <w:rFonts w:ascii="Arial" w:hAnsi="Arial" w:cs="Arial"/>
          <w:bCs/>
        </w:rPr>
        <w:t xml:space="preserve">n der Ortslage </w:t>
      </w:r>
      <w:proofErr w:type="spellStart"/>
      <w:r w:rsidR="00273599">
        <w:rPr>
          <w:rFonts w:ascii="Arial" w:hAnsi="Arial" w:cs="Arial"/>
          <w:bCs/>
        </w:rPr>
        <w:t>Talkau</w:t>
      </w:r>
      <w:proofErr w:type="spellEnd"/>
      <w:r w:rsidR="00273599">
        <w:rPr>
          <w:rFonts w:ascii="Arial" w:hAnsi="Arial" w:cs="Arial"/>
          <w:bCs/>
        </w:rPr>
        <w:t xml:space="preserve"> ei</w:t>
      </w:r>
      <w:r w:rsidR="00CC5DF5">
        <w:rPr>
          <w:rFonts w:ascii="Arial" w:hAnsi="Arial" w:cs="Arial"/>
          <w:bCs/>
        </w:rPr>
        <w:t xml:space="preserve">ne Deckenerneuerung zwischen den Einmündungen </w:t>
      </w:r>
      <w:proofErr w:type="spellStart"/>
      <w:r w:rsidR="0023408C">
        <w:rPr>
          <w:rFonts w:ascii="Arial" w:hAnsi="Arial" w:cs="Arial"/>
          <w:bCs/>
        </w:rPr>
        <w:t>Hegesahl</w:t>
      </w:r>
      <w:proofErr w:type="spellEnd"/>
      <w:r w:rsidR="00273599">
        <w:rPr>
          <w:rFonts w:ascii="Arial" w:hAnsi="Arial" w:cs="Arial"/>
          <w:bCs/>
        </w:rPr>
        <w:t xml:space="preserve"> </w:t>
      </w:r>
      <w:r w:rsidR="00B46110">
        <w:rPr>
          <w:rFonts w:ascii="Arial" w:hAnsi="Arial" w:cs="Arial"/>
          <w:bCs/>
        </w:rPr>
        <w:t xml:space="preserve">(K8) </w:t>
      </w:r>
      <w:r w:rsidR="00273599">
        <w:rPr>
          <w:rFonts w:ascii="Arial" w:hAnsi="Arial" w:cs="Arial"/>
          <w:bCs/>
        </w:rPr>
        <w:t xml:space="preserve">und </w:t>
      </w:r>
      <w:r w:rsidR="0023408C">
        <w:rPr>
          <w:rFonts w:ascii="Arial" w:hAnsi="Arial" w:cs="Arial"/>
          <w:bCs/>
        </w:rPr>
        <w:t>Dorfstraße</w:t>
      </w:r>
      <w:r w:rsidR="00B46110">
        <w:rPr>
          <w:rFonts w:ascii="Arial" w:hAnsi="Arial" w:cs="Arial"/>
          <w:bCs/>
        </w:rPr>
        <w:t xml:space="preserve"> (K15)</w:t>
      </w:r>
      <w:bookmarkStart w:id="0" w:name="_GoBack"/>
      <w:bookmarkEnd w:id="0"/>
      <w:r w:rsidR="00273599">
        <w:rPr>
          <w:rFonts w:ascii="Arial" w:hAnsi="Arial" w:cs="Arial"/>
          <w:bCs/>
        </w:rPr>
        <w:t xml:space="preserve">. Die Arbeiten erfolgen auch hier in </w:t>
      </w:r>
      <w:r w:rsidR="00313363">
        <w:rPr>
          <w:rFonts w:ascii="Arial" w:hAnsi="Arial" w:cs="Arial"/>
          <w:bCs/>
        </w:rPr>
        <w:t>halbseitiger Bauweise mittels</w:t>
      </w:r>
      <w:r w:rsidR="00CC5DF5">
        <w:rPr>
          <w:rFonts w:ascii="Arial" w:hAnsi="Arial" w:cs="Arial"/>
          <w:bCs/>
        </w:rPr>
        <w:t xml:space="preserve"> </w:t>
      </w:r>
      <w:r w:rsidR="00313363">
        <w:rPr>
          <w:rFonts w:ascii="Arial" w:hAnsi="Arial" w:cs="Arial"/>
          <w:bCs/>
        </w:rPr>
        <w:t>Lichtsignalregelung.</w:t>
      </w:r>
    </w:p>
    <w:p w:rsidR="00A7220A" w:rsidRDefault="00A7220A" w:rsidP="003318FA">
      <w:pPr>
        <w:rPr>
          <w:rFonts w:ascii="Arial" w:hAnsi="Arial" w:cs="Arial"/>
          <w:bCs/>
        </w:rPr>
      </w:pPr>
    </w:p>
    <w:p w:rsidR="003318FA" w:rsidRDefault="00313363" w:rsidP="003318F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Die eigentlichen Arbeiten zur Deckenerneuerung zwischen </w:t>
      </w:r>
      <w:proofErr w:type="spellStart"/>
      <w:r>
        <w:rPr>
          <w:rFonts w:ascii="Arial" w:hAnsi="Arial" w:cs="Arial"/>
          <w:bCs/>
        </w:rPr>
        <w:t>Talkau</w:t>
      </w:r>
      <w:proofErr w:type="spellEnd"/>
      <w:r>
        <w:rPr>
          <w:rFonts w:ascii="Arial" w:hAnsi="Arial" w:cs="Arial"/>
          <w:bCs/>
        </w:rPr>
        <w:t xml:space="preserve"> und </w:t>
      </w:r>
      <w:r w:rsidR="00E908F9">
        <w:rPr>
          <w:rFonts w:ascii="Arial" w:hAnsi="Arial" w:cs="Arial"/>
          <w:bCs/>
        </w:rPr>
        <w:t xml:space="preserve">der </w:t>
      </w:r>
      <w:r>
        <w:rPr>
          <w:rFonts w:ascii="Arial" w:hAnsi="Arial" w:cs="Arial"/>
          <w:bCs/>
        </w:rPr>
        <w:t xml:space="preserve">AS </w:t>
      </w:r>
      <w:proofErr w:type="spellStart"/>
      <w:r>
        <w:rPr>
          <w:rFonts w:ascii="Arial" w:hAnsi="Arial" w:cs="Arial"/>
          <w:bCs/>
        </w:rPr>
        <w:t>Talkau</w:t>
      </w:r>
      <w:proofErr w:type="spellEnd"/>
      <w:r>
        <w:rPr>
          <w:rFonts w:ascii="Arial" w:hAnsi="Arial" w:cs="Arial"/>
          <w:bCs/>
        </w:rPr>
        <w:t xml:space="preserve"> werden vom </w:t>
      </w:r>
      <w:r w:rsidRPr="00DE69FF">
        <w:rPr>
          <w:rFonts w:ascii="Arial" w:hAnsi="Arial" w:cs="Arial"/>
          <w:b/>
          <w:bCs/>
        </w:rPr>
        <w:t xml:space="preserve">16.07. </w:t>
      </w:r>
      <w:r w:rsidR="00E908F9" w:rsidRPr="00DE69FF">
        <w:rPr>
          <w:rFonts w:ascii="Arial" w:hAnsi="Arial" w:cs="Arial"/>
          <w:b/>
          <w:bCs/>
        </w:rPr>
        <w:t>bis zum 22.07.2016</w:t>
      </w:r>
      <w:r w:rsidR="00F253DA">
        <w:rPr>
          <w:rFonts w:ascii="Arial" w:hAnsi="Arial" w:cs="Arial"/>
          <w:b/>
          <w:bCs/>
        </w:rPr>
        <w:t xml:space="preserve"> </w:t>
      </w:r>
      <w:r w:rsidR="00E908F9">
        <w:rPr>
          <w:rFonts w:ascii="Arial" w:hAnsi="Arial" w:cs="Arial"/>
          <w:bCs/>
        </w:rPr>
        <w:t>unter Vollsperrung sämtlicher Verkehre durc</w:t>
      </w:r>
      <w:r w:rsidR="00E908F9">
        <w:rPr>
          <w:rFonts w:ascii="Arial" w:hAnsi="Arial" w:cs="Arial"/>
          <w:bCs/>
        </w:rPr>
        <w:t>h</w:t>
      </w:r>
      <w:r w:rsidR="00E908F9">
        <w:rPr>
          <w:rFonts w:ascii="Arial" w:hAnsi="Arial" w:cs="Arial"/>
          <w:bCs/>
        </w:rPr>
        <w:t xml:space="preserve">geführt. Eine entsprechende Umleitungsstrecke über Breitenfelde, </w:t>
      </w:r>
      <w:proofErr w:type="spellStart"/>
      <w:r w:rsidR="00E908F9">
        <w:rPr>
          <w:rFonts w:ascii="Arial" w:hAnsi="Arial" w:cs="Arial"/>
          <w:bCs/>
        </w:rPr>
        <w:t>Hornbek</w:t>
      </w:r>
      <w:proofErr w:type="spellEnd"/>
      <w:r w:rsidR="00E908F9">
        <w:rPr>
          <w:rFonts w:ascii="Arial" w:hAnsi="Arial" w:cs="Arial"/>
          <w:bCs/>
        </w:rPr>
        <w:t>, Büchen und Sahms wird ausgeschildert.</w:t>
      </w:r>
    </w:p>
    <w:p w:rsidR="00E908F9" w:rsidRDefault="00E908F9" w:rsidP="003318FA">
      <w:pPr>
        <w:rPr>
          <w:rFonts w:ascii="Arial" w:hAnsi="Arial" w:cs="Arial"/>
          <w:bCs/>
        </w:rPr>
      </w:pPr>
    </w:p>
    <w:p w:rsidR="00313363" w:rsidRDefault="00E908F9" w:rsidP="003318F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Über die abschließenden Arbeiten zur Deckenerneuerung zwischen der AS </w:t>
      </w:r>
      <w:proofErr w:type="spellStart"/>
      <w:r>
        <w:rPr>
          <w:rFonts w:ascii="Arial" w:hAnsi="Arial" w:cs="Arial"/>
          <w:bCs/>
        </w:rPr>
        <w:t>Talkau</w:t>
      </w:r>
      <w:proofErr w:type="spellEnd"/>
      <w:r>
        <w:rPr>
          <w:rFonts w:ascii="Arial" w:hAnsi="Arial" w:cs="Arial"/>
          <w:bCs/>
        </w:rPr>
        <w:t xml:space="preserve"> und </w:t>
      </w:r>
      <w:proofErr w:type="spellStart"/>
      <w:r>
        <w:rPr>
          <w:rFonts w:ascii="Arial" w:hAnsi="Arial" w:cs="Arial"/>
          <w:bCs/>
        </w:rPr>
        <w:t>Elmenhorst</w:t>
      </w:r>
      <w:proofErr w:type="spellEnd"/>
      <w:r>
        <w:rPr>
          <w:rFonts w:ascii="Arial" w:hAnsi="Arial" w:cs="Arial"/>
          <w:bCs/>
        </w:rPr>
        <w:t xml:space="preserve"> wird rechtzeitig gesondert informiert.</w:t>
      </w:r>
    </w:p>
    <w:p w:rsidR="00313363" w:rsidRDefault="00313363" w:rsidP="003318FA">
      <w:pPr>
        <w:rPr>
          <w:rFonts w:ascii="Arial" w:hAnsi="Arial" w:cs="Arial"/>
          <w:bCs/>
        </w:rPr>
      </w:pPr>
    </w:p>
    <w:p w:rsidR="003318FA" w:rsidRDefault="0063371F" w:rsidP="003318F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Die Bauarbeiten werden von der Matthäi GmbH Co. KG aus </w:t>
      </w:r>
      <w:proofErr w:type="spellStart"/>
      <w:r>
        <w:rPr>
          <w:rFonts w:ascii="Arial" w:hAnsi="Arial" w:cs="Arial"/>
          <w:bCs/>
        </w:rPr>
        <w:t>Leezen</w:t>
      </w:r>
      <w:proofErr w:type="spellEnd"/>
      <w:r>
        <w:rPr>
          <w:rFonts w:ascii="Arial" w:hAnsi="Arial" w:cs="Arial"/>
          <w:bCs/>
        </w:rPr>
        <w:t xml:space="preserve"> durchgeführt. </w:t>
      </w:r>
      <w:r w:rsidR="003318FA">
        <w:rPr>
          <w:rFonts w:ascii="Arial" w:hAnsi="Arial" w:cs="Arial"/>
          <w:bCs/>
        </w:rPr>
        <w:t xml:space="preserve">Die Baukosten werden insgesamt ca. </w:t>
      </w:r>
      <w:r w:rsidR="00243C94">
        <w:rPr>
          <w:rFonts w:ascii="Arial" w:hAnsi="Arial" w:cs="Arial"/>
          <w:bCs/>
        </w:rPr>
        <w:t>2,9</w:t>
      </w:r>
      <w:r w:rsidR="003318FA">
        <w:rPr>
          <w:rFonts w:ascii="Arial" w:hAnsi="Arial" w:cs="Arial"/>
          <w:bCs/>
        </w:rPr>
        <w:t xml:space="preserve"> Mio. € betragen.</w:t>
      </w:r>
    </w:p>
    <w:p w:rsidR="003318FA" w:rsidRDefault="003318FA" w:rsidP="003318FA">
      <w:pPr>
        <w:rPr>
          <w:rFonts w:ascii="Arial" w:hAnsi="Arial" w:cs="Arial"/>
          <w:bCs/>
        </w:rPr>
      </w:pPr>
    </w:p>
    <w:p w:rsidR="003318FA" w:rsidRPr="0008721D" w:rsidRDefault="003318FA" w:rsidP="003318FA">
      <w:pPr>
        <w:rPr>
          <w:rFonts w:ascii="Arial" w:hAnsi="Arial" w:cs="Arial"/>
          <w:bCs/>
        </w:rPr>
      </w:pPr>
      <w:r w:rsidRPr="0008721D">
        <w:rPr>
          <w:rFonts w:ascii="Arial" w:hAnsi="Arial" w:cs="Arial"/>
          <w:bCs/>
        </w:rPr>
        <w:t xml:space="preserve">Der </w:t>
      </w:r>
      <w:r>
        <w:rPr>
          <w:rFonts w:ascii="Arial" w:hAnsi="Arial" w:cs="Arial"/>
          <w:bCs/>
        </w:rPr>
        <w:t>Landesbetrieb Straßenbau und V</w:t>
      </w:r>
      <w:r w:rsidRPr="0008721D">
        <w:rPr>
          <w:rFonts w:ascii="Arial" w:hAnsi="Arial" w:cs="Arial"/>
          <w:bCs/>
        </w:rPr>
        <w:t>erkehr Schleswig-Holstein bittet um Verständnis für die erforderlichen Arbeiten.</w:t>
      </w:r>
    </w:p>
    <w:p w:rsidR="003318FA" w:rsidRPr="0008721D" w:rsidRDefault="003318FA" w:rsidP="003318FA">
      <w:pPr>
        <w:rPr>
          <w:rFonts w:ascii="Arial" w:hAnsi="Arial" w:cs="Arial"/>
          <w:bCs/>
        </w:rPr>
      </w:pPr>
    </w:p>
    <w:p w:rsidR="003318FA" w:rsidRPr="00D81699" w:rsidRDefault="003318FA" w:rsidP="003318FA">
      <w:pPr>
        <w:rPr>
          <w:rFonts w:ascii="Arial" w:hAnsi="Arial" w:cs="Arial"/>
          <w:bCs/>
        </w:rPr>
      </w:pPr>
      <w:r w:rsidRPr="00D81699">
        <w:rPr>
          <w:rFonts w:ascii="Arial" w:hAnsi="Arial" w:cs="Arial"/>
          <w:bCs/>
        </w:rPr>
        <w:t>Verantwortlich für den Pressetext:</w:t>
      </w:r>
    </w:p>
    <w:p w:rsidR="003318FA" w:rsidRPr="00884A9B" w:rsidRDefault="003318FA" w:rsidP="003318FA">
      <w:pPr>
        <w:rPr>
          <w:rFonts w:ascii="Arial" w:hAnsi="Arial" w:cs="Arial"/>
          <w:bCs/>
        </w:rPr>
      </w:pPr>
      <w:r w:rsidRPr="00884A9B">
        <w:rPr>
          <w:rFonts w:ascii="Arial" w:hAnsi="Arial" w:cs="Arial"/>
          <w:bCs/>
        </w:rPr>
        <w:t>LBV-SH, Niederlassung Lübeck</w:t>
      </w:r>
    </w:p>
    <w:p w:rsidR="003318FA" w:rsidRPr="00884A9B" w:rsidRDefault="003318FA" w:rsidP="003318FA">
      <w:pPr>
        <w:rPr>
          <w:rFonts w:ascii="Arial" w:hAnsi="Arial" w:cs="Arial"/>
        </w:rPr>
      </w:pPr>
      <w:proofErr w:type="spellStart"/>
      <w:r w:rsidRPr="00884A9B">
        <w:rPr>
          <w:rFonts w:ascii="Arial" w:hAnsi="Arial" w:cs="Arial"/>
        </w:rPr>
        <w:t>Jerusalemsberg</w:t>
      </w:r>
      <w:proofErr w:type="spellEnd"/>
      <w:r w:rsidRPr="00884A9B">
        <w:rPr>
          <w:rFonts w:ascii="Arial" w:hAnsi="Arial" w:cs="Arial"/>
        </w:rPr>
        <w:t xml:space="preserve"> 9, 23568 Lübeck</w:t>
      </w:r>
    </w:p>
    <w:p w:rsidR="00872A26" w:rsidRDefault="003318FA" w:rsidP="003318FA">
      <w:pPr>
        <w:rPr>
          <w:rFonts w:ascii="Arial" w:hAnsi="Arial" w:cs="Arial"/>
          <w:bCs/>
        </w:rPr>
      </w:pPr>
      <w:r w:rsidRPr="00884A9B">
        <w:rPr>
          <w:rFonts w:ascii="Arial" w:hAnsi="Arial" w:cs="Arial"/>
          <w:bCs/>
        </w:rPr>
        <w:t>Telefon: 0451 371-2100</w:t>
      </w:r>
      <w:r w:rsidR="00243C94">
        <w:rPr>
          <w:rFonts w:ascii="Arial" w:hAnsi="Arial" w:cs="Arial"/>
          <w:bCs/>
        </w:rPr>
        <w:t xml:space="preserve"> </w:t>
      </w:r>
    </w:p>
    <w:p w:rsidR="00420285" w:rsidRDefault="003318FA">
      <w:r w:rsidRPr="00884A9B">
        <w:rPr>
          <w:rFonts w:ascii="Arial" w:hAnsi="Arial" w:cs="Arial"/>
          <w:bCs/>
        </w:rPr>
        <w:t>Telefax: 0451 371-2124</w:t>
      </w:r>
    </w:p>
    <w:sectPr w:rsidR="004202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134" w:bottom="1134" w:left="1418" w:header="709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CF6" w:rsidRDefault="00744CF6">
      <w:r>
        <w:separator/>
      </w:r>
    </w:p>
  </w:endnote>
  <w:endnote w:type="continuationSeparator" w:id="0">
    <w:p w:rsidR="00744CF6" w:rsidRDefault="00744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363" w:rsidRDefault="0031336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067" w:rsidRDefault="00872A26">
    <w:pPr>
      <w:autoSpaceDE w:val="0"/>
      <w:autoSpaceDN w:val="0"/>
      <w:adjustRightInd w:val="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Verantwortlich für diesen Pressetext: Jens Sommerburg | Landesbetrieb Straßenbau und Verkehr Schleswig-Holstein | Niederlassung Lübeck | </w:t>
    </w:r>
    <w:proofErr w:type="spellStart"/>
    <w:r>
      <w:rPr>
        <w:rFonts w:ascii="Arial" w:hAnsi="Arial" w:cs="Arial"/>
        <w:sz w:val="14"/>
        <w:szCs w:val="14"/>
      </w:rPr>
      <w:t>Jerus</w:t>
    </w:r>
    <w:r>
      <w:rPr>
        <w:rFonts w:ascii="Arial" w:hAnsi="Arial" w:cs="Arial"/>
        <w:sz w:val="14"/>
        <w:szCs w:val="14"/>
      </w:rPr>
      <w:t>a</w:t>
    </w:r>
    <w:r>
      <w:rPr>
        <w:rFonts w:ascii="Arial" w:hAnsi="Arial" w:cs="Arial"/>
        <w:sz w:val="14"/>
        <w:szCs w:val="14"/>
      </w:rPr>
      <w:t>lemsberg</w:t>
    </w:r>
    <w:proofErr w:type="spellEnd"/>
    <w:r>
      <w:rPr>
        <w:rFonts w:ascii="Arial" w:hAnsi="Arial" w:cs="Arial"/>
        <w:sz w:val="14"/>
        <w:szCs w:val="14"/>
      </w:rPr>
      <w:t xml:space="preserve"> 9 | 23568 Lübeck | Telefon 0451 371-2100 | Telefax 0451 371-2124 | E-Mail: poststelle</w:t>
    </w:r>
    <w:r w:rsidR="008B48E2">
      <w:rPr>
        <w:rFonts w:ascii="Arial" w:hAnsi="Arial" w:cs="Arial"/>
        <w:sz w:val="14"/>
        <w:szCs w:val="14"/>
      </w:rPr>
      <w:t>-luebeck</w:t>
    </w:r>
    <w:r>
      <w:rPr>
        <w:rFonts w:ascii="Arial" w:hAnsi="Arial" w:cs="Arial"/>
        <w:sz w:val="14"/>
        <w:szCs w:val="14"/>
      </w:rPr>
      <w:t xml:space="preserve">@lbv-sh.landsh.de | </w:t>
    </w:r>
    <w:r>
      <w:rPr>
        <w:rFonts w:ascii="Arial" w:hAnsi="Arial" w:cs="Arial"/>
        <w:sz w:val="14"/>
        <w:szCs w:val="14"/>
      </w:rPr>
      <w:br/>
      <w:t xml:space="preserve">Medien-Informationen des Landesbetrieb Straßenbau und Verkehr Schleswig-Holstein finden Sie aktuell und archiviert im Internet unter </w:t>
    </w:r>
    <w:hyperlink r:id="rId1" w:history="1">
      <w:r>
        <w:rPr>
          <w:rFonts w:ascii="Arial" w:hAnsi="Arial" w:cs="Arial"/>
          <w:sz w:val="14"/>
          <w:szCs w:val="14"/>
        </w:rPr>
        <w:t>www.lbv-sh.de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363" w:rsidRDefault="0031336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CF6" w:rsidRDefault="00744CF6">
      <w:r>
        <w:separator/>
      </w:r>
    </w:p>
  </w:footnote>
  <w:footnote w:type="continuationSeparator" w:id="0">
    <w:p w:rsidR="00744CF6" w:rsidRDefault="00744C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363" w:rsidRDefault="0031336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363" w:rsidRDefault="00313363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363" w:rsidRDefault="0031336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B75B0"/>
    <w:multiLevelType w:val="hybridMultilevel"/>
    <w:tmpl w:val="E22084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8FA"/>
    <w:rsid w:val="00095572"/>
    <w:rsid w:val="001568A9"/>
    <w:rsid w:val="00176C18"/>
    <w:rsid w:val="00192D31"/>
    <w:rsid w:val="001B3F4D"/>
    <w:rsid w:val="001D4B85"/>
    <w:rsid w:val="0023408C"/>
    <w:rsid w:val="00243C94"/>
    <w:rsid w:val="00273599"/>
    <w:rsid w:val="00313363"/>
    <w:rsid w:val="00321072"/>
    <w:rsid w:val="00321240"/>
    <w:rsid w:val="003318FA"/>
    <w:rsid w:val="0038155E"/>
    <w:rsid w:val="00387938"/>
    <w:rsid w:val="003A417F"/>
    <w:rsid w:val="00420285"/>
    <w:rsid w:val="005802F3"/>
    <w:rsid w:val="005B0F28"/>
    <w:rsid w:val="005D73FF"/>
    <w:rsid w:val="00630D36"/>
    <w:rsid w:val="0063289D"/>
    <w:rsid w:val="0063371F"/>
    <w:rsid w:val="007173C5"/>
    <w:rsid w:val="00744CF6"/>
    <w:rsid w:val="00753314"/>
    <w:rsid w:val="00766055"/>
    <w:rsid w:val="007F0844"/>
    <w:rsid w:val="008339EE"/>
    <w:rsid w:val="00872A26"/>
    <w:rsid w:val="008B48E2"/>
    <w:rsid w:val="00921FE4"/>
    <w:rsid w:val="00977AC6"/>
    <w:rsid w:val="0098094B"/>
    <w:rsid w:val="00983A32"/>
    <w:rsid w:val="009D03E0"/>
    <w:rsid w:val="00A71DF2"/>
    <w:rsid w:val="00A7220A"/>
    <w:rsid w:val="00AF22F3"/>
    <w:rsid w:val="00B46110"/>
    <w:rsid w:val="00C515E7"/>
    <w:rsid w:val="00CC5DF5"/>
    <w:rsid w:val="00CE7C0C"/>
    <w:rsid w:val="00DA08F5"/>
    <w:rsid w:val="00DE69FF"/>
    <w:rsid w:val="00E17B30"/>
    <w:rsid w:val="00E54779"/>
    <w:rsid w:val="00E908F9"/>
    <w:rsid w:val="00F23474"/>
    <w:rsid w:val="00F253DA"/>
    <w:rsid w:val="00F6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60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3318FA"/>
    <w:pPr>
      <w:keepNext/>
      <w:framePr w:w="3629" w:h="646" w:hSpace="142" w:wrap="around" w:vAnchor="page" w:hAnchor="page" w:x="6125" w:y="965" w:anchorLock="1"/>
      <w:jc w:val="right"/>
      <w:outlineLvl w:val="1"/>
    </w:pPr>
    <w:rPr>
      <w:rFonts w:ascii="Arial" w:hAnsi="Arial" w:cs="Arial"/>
      <w:b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3318FA"/>
    <w:rPr>
      <w:rFonts w:ascii="Arial" w:eastAsia="Times New Roman" w:hAnsi="Arial" w:cs="Arial"/>
      <w:b/>
      <w:sz w:val="20"/>
      <w:szCs w:val="24"/>
      <w:lang w:eastAsia="de-DE"/>
    </w:rPr>
  </w:style>
  <w:style w:type="paragraph" w:styleId="Kopfzeile">
    <w:name w:val="header"/>
    <w:basedOn w:val="Standard"/>
    <w:link w:val="KopfzeileZchn"/>
    <w:semiHidden/>
    <w:rsid w:val="003318F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3318FA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semiHidden/>
    <w:rsid w:val="003318F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3318FA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318FA"/>
    <w:pPr>
      <w:ind w:left="708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18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18FA"/>
    <w:rPr>
      <w:rFonts w:ascii="Tahoma" w:eastAsia="Times New Roman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60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3318FA"/>
    <w:pPr>
      <w:keepNext/>
      <w:framePr w:w="3629" w:h="646" w:hSpace="142" w:wrap="around" w:vAnchor="page" w:hAnchor="page" w:x="6125" w:y="965" w:anchorLock="1"/>
      <w:jc w:val="right"/>
      <w:outlineLvl w:val="1"/>
    </w:pPr>
    <w:rPr>
      <w:rFonts w:ascii="Arial" w:hAnsi="Arial" w:cs="Arial"/>
      <w:b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3318FA"/>
    <w:rPr>
      <w:rFonts w:ascii="Arial" w:eastAsia="Times New Roman" w:hAnsi="Arial" w:cs="Arial"/>
      <w:b/>
      <w:sz w:val="20"/>
      <w:szCs w:val="24"/>
      <w:lang w:eastAsia="de-DE"/>
    </w:rPr>
  </w:style>
  <w:style w:type="paragraph" w:styleId="Kopfzeile">
    <w:name w:val="header"/>
    <w:basedOn w:val="Standard"/>
    <w:link w:val="KopfzeileZchn"/>
    <w:semiHidden/>
    <w:rsid w:val="003318F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3318FA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semiHidden/>
    <w:rsid w:val="003318F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3318FA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318FA"/>
    <w:pPr>
      <w:ind w:left="708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18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18FA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Andreas.Harting\AppData\Local\Microsoft\Windows\Temporary%20Internet%20Files\Content.Outlook\807C5VCH\www.lbv-sh.d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Winter, Sebastian (LBV-SH)</dc:creator>
  <cp:lastModifiedBy>Düring, Brunhilde (LBV-SH)</cp:lastModifiedBy>
  <cp:revision>3</cp:revision>
  <cp:lastPrinted>2016-05-24T10:07:00Z</cp:lastPrinted>
  <dcterms:created xsi:type="dcterms:W3CDTF">2016-06-21T07:03:00Z</dcterms:created>
  <dcterms:modified xsi:type="dcterms:W3CDTF">2016-06-21T11:06:00Z</dcterms:modified>
</cp:coreProperties>
</file>