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drawing>
          <wp:inline distB="0" distT="0" distL="114300" distR="114300">
            <wp:extent cx="852170" cy="113157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113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Luis Vargas Chow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Edad:27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Pavas, residencial del oeste del INA de Villa esperanza 75 mts este y 25 mts sur casa #f-13 color melón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83614904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94"/>
          <w:tab w:val="right" w:pos="6870"/>
        </w:tabs>
        <w:contextualSpacing w:val="0"/>
        <w:jc w:val="right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E-mail: luischow.1288@gmail.com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-1015999</wp:posOffset>
                </wp:positionH>
                <wp:positionV relativeFrom="paragraph">
                  <wp:posOffset>76200</wp:posOffset>
                </wp:positionV>
                <wp:extent cx="1739900" cy="9029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0"/>
                          <a:ext cx="1714500" cy="755999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3F3F3"/>
                        </a:solidFill>
                        <a:ln cap="flat" cmpd="sng" w="12700">
                          <a:solidFill>
                            <a:srgbClr val="26262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IDIOMAS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Español: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Natal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Ingles: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Intermedio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2008-2010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Pavas, San José)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2005-2010 /2011-2015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Pavas, San José)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-1015999</wp:posOffset>
                </wp:positionH>
                <wp:positionV relativeFrom="paragraph">
                  <wp:posOffset>76200</wp:posOffset>
                </wp:positionV>
                <wp:extent cx="1739900" cy="90297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9900" cy="902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-1536699</wp:posOffset>
                </wp:positionH>
                <wp:positionV relativeFrom="paragraph">
                  <wp:posOffset>76200</wp:posOffset>
                </wp:positionV>
                <wp:extent cx="7315200" cy="4826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95067" y="3551400"/>
                          <a:ext cx="7301864" cy="45720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ESTUDIOS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-1536699</wp:posOffset>
                </wp:positionH>
                <wp:positionV relativeFrom="paragraph">
                  <wp:posOffset>76200</wp:posOffset>
                </wp:positionV>
                <wp:extent cx="7315200" cy="482600"/>
                <wp:effectExtent b="0" l="0" r="0" t="0"/>
                <wp:wrapSquare wrapText="bothSides" distB="0" distT="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2007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Bachillerato en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 Sabana, San José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Luis Dobles Segreda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2001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6°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Pavas, San José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Escuela Ciudadela María Reina de Pavas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Programas que domino: Word, Excel, Power Point, Photoshop cs4, Dreamweaver cs5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-1549399</wp:posOffset>
                </wp:positionH>
                <wp:positionV relativeFrom="paragraph">
                  <wp:posOffset>101600</wp:posOffset>
                </wp:positionV>
                <wp:extent cx="7327900" cy="4826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89035" y="3551400"/>
                          <a:ext cx="7313929" cy="45720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EXPERIENCIA LABORAL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-1549399</wp:posOffset>
                </wp:positionH>
                <wp:positionV relativeFrom="paragraph">
                  <wp:posOffset>101600</wp:posOffset>
                </wp:positionV>
                <wp:extent cx="7327900" cy="482600"/>
                <wp:effectExtent b="0" l="0" r="0" t="0"/>
                <wp:wrapSquare wrapText="bothSides" distB="0" distT="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79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Clima Ideal S.A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Tel: 2299-5353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Cargo ocupado Auxiliar de Bodega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Tareas realizadas: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Despacho de materiales para  los técnicos y contratistas, mantenimiento de la bodega, realizar inventarios de la mercadería, alistar mercadería para encomiendas y proyectos. En la cual me mantuve por 6 meses ya que fui designado a proyectos como Boston Scientific, Zona franca del coyol y Centro Empresarial la Sabana.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Ferretería El Negocio de Tu Vida S.A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Tel: 2232-7683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Cargo ocupado Dependiente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Tareas realizados: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Servicio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al cliente, acomodo de materiales, revisar mercadería mediante a la factura y según lo pedido al proveedor realizar inventarios .En ella he llevado casi 9 años mi edad no aparentara esa experiencia pero desde 9° año he estado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laborando con ellos ayudando en días libre, vacaciones y temporada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-1752599</wp:posOffset>
                </wp:positionH>
                <wp:positionV relativeFrom="paragraph">
                  <wp:posOffset>127000</wp:posOffset>
                </wp:positionV>
                <wp:extent cx="7315200" cy="4826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95067" y="3551400"/>
                          <a:ext cx="7301864" cy="4572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REFERENCIAS LABORALES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-1752599</wp:posOffset>
                </wp:positionH>
                <wp:positionV relativeFrom="paragraph">
                  <wp:posOffset>127000</wp:posOffset>
                </wp:positionV>
                <wp:extent cx="7315200" cy="482600"/>
                <wp:effectExtent b="0" l="0" r="0" t="0"/>
                <wp:wrapSquare wrapText="bothSides" distB="0" distT="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Melvin Mora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Clima Ideal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Proveeduría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88100802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Luis Alfonso Brenes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ferretería El Negocio de Tu Vida S.A.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dependiente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Teléfono: 83337842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Hobbies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Mantenimiento de computadoras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Futbol 5 los fines de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Dibujar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Escuchar música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9.png"/></Relationships>
</file>