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551" w:rsidRDefault="00BE4551" w:rsidP="00BE4551">
      <w:pPr>
        <w:rPr>
          <w:b/>
        </w:rPr>
      </w:pPr>
      <w:bookmarkStart w:id="0" w:name="_GoBack"/>
      <w:bookmarkEnd w:id="0"/>
      <w:r>
        <w:rPr>
          <w:b/>
        </w:rPr>
        <w:t>Sample Senior Corps Week Proclamation</w:t>
      </w:r>
      <w:r>
        <w:rPr>
          <w:b/>
        </w:rPr>
        <w:br/>
      </w:r>
    </w:p>
    <w:p w:rsidR="00BE4551" w:rsidRDefault="00BE4551" w:rsidP="00BE4551">
      <w:r>
        <w:t>WHEREAS older Americans bring a lifetime of skills and experience as parents, workers, and citizens that can be tapped to meet challenges in our communities; and</w:t>
      </w:r>
    </w:p>
    <w:p w:rsidR="00BE4551" w:rsidRDefault="00BE4551" w:rsidP="00BE4551">
      <w:r>
        <w:t>WHEREAS for more than four decades Senior Corps, and its three programs – RSVP, Senior Companions, and Foster Grandparents – have proven to be a highly effective way to engage Americans ages 55 and over in meeting national and community needs; and</w:t>
      </w:r>
    </w:p>
    <w:p w:rsidR="00BE4551" w:rsidRDefault="00BE4551" w:rsidP="00BE4551"/>
    <w:p w:rsidR="00BE4551" w:rsidRDefault="00BE4551" w:rsidP="00BE4551">
      <w:r>
        <w:t>WHEREAS each year Senior Corps provides opportunities for nearly 330,000 older Americans across the nation, including approximately [INSERT CURRENT NUMBER OF SENIOR CORPS VOLUNTEERS] in [INSERT STATE/CITY/COMMUNITY], to serve their communities; and</w:t>
      </w:r>
    </w:p>
    <w:p w:rsidR="00BE4551" w:rsidRDefault="00BE4551" w:rsidP="00BE4551"/>
    <w:p w:rsidR="00BE4551" w:rsidRDefault="00BE4551" w:rsidP="00BE4551">
      <w:r>
        <w:t>WHEREAS Senior Corps volunteers last year provided more than 96.2 million hours of service, helping to improve the lives of our most vulnerable citizens, strengthen our educational system; protect our environment, provide independent living services, and contribute to our public safety, and;</w:t>
      </w:r>
    </w:p>
    <w:p w:rsidR="00BE4551" w:rsidRDefault="00BE4551" w:rsidP="00BE4551"/>
    <w:p w:rsidR="00BE4551" w:rsidRDefault="00BE4551" w:rsidP="00BE4551">
      <w:r>
        <w:t>WHEREAS Senior Corps volunteers build capacity of organizations and communities by serving through more than 65,000 nonprofit, community, educational, and faith-based community groups nationwide; and</w:t>
      </w:r>
    </w:p>
    <w:p w:rsidR="00BE4551" w:rsidRDefault="00BE4551" w:rsidP="00BE4551"/>
    <w:p w:rsidR="00BE4551" w:rsidRDefault="00BE4551" w:rsidP="00BE4551">
      <w:r>
        <w:t>WHEREAS at a time of mounting social needs and growing interest in service by older Americans, there is an unprecedented opportunity to harness the talents of 55-plus volunteers to address community challenges; and</w:t>
      </w:r>
    </w:p>
    <w:p w:rsidR="00BE4551" w:rsidRDefault="00BE4551" w:rsidP="00BE4551"/>
    <w:p w:rsidR="00BE4551" w:rsidRDefault="00BE4551" w:rsidP="00BE4551">
      <w:r>
        <w:t>WHEREAS service by older Americans helps volunteers by keeping them active, healthy, and engaged; helps our communities by solving local problems, and helps our nation by saving taxpayer dollars, reducing healthcare costs, and strengthening our democracy; and</w:t>
      </w:r>
    </w:p>
    <w:p w:rsidR="00BE4551" w:rsidRDefault="00BE4551" w:rsidP="00BE4551"/>
    <w:p w:rsidR="00BE4551" w:rsidRDefault="00BE4551" w:rsidP="00BE4551">
      <w:r>
        <w:t>WHEREAS the fourth annual Senior Corps Week, taking place May 6-10, 2013, is an opportunity to thank Senior Corps volunteers for their service and recognize their positive impact and value to our communities and nation;</w:t>
      </w:r>
    </w:p>
    <w:p w:rsidR="00BE4551" w:rsidRDefault="00BE4551" w:rsidP="00BE4551"/>
    <w:p w:rsidR="00BE4551" w:rsidRDefault="00BE4551" w:rsidP="00BE4551">
      <w:r>
        <w:t xml:space="preserve"> THEREFORE, BE IT RESOLVED that I, [INSERT NAME], [GOVERNOR/MAYOR/COMMUNITY LEADER] of [STATE/CITY/COMMUNITY], do hereby designate May 6-10, 2013 as Senior Corps Week and urge citizens to recognize Senior Corps volunteers and programs for their valuable impact on our communities.</w:t>
      </w:r>
    </w:p>
    <w:p w:rsidR="00604ECF" w:rsidRDefault="00604ECF"/>
    <w:sectPr w:rsidR="00604E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51"/>
    <w:rsid w:val="00361EB9"/>
    <w:rsid w:val="00604ECF"/>
    <w:rsid w:val="00AC24F7"/>
    <w:rsid w:val="00BE4551"/>
    <w:rsid w:val="00C45FF5"/>
    <w:rsid w:val="00F7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5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5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for National and Community Service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Bentzel, Anne</dc:creator>
  <cp:lastModifiedBy>scohen</cp:lastModifiedBy>
  <cp:revision>2</cp:revision>
  <dcterms:created xsi:type="dcterms:W3CDTF">2013-04-08T18:23:00Z</dcterms:created>
  <dcterms:modified xsi:type="dcterms:W3CDTF">2013-04-08T18:23:00Z</dcterms:modified>
</cp:coreProperties>
</file>