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8"/>
        <w:gridCol w:w="3200"/>
      </w:tblGrid>
      <w:tr w:rsidR="00A33375" w:rsidTr="00240230">
        <w:tc>
          <w:tcPr>
            <w:tcW w:w="5778" w:type="dxa"/>
            <w:vAlign w:val="center"/>
          </w:tcPr>
          <w:p w:rsidR="00A33375" w:rsidRPr="00A33375" w:rsidRDefault="00A33375" w:rsidP="00402863">
            <w:pPr>
              <w:rPr>
                <w:rFonts w:ascii="Trebuchet MS" w:hAnsi="Trebuchet MS"/>
                <w:color w:val="555555"/>
                <w:sz w:val="30"/>
                <w:szCs w:val="30"/>
              </w:rPr>
            </w:pPr>
            <w:r>
              <w:rPr>
                <w:rFonts w:ascii="Trebuchet MS" w:hAnsi="Trebuchet MS"/>
                <w:color w:val="555555"/>
                <w:sz w:val="30"/>
                <w:szCs w:val="30"/>
              </w:rPr>
              <w:t>Danny Paizano</w:t>
            </w:r>
            <w:r w:rsidR="002D589C">
              <w:rPr>
                <w:rFonts w:ascii="Trebuchet MS" w:hAnsi="Trebuchet MS"/>
                <w:color w:val="555555"/>
                <w:sz w:val="30"/>
                <w:szCs w:val="30"/>
              </w:rPr>
              <w:t xml:space="preserve"> Centeno</w:t>
            </w:r>
          </w:p>
        </w:tc>
        <w:tc>
          <w:tcPr>
            <w:tcW w:w="3200" w:type="dxa"/>
          </w:tcPr>
          <w:p w:rsidR="00A33375" w:rsidRDefault="00A33375" w:rsidP="007F05D7">
            <w:pPr>
              <w:rPr>
                <w:rFonts w:ascii="Trebuchet MS" w:hAnsi="Trebuchet MS"/>
                <w:color w:val="555555"/>
                <w:sz w:val="30"/>
                <w:szCs w:val="3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2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5387"/>
        <w:gridCol w:w="1858"/>
      </w:tblGrid>
      <w:tr w:rsidR="00773F49" w:rsidTr="007D44A5">
        <w:tc>
          <w:tcPr>
            <w:tcW w:w="1809" w:type="dxa"/>
          </w:tcPr>
          <w:p w:rsidR="00773F49" w:rsidRPr="000D0C9F" w:rsidRDefault="00AA50B0" w:rsidP="007F05D7">
            <w:pPr>
              <w:rPr>
                <w:rFonts w:ascii="Trebuchet MS" w:hAnsi="Trebuchet MS"/>
                <w:color w:val="525252"/>
                <w:sz w:val="20"/>
                <w:szCs w:val="20"/>
              </w:rPr>
            </w:pPr>
            <w:r>
              <w:rPr>
                <w:rFonts w:ascii="Trebuchet MS" w:hAnsi="Trebuchet MS"/>
                <w:noProof/>
                <w:color w:val="525252"/>
                <w:sz w:val="20"/>
                <w:szCs w:val="20"/>
                <w:lang w:val="es-NI" w:eastAsia="es-NI"/>
              </w:rPr>
              <w:drawing>
                <wp:inline distT="0" distB="0" distL="0" distR="0">
                  <wp:extent cx="909980" cy="1038058"/>
                  <wp:effectExtent l="19050" t="0" r="44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286" cy="1038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vAlign w:val="center"/>
          </w:tcPr>
          <w:p w:rsidR="00773F49" w:rsidRPr="004C0F4A" w:rsidRDefault="00FD1958" w:rsidP="00402863">
            <w:pPr>
              <w:rPr>
                <w:rFonts w:ascii="Trebuchet MS" w:hAnsi="Trebuchet MS"/>
                <w:color w:val="525252"/>
                <w:sz w:val="16"/>
                <w:szCs w:val="16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Nicaragua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 xml:space="preserve"> |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17-11-1977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 xml:space="preserve"> | (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38 años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>)</w:t>
            </w:r>
            <w:r w:rsidR="004C0F4A" w:rsidRPr="004C0F4A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hyperlink w:history="1">
              <w:r>
                <w:t>dpaizano2015@gmail.com</w:t>
              </w:r>
            </w:hyperlink>
            <w:r w:rsidR="004C0F4A">
              <w:rPr>
                <w:rFonts w:ascii="Trebuchet MS" w:hAnsi="Trebuchet MS"/>
                <w:sz w:val="16"/>
                <w:szCs w:val="16"/>
              </w:rPr>
              <w:br/>
            </w:r>
            <w:r w:rsidR="004C0F4A" w:rsidRPr="00903C7A">
              <w:rPr>
                <w:rFonts w:ascii="Trebuchet MS" w:hAnsi="Trebuchet MS"/>
                <w:color w:val="525252"/>
                <w:sz w:val="14"/>
                <w:szCs w:val="16"/>
              </w:rPr>
              <w:t xml:space="preserve">Móvil: </w:t>
            </w:r>
            <w:r>
              <w:rPr>
                <w:rFonts w:ascii="Trebuchet MS" w:hAnsi="Trebuchet MS"/>
                <w:color w:val="525252"/>
                <w:sz w:val="14"/>
                <w:szCs w:val="16"/>
              </w:rPr>
              <w:t>(505) 8966 1003</w:t>
            </w:r>
            <w:r w:rsidR="004C0F4A" w:rsidRPr="00903C7A">
              <w:rPr>
                <w:rFonts w:ascii="Trebuchet MS" w:hAnsi="Trebuchet MS"/>
                <w:color w:val="525252"/>
                <w:sz w:val="14"/>
                <w:szCs w:val="16"/>
              </w:rPr>
              <w:t xml:space="preserve"> | Domicilio: </w:t>
            </w:r>
            <w:r w:rsidR="00823C87" w:rsidRPr="00903C7A">
              <w:rPr>
                <w:rFonts w:ascii="Trebuchet MS" w:hAnsi="Trebuchet MS"/>
                <w:color w:val="525252"/>
                <w:sz w:val="14"/>
                <w:szCs w:val="16"/>
              </w:rPr>
              <w:t xml:space="preserve"> |</w:t>
            </w:r>
            <w:r w:rsidR="007D4E91" w:rsidRPr="00903C7A">
              <w:rPr>
                <w:rFonts w:ascii="Trebuchet MS" w:hAnsi="Trebuchet MS"/>
                <w:color w:val="525252"/>
                <w:sz w:val="14"/>
                <w:szCs w:val="16"/>
              </w:rPr>
              <w:t xml:space="preserve"> Oficina</w:t>
            </w:r>
            <w:r w:rsidR="007D4E91">
              <w:rPr>
                <w:rFonts w:ascii="Trebuchet MS" w:hAnsi="Trebuchet MS"/>
                <w:color w:val="525252"/>
                <w:sz w:val="16"/>
                <w:szCs w:val="16"/>
              </w:rPr>
              <w:t xml:space="preserve">: </w:t>
            </w:r>
            <w:r w:rsidR="007D4E91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Vehículo: No</w:t>
            </w:r>
            <w:r w:rsidR="00050C8D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Licencia: No</w:t>
            </w:r>
          </w:p>
        </w:tc>
        <w:tc>
          <w:tcPr>
            <w:tcW w:w="1858" w:type="dxa"/>
            <w:vAlign w:val="center"/>
          </w:tcPr>
          <w:p w:rsidR="00773F49" w:rsidRDefault="00D55926" w:rsidP="007F05D7">
            <w:pPr>
              <w:rPr>
                <w:rFonts w:ascii="Trebuchet MS" w:hAnsi="Trebuchet MS"/>
                <w:color w:val="525252"/>
                <w:sz w:val="16"/>
                <w:szCs w:val="16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Dirección: villa tiscapa casa num. 100</w:t>
            </w:r>
            <w:r w:rsidRPr="00D55926">
              <w:rPr>
                <w:rFonts w:ascii="Trebuchet MS" w:hAnsi="Trebuchet MS"/>
                <w:color w:val="52525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Managua</w:t>
            </w:r>
            <w:r w:rsidRPr="00D55926">
              <w:rPr>
                <w:rFonts w:ascii="Trebuchet MS" w:hAnsi="Trebuchet MS"/>
                <w:color w:val="52525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Nicaragua</w:t>
            </w:r>
          </w:p>
          <w:p w:rsidR="004E0182" w:rsidRPr="00D55926" w:rsidRDefault="004E0182" w:rsidP="007F05D7">
            <w:pPr>
              <w:rPr>
                <w:rFonts w:ascii="Trebuchet MS" w:hAnsi="Trebuchet MS"/>
                <w:color w:val="525252"/>
                <w:sz w:val="16"/>
                <w:szCs w:val="16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Nacionalidad: Nicaragua</w:t>
            </w:r>
            <w:bookmarkStart w:id="0" w:name="_GoBack"/>
            <w:bookmarkEnd w:id="0"/>
          </w:p>
        </w:tc>
      </w:tr>
    </w:tbl>
    <w:p w:rsidR="002E1810" w:rsidRDefault="002E1810" w:rsidP="007F05D7">
      <w:pPr>
        <w:spacing w:after="0" w:line="240" w:lineRule="auto"/>
        <w:rPr>
          <w:rFonts w:ascii="Trebuchet MS" w:hAnsi="Trebuchet MS"/>
          <w:color w:val="555555"/>
          <w:sz w:val="16"/>
          <w:szCs w:val="16"/>
        </w:rPr>
      </w:pPr>
    </w:p>
    <w:tbl>
      <w:tblPr>
        <w:tblW w:w="5000" w:type="auto"/>
        <w:tblLook w:val="04A0"/>
      </w:tblPr>
      <w:tblGrid>
        <w:gridCol w:w="2849"/>
        <w:gridCol w:w="6205"/>
      </w:tblGrid>
      <w:tr w:rsidR="00663FD6">
        <w:trPr>
          <w:trHeight w:hRule="exact" w:val="270"/>
        </w:trPr>
        <w:tc>
          <w:tcPr>
            <w:tcW w:w="3000" w:type="dxa"/>
            <w:shd w:val="clear" w:color="auto" w:fill="E7E7E7"/>
            <w:vAlign w:val="center"/>
          </w:tcPr>
          <w:p w:rsidR="00663FD6" w:rsidRDefault="006D55B2">
            <w:r>
              <w:rPr>
                <w:b/>
                <w:color w:val="555555"/>
              </w:rPr>
              <w:t>EXPERIENCIAS</w:t>
            </w:r>
          </w:p>
        </w:tc>
        <w:tc>
          <w:tcPr>
            <w:tcW w:w="6750" w:type="dxa"/>
            <w:vAlign w:val="center"/>
          </w:tcPr>
          <w:p w:rsidR="00663FD6" w:rsidRDefault="00663FD6"/>
        </w:tc>
      </w:tr>
      <w:tr w:rsidR="00663FD6">
        <w:tc>
          <w:tcPr>
            <w:tcW w:w="3000" w:type="dxa"/>
          </w:tcPr>
          <w:p w:rsidR="00663FD6" w:rsidRDefault="00663FD6"/>
        </w:tc>
        <w:tc>
          <w:tcPr>
            <w:tcW w:w="6750" w:type="dxa"/>
          </w:tcPr>
          <w:p w:rsidR="00663FD6" w:rsidRDefault="006D55B2" w:rsidP="002D589C">
            <w:r>
              <w:rPr>
                <w:rFonts w:ascii="Trebuchet MS" w:hAnsi="Trebuchet MS" w:cs="Trebuchet MS"/>
                <w:b/>
                <w:i/>
                <w:color w:val="555555"/>
                <w:sz w:val="18"/>
                <w:szCs w:val="18"/>
              </w:rPr>
              <w:t>Jefe de Bodega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Lugar de Trabajo: BAC-NICARAGUA.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Área de la Empresa: Bancos | Financieras.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jul-2004 / feb-2016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Salario: $301-$600.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Cargo Desempeñado: Encargado de bodega credomatic.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Descripción del Puesto: * Manejo de personal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 xml:space="preserve">* Control y levantamiento de inventario 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Actualización de Stock Mínimo y Máximo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Informe de puntos de re orden para el abastecimiento del almacén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 xml:space="preserve">* Informe de consumos y productos sin    uso 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 xml:space="preserve">* Elaboración de entradas y salidas de   productos en Sistema 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Altas de Activos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Bajas de activos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Mantenimiento  de áreas Verdes e Infraestructuras.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 xml:space="preserve">* Manejo de Rutas de Distribución. 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Contratación de servicios a Terceros..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Beneficios: Bonos, Otros, Pago de celular, Seguro de vida, Seguro médico hospitalario  y/o dental.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Otros Beneficios: Canasta y pollo Navideño .</w:t>
            </w:r>
            <w:r>
              <w:br/>
            </w:r>
            <w:r>
              <w:br/>
            </w:r>
            <w:r>
              <w:rPr>
                <w:rFonts w:ascii="Trebuchet MS" w:hAnsi="Trebuchet MS" w:cs="Trebuchet MS"/>
                <w:b/>
                <w:i/>
                <w:color w:val="555555"/>
                <w:sz w:val="18"/>
                <w:szCs w:val="18"/>
              </w:rPr>
              <w:t>Auxiliar de Bodega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Lugar de Trabajo: BAC-NICARAGUA.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Área de la Empresa: Bancos | Financieras.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may-2003 / jun-2004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Salario: $201 - $300.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Cargo Desempeñado: Axiliar de bodega.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Descripción del Puesto: * Recepción y despacho físico de productos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entrega de productos al cliente interno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Levantamiento de inventario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Rotación y ordenamiento de los productos.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Beneficios: Pago de celular, Seguro de vida, Seguro médico hospitalario  y/o dental, Bonos, Otros.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Otros Beneficios: Canasta y pollo Navideño.</w:t>
            </w:r>
            <w:r>
              <w:br/>
            </w:r>
            <w:r>
              <w:br/>
            </w:r>
            <w:r>
              <w:rPr>
                <w:rFonts w:ascii="Trebuchet MS" w:hAnsi="Trebuchet MS" w:cs="Trebuchet MS"/>
                <w:b/>
                <w:i/>
                <w:color w:val="555555"/>
                <w:sz w:val="18"/>
                <w:szCs w:val="18"/>
              </w:rPr>
              <w:t>Asistente de Oficina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Lugar de Trabajo: BAC-NICARAGUA.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Área de la Empresa: Bancos | Financieras.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ene-2003 / abr-2003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Salario: $201 - $300.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Cargo Desempeñado: Control de activo fijo.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 xml:space="preserve">Descripción del Puesto: * Altas de Activos 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*Traslados de activos entre Sucursales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 xml:space="preserve">* Levantamiento Físico 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Bajas de activos.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Beneficios: Bonos, Otros, Pago de celular, Seguro médico hospitalario  y/o dental.</w:t>
            </w:r>
            <w:r>
              <w:br/>
            </w:r>
            <w:r>
              <w:br/>
            </w:r>
            <w:r>
              <w:rPr>
                <w:rFonts w:ascii="Trebuchet MS" w:hAnsi="Trebuchet MS" w:cs="Trebuchet MS"/>
                <w:b/>
                <w:i/>
                <w:color w:val="555555"/>
                <w:sz w:val="18"/>
                <w:szCs w:val="18"/>
              </w:rPr>
              <w:t>Asistente de Oficina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Lugar de Trabajo: mcdonalds nicaragua.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Área de la Empresa: Consumo Masivo (Bebidas | Alimentos).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feb-2001 / dic-2002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</w:r>
            <w:r>
              <w:rPr>
                <w:rFonts w:ascii="Trebuchet MS" w:hAnsi="Trebuchet MS" w:cs="Trebuchet MS"/>
                <w:sz w:val="16"/>
                <w:szCs w:val="16"/>
              </w:rPr>
              <w:lastRenderedPageBreak/>
              <w:t>Salario: menos de $200.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Cargo Desempeñado: asistente administrativo.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Descripción del Puesto: *Manejo de Caja chica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*Manejo de fondo para cambio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*Arqueo de Cajeros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*Planillas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*Control, levantamiento y rotación de inventarios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*Manejo de personal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Recepción y salida de mercadería tanto física como en Sistema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Control de los costos de Producción 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Beneficios: Seguro médico hospitalario  y/o dental.</w:t>
            </w:r>
            <w:r>
              <w:br/>
            </w:r>
            <w:r>
              <w:br/>
            </w:r>
            <w:r>
              <w:rPr>
                <w:rFonts w:ascii="Trebuchet MS" w:hAnsi="Trebuchet MS" w:cs="Trebuchet MS"/>
                <w:b/>
                <w:i/>
                <w:color w:val="555555"/>
                <w:sz w:val="18"/>
                <w:szCs w:val="18"/>
              </w:rPr>
              <w:t>Encuestador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Lugar de Trabajo: cima s,a.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Área de la Empresa: Consumo Masivo (Bebidas | Alimentos).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nov-2002 / dic-2002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Salario: menos de $200.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Cargo Desempeñado: encuestador.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Descripción del Puesto: *Consultar al publico sobre sus gustos y Preferencias.</w:t>
            </w:r>
          </w:p>
        </w:tc>
      </w:tr>
    </w:tbl>
    <w:p w:rsidR="00663FD6" w:rsidRDefault="00663FD6"/>
    <w:tbl>
      <w:tblPr>
        <w:tblW w:w="5000" w:type="auto"/>
        <w:tblLook w:val="04A0"/>
      </w:tblPr>
      <w:tblGrid>
        <w:gridCol w:w="2837"/>
        <w:gridCol w:w="6217"/>
      </w:tblGrid>
      <w:tr w:rsidR="00663FD6">
        <w:trPr>
          <w:trHeight w:hRule="exact" w:val="270"/>
        </w:trPr>
        <w:tc>
          <w:tcPr>
            <w:tcW w:w="3000" w:type="dxa"/>
            <w:shd w:val="clear" w:color="auto" w:fill="E7E7E7"/>
            <w:vAlign w:val="center"/>
          </w:tcPr>
          <w:p w:rsidR="00663FD6" w:rsidRDefault="006D55B2">
            <w:r>
              <w:rPr>
                <w:b/>
                <w:color w:val="555555"/>
              </w:rPr>
              <w:t>ESTUDIOS SUPERIORES</w:t>
            </w:r>
          </w:p>
        </w:tc>
        <w:tc>
          <w:tcPr>
            <w:tcW w:w="6750" w:type="dxa"/>
            <w:vAlign w:val="center"/>
          </w:tcPr>
          <w:p w:rsidR="00663FD6" w:rsidRDefault="00663FD6"/>
        </w:tc>
      </w:tr>
      <w:tr w:rsidR="00663FD6">
        <w:tc>
          <w:tcPr>
            <w:tcW w:w="3000" w:type="dxa"/>
          </w:tcPr>
          <w:p w:rsidR="00663FD6" w:rsidRDefault="00663FD6"/>
        </w:tc>
        <w:tc>
          <w:tcPr>
            <w:tcW w:w="6750" w:type="dxa"/>
          </w:tcPr>
          <w:p w:rsidR="00663FD6" w:rsidRDefault="006D55B2">
            <w:r>
              <w:rPr>
                <w:rFonts w:ascii="Trebuchet MS" w:hAnsi="Trebuchet MS" w:cs="Trebuchet MS"/>
                <w:b/>
                <w:i/>
                <w:color w:val="555555"/>
                <w:sz w:val="18"/>
                <w:szCs w:val="18"/>
              </w:rPr>
              <w:t>Economía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Nivel Alcanzado: Universidad Completa | Graduado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Especialización: 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Nicaragua / Universidad Nacional Autónoma de Nicaragua  / 2000</w:t>
            </w:r>
          </w:p>
        </w:tc>
      </w:tr>
    </w:tbl>
    <w:p w:rsidR="00663FD6" w:rsidRDefault="00663FD6"/>
    <w:tbl>
      <w:tblPr>
        <w:tblW w:w="5000" w:type="auto"/>
        <w:tblLook w:val="04A0"/>
      </w:tblPr>
      <w:tblGrid>
        <w:gridCol w:w="2856"/>
        <w:gridCol w:w="6198"/>
      </w:tblGrid>
      <w:tr w:rsidR="00663FD6">
        <w:trPr>
          <w:trHeight w:hRule="exact" w:val="270"/>
        </w:trPr>
        <w:tc>
          <w:tcPr>
            <w:tcW w:w="3000" w:type="dxa"/>
            <w:shd w:val="clear" w:color="auto" w:fill="E7E7E7"/>
            <w:vAlign w:val="center"/>
          </w:tcPr>
          <w:p w:rsidR="00663FD6" w:rsidRDefault="006D55B2">
            <w:r>
              <w:rPr>
                <w:b/>
                <w:color w:val="555555"/>
              </w:rPr>
              <w:t>ESTUDIOS SECUNDARIOS</w:t>
            </w:r>
          </w:p>
        </w:tc>
        <w:tc>
          <w:tcPr>
            <w:tcW w:w="6750" w:type="dxa"/>
            <w:vAlign w:val="center"/>
          </w:tcPr>
          <w:p w:rsidR="00663FD6" w:rsidRDefault="00663FD6"/>
        </w:tc>
      </w:tr>
      <w:tr w:rsidR="00663FD6">
        <w:tc>
          <w:tcPr>
            <w:tcW w:w="3000" w:type="dxa"/>
          </w:tcPr>
          <w:p w:rsidR="00663FD6" w:rsidRDefault="00663FD6"/>
        </w:tc>
        <w:tc>
          <w:tcPr>
            <w:tcW w:w="6750" w:type="dxa"/>
          </w:tcPr>
          <w:p w:rsidR="00663FD6" w:rsidRDefault="006D55B2">
            <w:r>
              <w:rPr>
                <w:rFonts w:ascii="Trebuchet MS" w:hAnsi="Trebuchet MS" w:cs="Trebuchet MS"/>
                <w:b/>
                <w:i/>
                <w:color w:val="555555"/>
                <w:sz w:val="18"/>
                <w:szCs w:val="18"/>
              </w:rPr>
              <w:t>Bachiller General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Nicaragua / instituto nacional ladislao chawalbinsky / 1994</w:t>
            </w:r>
          </w:p>
        </w:tc>
      </w:tr>
    </w:tbl>
    <w:p w:rsidR="00663FD6" w:rsidRDefault="00663FD6"/>
    <w:tbl>
      <w:tblPr>
        <w:tblW w:w="5000" w:type="auto"/>
        <w:tblLook w:val="04A0"/>
      </w:tblPr>
      <w:tblGrid>
        <w:gridCol w:w="2828"/>
        <w:gridCol w:w="6226"/>
      </w:tblGrid>
      <w:tr w:rsidR="00663FD6">
        <w:trPr>
          <w:trHeight w:hRule="exact" w:val="270"/>
        </w:trPr>
        <w:tc>
          <w:tcPr>
            <w:tcW w:w="3000" w:type="dxa"/>
            <w:shd w:val="clear" w:color="auto" w:fill="E7E7E7"/>
            <w:vAlign w:val="center"/>
          </w:tcPr>
          <w:p w:rsidR="00663FD6" w:rsidRDefault="006D55B2">
            <w:r>
              <w:rPr>
                <w:b/>
                <w:color w:val="555555"/>
              </w:rPr>
              <w:t>OTROS ESTUDIOS</w:t>
            </w:r>
          </w:p>
        </w:tc>
        <w:tc>
          <w:tcPr>
            <w:tcW w:w="6750" w:type="dxa"/>
            <w:vAlign w:val="center"/>
          </w:tcPr>
          <w:p w:rsidR="00663FD6" w:rsidRDefault="00663FD6"/>
        </w:tc>
      </w:tr>
      <w:tr w:rsidR="00663FD6">
        <w:tc>
          <w:tcPr>
            <w:tcW w:w="3000" w:type="dxa"/>
          </w:tcPr>
          <w:p w:rsidR="00663FD6" w:rsidRDefault="00663FD6"/>
        </w:tc>
        <w:tc>
          <w:tcPr>
            <w:tcW w:w="6750" w:type="dxa"/>
          </w:tcPr>
          <w:p w:rsidR="00663FD6" w:rsidRDefault="006D55B2">
            <w:r>
              <w:rPr>
                <w:rFonts w:ascii="Trebuchet MS" w:hAnsi="Trebuchet MS" w:cs="Trebuchet MS"/>
                <w:b/>
                <w:i/>
                <w:color w:val="555555"/>
                <w:sz w:val="18"/>
                <w:szCs w:val="18"/>
              </w:rPr>
              <w:t>excel avanzado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Nicaragua / manuel olivares / 2010</w:t>
            </w:r>
          </w:p>
        </w:tc>
      </w:tr>
    </w:tbl>
    <w:p w:rsidR="00663FD6" w:rsidRDefault="00663FD6"/>
    <w:tbl>
      <w:tblPr>
        <w:tblW w:w="5000" w:type="auto"/>
        <w:tblLook w:val="04A0"/>
      </w:tblPr>
      <w:tblGrid>
        <w:gridCol w:w="2807"/>
        <w:gridCol w:w="6247"/>
      </w:tblGrid>
      <w:tr w:rsidR="00663FD6">
        <w:trPr>
          <w:trHeight w:hRule="exact" w:val="270"/>
        </w:trPr>
        <w:tc>
          <w:tcPr>
            <w:tcW w:w="3000" w:type="dxa"/>
            <w:shd w:val="clear" w:color="auto" w:fill="E7E7E7"/>
            <w:vAlign w:val="center"/>
          </w:tcPr>
          <w:p w:rsidR="00663FD6" w:rsidRDefault="006D55B2">
            <w:r>
              <w:rPr>
                <w:b/>
                <w:color w:val="555555"/>
              </w:rPr>
              <w:t>IDIOMAS</w:t>
            </w:r>
          </w:p>
        </w:tc>
        <w:tc>
          <w:tcPr>
            <w:tcW w:w="6750" w:type="dxa"/>
            <w:vAlign w:val="center"/>
          </w:tcPr>
          <w:p w:rsidR="00663FD6" w:rsidRDefault="00663FD6"/>
        </w:tc>
      </w:tr>
      <w:tr w:rsidR="00663FD6">
        <w:tc>
          <w:tcPr>
            <w:tcW w:w="3000" w:type="dxa"/>
          </w:tcPr>
          <w:p w:rsidR="00663FD6" w:rsidRDefault="00663FD6"/>
        </w:tc>
        <w:tc>
          <w:tcPr>
            <w:tcW w:w="6750" w:type="dxa"/>
          </w:tcPr>
          <w:tbl>
            <w:tblPr>
              <w:tblW w:w="5000" w:type="auto"/>
              <w:tblLook w:val="04A0"/>
            </w:tblPr>
            <w:tblGrid>
              <w:gridCol w:w="787"/>
              <w:gridCol w:w="676"/>
            </w:tblGrid>
            <w:tr w:rsidR="00663FD6">
              <w:trPr>
                <w:trHeight w:hRule="exact" w:val="270"/>
              </w:trPr>
              <w:tc>
                <w:tcPr>
                  <w:tcW w:w="2310" w:type="auto"/>
                </w:tcPr>
                <w:p w:rsidR="00663FD6" w:rsidRDefault="006D55B2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Español</w:t>
                  </w:r>
                </w:p>
              </w:tc>
              <w:tc>
                <w:tcPr>
                  <w:tcW w:w="2310" w:type="auto"/>
                </w:tcPr>
                <w:p w:rsidR="00663FD6" w:rsidRDefault="006D55B2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Nativo</w:t>
                  </w:r>
                </w:p>
              </w:tc>
            </w:tr>
          </w:tbl>
          <w:p w:rsidR="00663FD6" w:rsidRDefault="00663FD6"/>
        </w:tc>
      </w:tr>
    </w:tbl>
    <w:p w:rsidR="00663FD6" w:rsidRDefault="00663FD6"/>
    <w:tbl>
      <w:tblPr>
        <w:tblW w:w="5000" w:type="auto"/>
        <w:tblLook w:val="04A0"/>
      </w:tblPr>
      <w:tblGrid>
        <w:gridCol w:w="2758"/>
        <w:gridCol w:w="6296"/>
      </w:tblGrid>
      <w:tr w:rsidR="00663FD6">
        <w:trPr>
          <w:trHeight w:hRule="exact" w:val="270"/>
        </w:trPr>
        <w:tc>
          <w:tcPr>
            <w:tcW w:w="3000" w:type="dxa"/>
            <w:shd w:val="clear" w:color="auto" w:fill="E7E7E7"/>
            <w:vAlign w:val="center"/>
          </w:tcPr>
          <w:p w:rsidR="00663FD6" w:rsidRDefault="006D55B2">
            <w:r>
              <w:rPr>
                <w:b/>
                <w:color w:val="555555"/>
              </w:rPr>
              <w:t>HABILIDADES</w:t>
            </w:r>
          </w:p>
        </w:tc>
        <w:tc>
          <w:tcPr>
            <w:tcW w:w="6750" w:type="dxa"/>
            <w:vAlign w:val="center"/>
          </w:tcPr>
          <w:p w:rsidR="00663FD6" w:rsidRDefault="00663FD6"/>
        </w:tc>
      </w:tr>
      <w:tr w:rsidR="00663FD6">
        <w:tc>
          <w:tcPr>
            <w:tcW w:w="3000" w:type="dxa"/>
          </w:tcPr>
          <w:p w:rsidR="00663FD6" w:rsidRDefault="00663FD6"/>
        </w:tc>
        <w:tc>
          <w:tcPr>
            <w:tcW w:w="6750" w:type="dxa"/>
          </w:tcPr>
          <w:tbl>
            <w:tblPr>
              <w:tblW w:w="5000" w:type="auto"/>
              <w:tblLook w:val="04A0"/>
            </w:tblPr>
            <w:tblGrid>
              <w:gridCol w:w="1855"/>
              <w:gridCol w:w="1245"/>
              <w:gridCol w:w="1735"/>
              <w:gridCol w:w="1245"/>
            </w:tblGrid>
            <w:tr w:rsidR="00663FD6">
              <w:trPr>
                <w:trHeight w:hRule="exact" w:val="270"/>
              </w:trPr>
              <w:tc>
                <w:tcPr>
                  <w:tcW w:w="4500" w:type="dxa"/>
                </w:tcPr>
                <w:p w:rsidR="00663FD6" w:rsidRDefault="006D55B2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Manejo de Aplicación SAP</w:t>
                  </w:r>
                </w:p>
              </w:tc>
              <w:tc>
                <w:tcPr>
                  <w:tcW w:w="1050" w:type="dxa"/>
                </w:tcPr>
                <w:p w:rsidR="00663FD6" w:rsidRDefault="006D55B2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Avanzado</w:t>
                  </w:r>
                </w:p>
              </w:tc>
              <w:tc>
                <w:tcPr>
                  <w:tcW w:w="4500" w:type="dxa"/>
                </w:tcPr>
                <w:p w:rsidR="00663FD6" w:rsidRDefault="006D55B2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Word</w:t>
                  </w:r>
                </w:p>
              </w:tc>
              <w:tc>
                <w:tcPr>
                  <w:tcW w:w="1050" w:type="dxa"/>
                </w:tcPr>
                <w:p w:rsidR="00663FD6" w:rsidRDefault="006D55B2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Avanzado</w:t>
                  </w:r>
                </w:p>
              </w:tc>
            </w:tr>
            <w:tr w:rsidR="00663FD6">
              <w:trPr>
                <w:trHeight w:hRule="exact" w:val="270"/>
              </w:trPr>
              <w:tc>
                <w:tcPr>
                  <w:tcW w:w="2310" w:type="dxa"/>
                </w:tcPr>
                <w:p w:rsidR="00663FD6" w:rsidRDefault="006D55B2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Excel</w:t>
                  </w:r>
                </w:p>
              </w:tc>
              <w:tc>
                <w:tcPr>
                  <w:tcW w:w="2310" w:type="dxa"/>
                </w:tcPr>
                <w:p w:rsidR="00663FD6" w:rsidRDefault="006D55B2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Avanzado</w:t>
                  </w:r>
                </w:p>
              </w:tc>
              <w:tc>
                <w:tcPr>
                  <w:tcW w:w="2310" w:type="dxa"/>
                </w:tcPr>
                <w:p w:rsidR="00663FD6" w:rsidRDefault="006D55B2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Internet</w:t>
                  </w:r>
                </w:p>
              </w:tc>
              <w:tc>
                <w:tcPr>
                  <w:tcW w:w="2310" w:type="dxa"/>
                </w:tcPr>
                <w:p w:rsidR="00663FD6" w:rsidRDefault="006D55B2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Avanzado</w:t>
                  </w:r>
                </w:p>
              </w:tc>
            </w:tr>
            <w:tr w:rsidR="00663FD6">
              <w:trPr>
                <w:trHeight w:hRule="exact" w:val="270"/>
              </w:trPr>
              <w:tc>
                <w:tcPr>
                  <w:tcW w:w="2310" w:type="dxa"/>
                </w:tcPr>
                <w:p w:rsidR="00663FD6" w:rsidRDefault="006D55B2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Lotus Notes</w:t>
                  </w:r>
                </w:p>
              </w:tc>
              <w:tc>
                <w:tcPr>
                  <w:tcW w:w="2310" w:type="dxa"/>
                </w:tcPr>
                <w:p w:rsidR="00663FD6" w:rsidRDefault="006D55B2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Avanzado</w:t>
                  </w:r>
                </w:p>
              </w:tc>
              <w:tc>
                <w:tcPr>
                  <w:tcW w:w="2310" w:type="dxa"/>
                </w:tcPr>
                <w:p w:rsidR="00663FD6" w:rsidRDefault="00663FD6"/>
              </w:tc>
              <w:tc>
                <w:tcPr>
                  <w:tcW w:w="2310" w:type="dxa"/>
                </w:tcPr>
                <w:p w:rsidR="00663FD6" w:rsidRDefault="00663FD6"/>
              </w:tc>
            </w:tr>
          </w:tbl>
          <w:p w:rsidR="00663FD6" w:rsidRDefault="00663FD6"/>
        </w:tc>
      </w:tr>
    </w:tbl>
    <w:p w:rsidR="00663FD6" w:rsidRDefault="00663FD6"/>
    <w:tbl>
      <w:tblPr>
        <w:tblW w:w="5000" w:type="auto"/>
        <w:tblLook w:val="04A0"/>
      </w:tblPr>
      <w:tblGrid>
        <w:gridCol w:w="2863"/>
        <w:gridCol w:w="6191"/>
      </w:tblGrid>
      <w:tr w:rsidR="00663FD6">
        <w:trPr>
          <w:trHeight w:hRule="exact" w:val="270"/>
        </w:trPr>
        <w:tc>
          <w:tcPr>
            <w:tcW w:w="3000" w:type="dxa"/>
            <w:shd w:val="clear" w:color="auto" w:fill="E7E7E7"/>
            <w:vAlign w:val="center"/>
          </w:tcPr>
          <w:p w:rsidR="00663FD6" w:rsidRDefault="006D55B2">
            <w:r>
              <w:rPr>
                <w:b/>
                <w:color w:val="555555"/>
              </w:rPr>
              <w:t>INFORMACIÓN ADICIONAL</w:t>
            </w:r>
          </w:p>
        </w:tc>
        <w:tc>
          <w:tcPr>
            <w:tcW w:w="6750" w:type="dxa"/>
            <w:vAlign w:val="center"/>
          </w:tcPr>
          <w:p w:rsidR="00663FD6" w:rsidRDefault="00663FD6"/>
        </w:tc>
      </w:tr>
      <w:tr w:rsidR="00663FD6">
        <w:tc>
          <w:tcPr>
            <w:tcW w:w="3000" w:type="dxa"/>
          </w:tcPr>
          <w:p w:rsidR="00663FD6" w:rsidRDefault="00663FD6"/>
        </w:tc>
        <w:tc>
          <w:tcPr>
            <w:tcW w:w="6750" w:type="dxa"/>
          </w:tcPr>
          <w:p w:rsidR="00663FD6" w:rsidRDefault="006D55B2">
            <w:r>
              <w:rPr>
                <w:rFonts w:ascii="Trebuchet MS" w:hAnsi="Trebuchet MS" w:cs="Trebuchet MS"/>
                <w:sz w:val="16"/>
                <w:szCs w:val="16"/>
              </w:rPr>
              <w:br/>
              <w:t>superarme cada dia</w:t>
            </w:r>
          </w:p>
        </w:tc>
      </w:tr>
    </w:tbl>
    <w:p w:rsidR="00663FD6" w:rsidRDefault="00663FD6"/>
    <w:sectPr w:rsidR="00663FD6" w:rsidSect="00E469EF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3B4" w:rsidRDefault="007B13B4" w:rsidP="009F2238">
      <w:pPr>
        <w:spacing w:after="0" w:line="240" w:lineRule="auto"/>
      </w:pPr>
      <w:r>
        <w:separator/>
      </w:r>
    </w:p>
  </w:endnote>
  <w:endnote w:type="continuationSeparator" w:id="0">
    <w:p w:rsidR="007B13B4" w:rsidRDefault="007B13B4" w:rsidP="009F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3B4" w:rsidRDefault="007B13B4" w:rsidP="009F2238">
      <w:pPr>
        <w:spacing w:after="0" w:line="240" w:lineRule="auto"/>
      </w:pPr>
      <w:r>
        <w:separator/>
      </w:r>
    </w:p>
  </w:footnote>
  <w:footnote w:type="continuationSeparator" w:id="0">
    <w:p w:rsidR="007B13B4" w:rsidRDefault="007B13B4" w:rsidP="009F2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building, home, house, main icon" style="width:12.1pt;height:12.1pt;visibility:visible;mso-wrap-style:square" o:bullet="t">
        <v:imagedata r:id="rId1" o:title="building, home, house, main icon"/>
      </v:shape>
    </w:pict>
  </w:numPicBullet>
  <w:abstractNum w:abstractNumId="0">
    <w:nsid w:val="51A85ACC"/>
    <w:multiLevelType w:val="hybridMultilevel"/>
    <w:tmpl w:val="01C2F136"/>
    <w:lvl w:ilvl="0" w:tplc="56FC6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4A6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877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2CD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38D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E69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A09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4E3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3AB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94E2472"/>
    <w:multiLevelType w:val="hybridMultilevel"/>
    <w:tmpl w:val="D6C60B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8">
      <o:colormru v:ext="edit" colors="#e7e7e7"/>
    </o:shapedefaults>
  </w:hdrShapeDefaults>
  <w:footnotePr>
    <w:footnote w:id="-1"/>
    <w:footnote w:id="0"/>
  </w:footnotePr>
  <w:endnotePr>
    <w:endnote w:id="-1"/>
    <w:endnote w:id="0"/>
  </w:endnotePr>
  <w:compat/>
  <w:rsids>
    <w:rsidRoot w:val="005A7F87"/>
    <w:rsid w:val="0000339A"/>
    <w:rsid w:val="00016071"/>
    <w:rsid w:val="00050C8D"/>
    <w:rsid w:val="000513C2"/>
    <w:rsid w:val="00075B45"/>
    <w:rsid w:val="00082950"/>
    <w:rsid w:val="000A7661"/>
    <w:rsid w:val="000A777A"/>
    <w:rsid w:val="000D0C9F"/>
    <w:rsid w:val="000E0AB4"/>
    <w:rsid w:val="00115681"/>
    <w:rsid w:val="00147902"/>
    <w:rsid w:val="001D0887"/>
    <w:rsid w:val="001E538F"/>
    <w:rsid w:val="00210363"/>
    <w:rsid w:val="00215D97"/>
    <w:rsid w:val="002307BD"/>
    <w:rsid w:val="00240230"/>
    <w:rsid w:val="002B047B"/>
    <w:rsid w:val="002D589C"/>
    <w:rsid w:val="002E1810"/>
    <w:rsid w:val="003807D4"/>
    <w:rsid w:val="003D4400"/>
    <w:rsid w:val="003D7BA1"/>
    <w:rsid w:val="00402863"/>
    <w:rsid w:val="00425312"/>
    <w:rsid w:val="00447DF5"/>
    <w:rsid w:val="00467E88"/>
    <w:rsid w:val="004A3702"/>
    <w:rsid w:val="004C0F4A"/>
    <w:rsid w:val="004E0182"/>
    <w:rsid w:val="00515F33"/>
    <w:rsid w:val="00546542"/>
    <w:rsid w:val="005A7F87"/>
    <w:rsid w:val="005F7FB8"/>
    <w:rsid w:val="00624A31"/>
    <w:rsid w:val="00655134"/>
    <w:rsid w:val="00663FD6"/>
    <w:rsid w:val="006764C3"/>
    <w:rsid w:val="006B607E"/>
    <w:rsid w:val="006C104E"/>
    <w:rsid w:val="006D55B2"/>
    <w:rsid w:val="00714860"/>
    <w:rsid w:val="0074527D"/>
    <w:rsid w:val="007654A8"/>
    <w:rsid w:val="00773F49"/>
    <w:rsid w:val="007B13B4"/>
    <w:rsid w:val="007D44A5"/>
    <w:rsid w:val="007D4E91"/>
    <w:rsid w:val="007F05D7"/>
    <w:rsid w:val="00800958"/>
    <w:rsid w:val="00823C87"/>
    <w:rsid w:val="008A1251"/>
    <w:rsid w:val="00903C7A"/>
    <w:rsid w:val="009E7516"/>
    <w:rsid w:val="009F2238"/>
    <w:rsid w:val="00A0781C"/>
    <w:rsid w:val="00A20763"/>
    <w:rsid w:val="00A33375"/>
    <w:rsid w:val="00AA50B0"/>
    <w:rsid w:val="00AE43DF"/>
    <w:rsid w:val="00B14888"/>
    <w:rsid w:val="00B425E4"/>
    <w:rsid w:val="00B525D9"/>
    <w:rsid w:val="00B71AAB"/>
    <w:rsid w:val="00B86CC6"/>
    <w:rsid w:val="00C014AF"/>
    <w:rsid w:val="00C148AF"/>
    <w:rsid w:val="00CC6436"/>
    <w:rsid w:val="00D171D4"/>
    <w:rsid w:val="00D55926"/>
    <w:rsid w:val="00D8411B"/>
    <w:rsid w:val="00DB537B"/>
    <w:rsid w:val="00E25075"/>
    <w:rsid w:val="00E469EF"/>
    <w:rsid w:val="00EA3449"/>
    <w:rsid w:val="00EE28E1"/>
    <w:rsid w:val="00F70B31"/>
    <w:rsid w:val="00FB2A12"/>
    <w:rsid w:val="00FD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e7e7e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33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Plantillas\EssentialResu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0</TotalTime>
  <Pages>2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Usuario</cp:lastModifiedBy>
  <cp:revision>3</cp:revision>
  <dcterms:created xsi:type="dcterms:W3CDTF">2016-03-31T23:09:00Z</dcterms:created>
  <dcterms:modified xsi:type="dcterms:W3CDTF">2016-04-05T01:33:00Z</dcterms:modified>
</cp:coreProperties>
</file>