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EB1" w:rsidRDefault="004C06FC" w:rsidP="00375EB1">
      <w:pPr>
        <w:spacing w:before="150" w:after="150" w:line="240" w:lineRule="auto"/>
        <w:jc w:val="center"/>
        <w:outlineLvl w:val="2"/>
        <w:rPr>
          <w:rFonts w:ascii="BerninoSans-Web" w:eastAsia="Times New Roman" w:hAnsi="BerninoSans-Web" w:cs="Times New Roman"/>
          <w:b/>
          <w:color w:val="333333"/>
          <w:sz w:val="36"/>
          <w:szCs w:val="36"/>
          <w:lang w:eastAsia="en-IN"/>
        </w:rPr>
      </w:pPr>
      <w:r>
        <w:rPr>
          <w:rFonts w:ascii="BerninoSans-Web" w:eastAsia="Times New Roman" w:hAnsi="BerninoSans-Web" w:cs="Times New Roman"/>
          <w:b/>
          <w:color w:val="333333"/>
          <w:sz w:val="36"/>
          <w:szCs w:val="36"/>
          <w:lang w:eastAsia="en-IN"/>
        </w:rPr>
        <w:t>C</w:t>
      </w:r>
      <w:bookmarkStart w:id="0" w:name="_GoBack"/>
      <w:bookmarkEnd w:id="0"/>
      <w:r w:rsidR="00375EB1" w:rsidRPr="00375EB1">
        <w:rPr>
          <w:rFonts w:ascii="BerninoSans-Web" w:eastAsia="Times New Roman" w:hAnsi="BerninoSans-Web" w:cs="Times New Roman"/>
          <w:b/>
          <w:color w:val="333333"/>
          <w:sz w:val="36"/>
          <w:szCs w:val="36"/>
          <w:lang w:eastAsia="en-IN"/>
        </w:rPr>
        <w:t>leansing of the game</w:t>
      </w:r>
    </w:p>
    <w:p w:rsidR="00375EB1" w:rsidRPr="00375EB1" w:rsidRDefault="00375EB1" w:rsidP="00375EB1">
      <w:pPr>
        <w:spacing w:before="150" w:after="150" w:line="240" w:lineRule="auto"/>
        <w:jc w:val="center"/>
        <w:outlineLvl w:val="2"/>
        <w:rPr>
          <w:rFonts w:ascii="BerninoSans-Web" w:eastAsia="Times New Roman" w:hAnsi="BerninoSans-Web" w:cs="Times New Roman"/>
          <w:b/>
          <w:color w:val="333333"/>
          <w:sz w:val="36"/>
          <w:szCs w:val="36"/>
          <w:lang w:eastAsia="en-IN"/>
        </w:rPr>
      </w:pPr>
    </w:p>
    <w:p w:rsidR="00375EB1" w:rsidRDefault="00375EB1" w:rsidP="00375EB1">
      <w:pPr>
        <w:spacing w:before="100" w:beforeAutospacing="1" w:after="100" w:afterAutospacing="1" w:line="240" w:lineRule="auto"/>
        <w:ind w:left="-225"/>
        <w:rPr>
          <w:rFonts w:ascii="BerninoSans-Web" w:eastAsia="Times New Roman" w:hAnsi="BerninoSans-Web" w:cs="Times New Roman"/>
          <w:sz w:val="28"/>
          <w:szCs w:val="28"/>
          <w:lang w:eastAsia="en-IN"/>
        </w:rPr>
      </w:pPr>
      <w:r>
        <w:rPr>
          <w:rFonts w:ascii="BerninoSans-Web" w:eastAsia="Times New Roman" w:hAnsi="BerninoSans-Web" w:cs="Times New Roman"/>
          <w:sz w:val="28"/>
          <w:szCs w:val="28"/>
          <w:lang w:eastAsia="en-IN"/>
        </w:rPr>
        <w:t>The on-going tussle between BCCI &amp; Lodha Committee has certainly tainted the reputation of BCCI and has brought it under the scanner. Mentioned below could be the outcomes that BCCI would have to bear with.</w:t>
      </w:r>
    </w:p>
    <w:p w:rsidR="00375EB1" w:rsidRDefault="00375EB1" w:rsidP="00375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rninoSans-Web" w:eastAsia="Times New Roman" w:hAnsi="BerninoSans-Web" w:cs="Times New Roman"/>
          <w:sz w:val="28"/>
          <w:szCs w:val="28"/>
          <w:lang w:eastAsia="en-IN"/>
        </w:rPr>
      </w:pPr>
      <w:r>
        <w:rPr>
          <w:rFonts w:ascii="BerninoSans-Web" w:eastAsia="Times New Roman" w:hAnsi="BerninoSans-Web" w:cs="Times New Roman"/>
          <w:sz w:val="28"/>
          <w:szCs w:val="28"/>
          <w:lang w:eastAsia="en-IN"/>
        </w:rPr>
        <w:t xml:space="preserve">The report by Lodha committee </w:t>
      </w:r>
      <w:r w:rsidRPr="00375EB1">
        <w:rPr>
          <w:rFonts w:ascii="BerninoSans-Web" w:eastAsia="Times New Roman" w:hAnsi="BerninoSans-Web" w:cs="Times New Roman"/>
          <w:sz w:val="28"/>
          <w:szCs w:val="28"/>
          <w:lang w:eastAsia="en-IN"/>
        </w:rPr>
        <w:t>may change the </w:t>
      </w:r>
      <w:r w:rsidRPr="00375EB1">
        <w:rPr>
          <w:rFonts w:ascii="BerninoSans-Web" w:eastAsia="Times New Roman" w:hAnsi="BerninoSans-Web" w:cs="Times New Roman"/>
          <w:bCs/>
          <w:sz w:val="28"/>
          <w:szCs w:val="28"/>
          <w:lang w:eastAsia="en-IN"/>
        </w:rPr>
        <w:t>destiny</w:t>
      </w:r>
      <w:r w:rsidRPr="00375EB1">
        <w:rPr>
          <w:rFonts w:ascii="BerninoSans-Web" w:eastAsia="Times New Roman" w:hAnsi="BerninoSans-Web" w:cs="Times New Roman"/>
          <w:sz w:val="28"/>
          <w:szCs w:val="28"/>
          <w:lang w:eastAsia="en-IN"/>
        </w:rPr>
        <w:t> </w:t>
      </w:r>
      <w:r>
        <w:rPr>
          <w:rFonts w:ascii="BerninoSans-Web" w:eastAsia="Times New Roman" w:hAnsi="BerninoSans-Web" w:cs="Times New Roman"/>
          <w:sz w:val="28"/>
          <w:szCs w:val="28"/>
          <w:lang w:eastAsia="en-IN"/>
        </w:rPr>
        <w:t>of Indian cricket</w:t>
      </w:r>
      <w:r w:rsidRPr="00375EB1">
        <w:rPr>
          <w:rFonts w:ascii="BerninoSans-Web" w:eastAsia="Times New Roman" w:hAnsi="BerninoSans-Web" w:cs="Times New Roman"/>
          <w:sz w:val="28"/>
          <w:szCs w:val="28"/>
          <w:lang w:eastAsia="en-IN"/>
        </w:rPr>
        <w:t xml:space="preserve"> and its administration for the better.</w:t>
      </w:r>
    </w:p>
    <w:p w:rsidR="00375EB1" w:rsidRPr="00375EB1" w:rsidRDefault="00375EB1" w:rsidP="00375EB1">
      <w:pPr>
        <w:spacing w:before="100" w:beforeAutospacing="1" w:after="100" w:afterAutospacing="1" w:line="240" w:lineRule="auto"/>
        <w:ind w:left="-225"/>
        <w:rPr>
          <w:rFonts w:ascii="BerninoSans-Web" w:eastAsia="Times New Roman" w:hAnsi="BerninoSans-Web" w:cs="Times New Roman"/>
          <w:sz w:val="28"/>
          <w:szCs w:val="28"/>
          <w:lang w:eastAsia="en-IN"/>
        </w:rPr>
      </w:pPr>
    </w:p>
    <w:p w:rsidR="00375EB1" w:rsidRDefault="00375EB1" w:rsidP="00375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rninoSans-Web" w:eastAsia="Times New Roman" w:hAnsi="BerninoSans-Web" w:cs="Times New Roman"/>
          <w:sz w:val="28"/>
          <w:szCs w:val="28"/>
          <w:lang w:eastAsia="en-IN"/>
        </w:rPr>
      </w:pPr>
      <w:r w:rsidRPr="00375EB1">
        <w:rPr>
          <w:rFonts w:ascii="BerninoSans-Web" w:eastAsia="Times New Roman" w:hAnsi="BerninoSans-Web" w:cs="Times New Roman"/>
          <w:sz w:val="28"/>
          <w:szCs w:val="28"/>
          <w:lang w:eastAsia="en-IN"/>
        </w:rPr>
        <w:t>The report is expected to reveal a tool to pact with </w:t>
      </w:r>
      <w:r w:rsidRPr="00375EB1">
        <w:rPr>
          <w:rFonts w:ascii="BerninoSans-Web" w:eastAsia="Times New Roman" w:hAnsi="BerninoSans-Web" w:cs="Times New Roman"/>
          <w:b/>
          <w:bCs/>
          <w:sz w:val="28"/>
          <w:szCs w:val="28"/>
          <w:lang w:eastAsia="en-IN"/>
        </w:rPr>
        <w:t>clash of interest</w:t>
      </w:r>
      <w:r w:rsidRPr="00375EB1">
        <w:rPr>
          <w:rFonts w:ascii="BerninoSans-Web" w:eastAsia="Times New Roman" w:hAnsi="BerninoSans-Web" w:cs="Times New Roman"/>
          <w:sz w:val="28"/>
          <w:szCs w:val="28"/>
          <w:lang w:eastAsia="en-IN"/>
        </w:rPr>
        <w:t> circumstances, recommend procedures to rationalize </w:t>
      </w:r>
      <w:r w:rsidRPr="00375EB1">
        <w:rPr>
          <w:rFonts w:ascii="BerninoSans-Web" w:eastAsia="Times New Roman" w:hAnsi="BerninoSans-Web" w:cs="Times New Roman"/>
          <w:b/>
          <w:bCs/>
          <w:sz w:val="28"/>
          <w:szCs w:val="28"/>
          <w:lang w:eastAsia="en-IN"/>
        </w:rPr>
        <w:t>BCCI elections</w:t>
      </w:r>
      <w:r w:rsidRPr="00375EB1">
        <w:rPr>
          <w:rFonts w:ascii="BerninoSans-Web" w:eastAsia="Times New Roman" w:hAnsi="BerninoSans-Web" w:cs="Times New Roman"/>
          <w:sz w:val="28"/>
          <w:szCs w:val="28"/>
          <w:lang w:eastAsia="en-IN"/>
        </w:rPr>
        <w:t>.</w:t>
      </w:r>
    </w:p>
    <w:p w:rsidR="00375EB1" w:rsidRPr="00375EB1" w:rsidRDefault="00375EB1" w:rsidP="00375EB1">
      <w:pPr>
        <w:spacing w:before="100" w:beforeAutospacing="1" w:after="100" w:afterAutospacing="1" w:line="240" w:lineRule="auto"/>
        <w:rPr>
          <w:rFonts w:ascii="BerninoSans-Web" w:eastAsia="Times New Roman" w:hAnsi="BerninoSans-Web" w:cs="Times New Roman"/>
          <w:sz w:val="28"/>
          <w:szCs w:val="28"/>
          <w:lang w:eastAsia="en-IN"/>
        </w:rPr>
      </w:pPr>
    </w:p>
    <w:p w:rsidR="00375EB1" w:rsidRDefault="00375EB1" w:rsidP="00375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rninoSans-Web" w:eastAsia="Times New Roman" w:hAnsi="BerninoSans-Web" w:cs="Times New Roman"/>
          <w:sz w:val="28"/>
          <w:szCs w:val="28"/>
          <w:lang w:eastAsia="en-IN"/>
        </w:rPr>
      </w:pPr>
      <w:r w:rsidRPr="00375EB1">
        <w:rPr>
          <w:rFonts w:ascii="BerninoSans-Web" w:eastAsia="Times New Roman" w:hAnsi="BerninoSans-Web" w:cs="Times New Roman"/>
          <w:sz w:val="28"/>
          <w:szCs w:val="28"/>
          <w:lang w:eastAsia="en-IN"/>
        </w:rPr>
        <w:t>It will fix eligibility of candidates and criteria for </w:t>
      </w:r>
      <w:r w:rsidRPr="00375EB1">
        <w:rPr>
          <w:rFonts w:ascii="BerninoSans-Web" w:eastAsia="Times New Roman" w:hAnsi="BerninoSans-Web" w:cs="Times New Roman"/>
          <w:b/>
          <w:bCs/>
          <w:sz w:val="28"/>
          <w:szCs w:val="28"/>
          <w:lang w:eastAsia="en-IN"/>
        </w:rPr>
        <w:t>disqualification</w:t>
      </w:r>
      <w:r w:rsidRPr="00375EB1">
        <w:rPr>
          <w:rFonts w:ascii="BerninoSans-Web" w:eastAsia="Times New Roman" w:hAnsi="BerninoSans-Web" w:cs="Times New Roman"/>
          <w:sz w:val="28"/>
          <w:szCs w:val="28"/>
          <w:lang w:eastAsia="en-IN"/>
        </w:rPr>
        <w:t> and any other recommendations it sees fit in the BCCI functioning.</w:t>
      </w:r>
    </w:p>
    <w:p w:rsidR="00375EB1" w:rsidRPr="00375EB1" w:rsidRDefault="00375EB1" w:rsidP="00375EB1">
      <w:pPr>
        <w:spacing w:before="100" w:beforeAutospacing="1" w:after="100" w:afterAutospacing="1" w:line="240" w:lineRule="auto"/>
        <w:rPr>
          <w:rFonts w:ascii="BerninoSans-Web" w:eastAsia="Times New Roman" w:hAnsi="BerninoSans-Web" w:cs="Times New Roman"/>
          <w:sz w:val="28"/>
          <w:szCs w:val="28"/>
          <w:lang w:eastAsia="en-IN"/>
        </w:rPr>
      </w:pPr>
    </w:p>
    <w:p w:rsidR="006D6E09" w:rsidRDefault="00375EB1" w:rsidP="006D6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rninoSans-Web" w:eastAsia="Times New Roman" w:hAnsi="BerninoSans-Web" w:cs="Times New Roman"/>
          <w:sz w:val="28"/>
          <w:szCs w:val="28"/>
          <w:lang w:eastAsia="en-IN"/>
        </w:rPr>
      </w:pPr>
      <w:r w:rsidRPr="00375EB1">
        <w:rPr>
          <w:rFonts w:ascii="BerninoSans-Web" w:eastAsia="Times New Roman" w:hAnsi="BerninoSans-Web" w:cs="Times New Roman"/>
          <w:sz w:val="28"/>
          <w:szCs w:val="28"/>
          <w:lang w:eastAsia="en-IN"/>
        </w:rPr>
        <w:t>The committee was set up by the apex court to usher in </w:t>
      </w:r>
      <w:r w:rsidRPr="00375EB1">
        <w:rPr>
          <w:rFonts w:ascii="BerninoSans-Web" w:eastAsia="Times New Roman" w:hAnsi="BerninoSans-Web" w:cs="Times New Roman"/>
          <w:b/>
          <w:bCs/>
          <w:sz w:val="28"/>
          <w:szCs w:val="28"/>
          <w:lang w:eastAsia="en-IN"/>
        </w:rPr>
        <w:t>reforms</w:t>
      </w:r>
      <w:r w:rsidRPr="00375EB1">
        <w:rPr>
          <w:rFonts w:ascii="BerninoSans-Web" w:eastAsia="Times New Roman" w:hAnsi="BerninoSans-Web" w:cs="Times New Roman"/>
          <w:sz w:val="28"/>
          <w:szCs w:val="28"/>
          <w:lang w:eastAsia="en-IN"/>
        </w:rPr>
        <w:t> in the BCCI, whose decision would be </w:t>
      </w:r>
      <w:r w:rsidRPr="00375EB1">
        <w:rPr>
          <w:rFonts w:ascii="BerninoSans-Web" w:eastAsia="Times New Roman" w:hAnsi="BerninoSans-Web" w:cs="Times New Roman"/>
          <w:b/>
          <w:bCs/>
          <w:sz w:val="28"/>
          <w:szCs w:val="28"/>
          <w:lang w:eastAsia="en-IN"/>
        </w:rPr>
        <w:t>binding</w:t>
      </w:r>
      <w:r w:rsidRPr="00375EB1">
        <w:rPr>
          <w:rFonts w:ascii="BerninoSans-Web" w:eastAsia="Times New Roman" w:hAnsi="BerninoSans-Web" w:cs="Times New Roman"/>
          <w:sz w:val="28"/>
          <w:szCs w:val="28"/>
          <w:lang w:eastAsia="en-IN"/>
        </w:rPr>
        <w:t> </w:t>
      </w:r>
      <w:r w:rsidR="006D6E09">
        <w:rPr>
          <w:rFonts w:ascii="BerninoSans-Web" w:eastAsia="Times New Roman" w:hAnsi="BerninoSans-Web" w:cs="Times New Roman"/>
          <w:sz w:val="28"/>
          <w:szCs w:val="28"/>
          <w:lang w:eastAsia="en-IN"/>
        </w:rPr>
        <w:t>on the BCCI</w:t>
      </w:r>
    </w:p>
    <w:p w:rsidR="006D6E09" w:rsidRDefault="006D6E09" w:rsidP="006D6E09">
      <w:pPr>
        <w:pStyle w:val="ListParagraph"/>
        <w:rPr>
          <w:rFonts w:ascii="bentonsansmedium" w:hAnsi="bentonsansmedium"/>
          <w:color w:val="222222"/>
          <w:sz w:val="27"/>
          <w:szCs w:val="27"/>
          <w:shd w:val="clear" w:color="auto" w:fill="FFFFFF"/>
        </w:rPr>
      </w:pPr>
    </w:p>
    <w:p w:rsidR="00B34EBB" w:rsidRPr="006D6E09" w:rsidRDefault="006D6E09" w:rsidP="006D6E09">
      <w:pPr>
        <w:spacing w:before="100" w:beforeAutospacing="1" w:after="100" w:afterAutospacing="1" w:line="240" w:lineRule="auto"/>
        <w:ind w:left="720"/>
        <w:rPr>
          <w:rFonts w:ascii="BerninoSans-Web" w:eastAsia="Times New Roman" w:hAnsi="BerninoSans-Web" w:cs="Times New Roman"/>
          <w:sz w:val="28"/>
          <w:szCs w:val="28"/>
          <w:lang w:eastAsia="en-IN"/>
        </w:rPr>
      </w:pPr>
      <w:r>
        <w:rPr>
          <w:rFonts w:ascii="BerninoSans-Web" w:eastAsia="Times New Roman" w:hAnsi="BerninoSans-Web" w:cs="Times New Roman"/>
          <w:sz w:val="28"/>
          <w:szCs w:val="28"/>
          <w:lang w:eastAsia="en-IN"/>
        </w:rPr>
        <w:t xml:space="preserve">Finally </w:t>
      </w:r>
      <w:r w:rsidRPr="006D6E09">
        <w:rPr>
          <w:rFonts w:ascii="bentonsansmedium" w:hAnsi="bentonsansmedium"/>
          <w:color w:val="222222"/>
          <w:sz w:val="27"/>
          <w:szCs w:val="27"/>
          <w:shd w:val="clear" w:color="auto" w:fill="FFFFFF"/>
        </w:rPr>
        <w:t>Supreme Court ruled in favour of implementing a majority of the Lodha proposals, setting in motion a major revamp of the way cricket is run in India</w:t>
      </w:r>
      <w:r>
        <w:rPr>
          <w:rFonts w:ascii="bentonsansmedium" w:hAnsi="bentonsansmedium"/>
          <w:color w:val="222222"/>
          <w:sz w:val="27"/>
          <w:szCs w:val="27"/>
          <w:shd w:val="clear" w:color="auto" w:fill="FFFFFF"/>
        </w:rPr>
        <w:t>.</w:t>
      </w:r>
    </w:p>
    <w:sectPr w:rsidR="00B34EBB" w:rsidRPr="006D6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inoSans-Web">
    <w:altName w:val="Times New Roman"/>
    <w:panose1 w:val="00000000000000000000"/>
    <w:charset w:val="00"/>
    <w:family w:val="roman"/>
    <w:notTrueType/>
    <w:pitch w:val="default"/>
  </w:font>
  <w:font w:name="bentonsans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27756"/>
    <w:multiLevelType w:val="multilevel"/>
    <w:tmpl w:val="CB38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332224"/>
    <w:multiLevelType w:val="multilevel"/>
    <w:tmpl w:val="034A7D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D1E"/>
    <w:rsid w:val="00375EB1"/>
    <w:rsid w:val="004C06FC"/>
    <w:rsid w:val="006D6E09"/>
    <w:rsid w:val="00B34EBB"/>
    <w:rsid w:val="00C7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Singh</dc:creator>
  <cp:keywords/>
  <dc:description/>
  <cp:lastModifiedBy>Jasmeet Singh</cp:lastModifiedBy>
  <cp:revision>3</cp:revision>
  <dcterms:created xsi:type="dcterms:W3CDTF">2016-10-12T07:28:00Z</dcterms:created>
  <dcterms:modified xsi:type="dcterms:W3CDTF">2016-10-12T07:55:00Z</dcterms:modified>
</cp:coreProperties>
</file>