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E35AF" w:rsidRPr="00FE35AF" w:rsidTr="00FE35A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35AF" w:rsidRPr="00FE35AF" w:rsidRDefault="00FE35AF" w:rsidP="00FE35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FE35A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1</w:t>
            </w:r>
            <w:bookmarkEnd w:id="0"/>
          </w:p>
        </w:tc>
      </w:tr>
    </w:tbl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© 2004 Dòng InternationalCorporation. Allrights reserved.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trang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Một so sánh của Intensifier và H yPlex Direct Drive công nghệ bơm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các ứng dụng aterjet cắt W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Sự giới thiệu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Chảy rễ InternationalCorporation của ngày trở lại đầu những năm 1970, các công nghệ đầu tiên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thương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mại hóa bởi các công ty w như việc sử dụng ofan siêu cao áp w aterjet như một industrialcutting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cụ. Chảy laterinvented, bằng sáng chế và hoàn thiện các w orld của đầu mài mòn w aterjet hệ thống để cắt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vật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liệu cứng lên đến và dày over8 inch.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Máy đầu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dòng 's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 ere pow ered bởi intensifierpumps. Vào đầu năm 1980, khi dòng chảy mở rộng thành một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nhiều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ofcutting các ứng dụng, các nhà nghiên cứu phát hiện ra rằng intensifierpumps, w hile hiệu quả trong nhiều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ứng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dụng cắt, w ere không phù hợp với các ứng dụng forallcutting. Kết quả là, lưu lượng kế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siêu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cao áp (UHP) công nghệ ổ đĩa trực tiếp.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Ứng dụng đầu tiên sử dụng máy bơm trực tiếp lái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xe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xảy ra vào giữa những năm 80 w ith dieselpow ered bơm X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ở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mức 500 mã lực hoạt động ở áp suất lên tới 2.500 bar (36.000 psi). Thừa nhận sự cần forhigherpow er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máy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bơm trực tiếp lái xe, dòng giới thiệu 2.800 thanh (40.000 psi) Husky bơm và pow điện ered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Cougar- cả hai hoạt động ở mức 2.800 bar (40.000 psi) - vào đầu những năm 1990.</w:t>
      </w:r>
      <w:proofErr w:type="gramEnd"/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Năm 1994, lưu lượng áp dụng việc sử dụng ofits Cougarand Eagle máy bơm trực tiếp lái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xe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để cắt aterjet Bengalw của nó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máy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móc, w hich đạt được áp suất vận hành of3,400 bar (50.000 psi). Những ổ đĩa trực tiếp bơm w ere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furtherrefined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và ngày nay đang biết n như HyPlex trực tiếp lái xe gia đình bơm chảy 's và hoạt động ở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3.750 bar (55.000 psi).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Dòng chảy có máy bơm ổ intensifierand trực tiếp over8500 cài đặt w ide orldw w ith over70 triệu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Thời gian hoạt động.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Dòng chảy cũng là ở vị trí độc đáo ofoffering cả ổ đĩa trực tiếp và khuếch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nghệ.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H ow Họ W ork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Ổ đĩa trực tiếp và hoạt động intensiferpumps underthe cùng nguyên tắc.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Mỗi người có một plungerthat được đẩy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một chamberto kín tăng áp và expelfluid thông qua một ổ cắm và van kiểm tra. 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như</w:t>
      </w:r>
      <w:proofErr w:type="gramEnd"/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plungerdirection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đảo ngược lại, chất lỏng áp suất thấp vào các chamberthrough một van kiểm tra đầu vào. Điều này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pittông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hành động pít tông cung cấp bơm để vận hành máy bơm. H OW bao giờ hết, chìa khóa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differentiatorbetw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een trực tiếp lái xe và intensifierpumps là phương pháp trong w hich pít tông di chuyển.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Các máy bơm trực tiếp lái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xe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dựa vào một cái quay w hile các intensiferdrives các plungerusing một oilhydraulic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hình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trụ.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Nguyên tắc của O peration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Công nghệ cơ bản là cả hai đơn giản và vô cùng phức tạp. Ở cấp độ cơ bản nhất của nó, w aterflow s từ một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bơm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, thông qua hệ thống ống nước và ra khỏi một đầu cắt. Nó là đơn giản để giải thích, vận hành và bảo trì. Các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quá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trình, làm thế nào bao giờ hết, kết hợp vật liệu cực kỳ phức tạp, công nghệ và thiết kế. Để tạo ra và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controlw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aterat áp lực of4,150 bar (60.000 psi) yêu cầu khoa học và công nghệ không được dạy trong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trường đại học. Tại những áp lực này bị rò rỉ nhẹ có thể gây tổn thương vĩnh viễn xói mòn các thành phần ifnot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thiết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kế đúng. Nhà sản xuất aterjet W có phải có khả năng được biết ofthe ledgeable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phức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tạp công nghệ vật liệu và kỹ thuật tiên tiến để các useronly cần phải được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biết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ledgeable trong cơ bản w aterjet hoạt động.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Về cơ bản, có tw loại o OFW aterjets: (1) tinh khiết w aterjets và (2) aterjets w mài mòn. M achines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thiết kế để sử dụng chỉ thuần túy w aterjet, chỉ mài mòn w aterjet, orboth. Bất kể loại ofthe của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aterjet hệ thống tại chỗ, atermust w đầu tiên được áp lực của máy bơm. Bơm bịt kín các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aterand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 mang nó liên tục để một đầu cắt sau đó có thể biến chúng áp w aterinto một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E35AF" w:rsidRPr="00FE35AF" w:rsidTr="00FE35A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35AF" w:rsidRPr="00FE35AF" w:rsidRDefault="00FE35AF" w:rsidP="00FE35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FE35A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2</w:t>
            </w:r>
            <w:bookmarkEnd w:id="1"/>
          </w:p>
        </w:tc>
      </w:tr>
    </w:tbl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© 2004 Dòng InternationalCorporation. Allrights reserved.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Trang 2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siêu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âm dòng aterjet w. Tw loại o bơm có thể được sử dụng cho các ứng dụng aterjet w - một thiết bị khuếch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máy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bơm dựa ora trực tiếp bơm trên ổ.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Dòng HyPlex Bơm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 yPlex bơm trực tiếp lái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xe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hoạt động trong một similarmanneras một -pressure thấp "áp lực w asher" bơm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mà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bạn có thể sử dụng để áp w tro nhà ordeck priorto sơn lại. Nó là một máy bơm ba lớp mà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phong trào ofthe ba pittông trực tiếp từ động cơ điện (11hp - 50HP) thông qua một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trục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khuỷu. Các máy bơm được được chấp nhận trong ngành công nghiệp aterjet w do theirsimplicity.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Ổ đĩa trực tiếp bơm áp suất vận hành tối đa liên tục thường delivera tại orlow erthan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intensifierpumps đơn vị tại 1.400 đến 3.800 bar (20k psito 55k psi) fordirect lái xe so với 2.800 đến 6.000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bar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(40k psito 87k psi) forintensifiers.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Có lẽ lợi ích công nghệ bơm ofHyPlex hấp dẫn nhất là thực tế họ là cực kỳ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hiệu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quả trong việc chuyển đổi năng lượng điện thành năng lượng ater w, horsepow er ornozzle, w hich giúp giữ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overallelectricalcosts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dow n.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Một số typicalfeatures ofFlow của máy bơm HyPlex là: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°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Horsepow hiệu quả erto vòi of95% cộng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°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Erand ít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pow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 aterare er perhorsepow tiêu thụ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°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Điện tử tích hợp w ith điều khiển dựa trên PC, Flow M aster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luồng 's</w:t>
      </w:r>
      <w:proofErr w:type="gramEnd"/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°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Dòng Sense là tiêu chuẩn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°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Chẩn đoán bảo dưỡng nâng cao ngăn cản bất ngờ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dow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ntime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°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Một áp lực mịn signalthat kết quả không có áp lực giảm và ổn định áp lực cao - kết quả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mịn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, cắt giảm phù hợp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°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Dấu chân nhỏ hơn so với máy bơm khuếch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°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Chi phí thấp overalloperating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HyPlex Pum p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E35AF" w:rsidRPr="00FE35AF" w:rsidTr="00FE35A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35AF" w:rsidRPr="00FE35AF" w:rsidRDefault="00FE35AF" w:rsidP="00FE35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FE35A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3</w:t>
            </w:r>
            <w:bookmarkEnd w:id="2"/>
          </w:p>
        </w:tc>
      </w:tr>
    </w:tbl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© 2004 Dòng InternationalCorporation. Allrights reserved.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trang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Dòng Intensifier Bơm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Tw mạch o chất lỏng tồn tại trong một máy bơm typicalintensifier, các atercircuit w và mạch thủy lực.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Các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atercircuit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 gồm ofthe đầu vào w aterfilters, bơm tăng áp, khuếch, và suy hao sốc.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O rdinary tap w ateris lọc bởi các đầu vào w hệ thống aterfiltration - thường gồm ofa 1 và 0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,45</w:t>
      </w:r>
      <w:proofErr w:type="gramEnd"/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micron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lọc hộp mực. Việc lọc w aterthen đi đến boosterpump, w ở đây đầu vào w ater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áp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suất được duy trì ở mức khoảng 6 bar (90 psi) - bảo đảm khuếch không bao giờ "bỏ đói cho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ater. "Các lọc w ateris sau đó gửi đến intensifierpump và áp suất lên đến 6.000 thanh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(87.000 psi).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Trước khi ater w lá đơn vị bơm để travelthrough các đường ống dẫn nước để đầu cắt,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nó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đầu tiên đi qua suy hao sốc. Lớn này vesseldampens dao động áp lực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đảm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bảo ater w thoát khỏi đầu cắt là ổn định và nhất quán. W ithout suy hao, các ater w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dòng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 Ould rõ ràng và thấy rõ xung, để lại dấu vết trên cắt materialbeing.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Các mạch thủy lực bao gồm động cơ điện ofan (25-200 HP), bơm thủy lực, oilreservoir,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đa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tạp, và piston biscuit / pit tông. 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Các motorpow điện ers bơm thủy lực.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thủy lực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bơm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kéo oilfrom các reservoirand bịt kín nó tới 210 bar (3000 psi). Điều này áp oilis gửi đến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sự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đa dạng w ở đây van đa dạng của tạo các hành động vuốt ve ofthe intensifierby gửi thủy lực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oilto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một bên ofthe biscuit / plungerassembly, orthe khác. Các intensifieris bơm qua lại, trong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rằng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biscuit / plungerassembly reciprocates qua lại, cung cấp áp suất cao w aterout một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bên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ofthe khuếch w -pressure hile thấp w ater đầy The Otherside. Các oilis thủy lực sau đó làm lạnh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, trở lại hồ.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Các công nghệ tiên tiến trong bơm được tìm thấy trong khuếch.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Như đã đề cập ngắn gọn trong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Mô tả ofthe atercircuit w, intensifierpressurizes vòi lọc w ater lên đến 6.000 thanh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(87.000 psi).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Máy bơm khuếch sử dụng các "nguyên tắc tăng cường."</w:t>
      </w:r>
      <w:proofErr w:type="gramEnd"/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Oilis thủy lực áp lực với áp suất of200 bar (3000 psi). 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Các oilpushes chống lại một biscuit piston.</w:t>
      </w:r>
      <w:proofErr w:type="gramEnd"/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Một pít tông w ith một vùng mặt of20 lần ít hơn so với bánh đẩy chống lại ater w.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Do đó,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200 bar (3000 psi) oilpressure là "tăng cường" lần tw enty, năng suất 4.150 bar (60.000 psi) w ater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sức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ép. Các "nguyên tắc tăng cường" thay đổi các thành phần khu vực ofthe phương trình áp lực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tăng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cường, orincrease, áp lực.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Intensifier Pum p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E35AF" w:rsidRPr="00FE35AF" w:rsidTr="00FE35A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35AF" w:rsidRPr="00FE35AF" w:rsidRDefault="00FE35AF" w:rsidP="00FE35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FE35A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4</w:t>
            </w:r>
            <w:bookmarkEnd w:id="3"/>
          </w:p>
        </w:tc>
      </w:tr>
    </w:tbl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© 2004 Dòng InternationalCorporation. Allrights reserved.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trang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Van kiểm tra tinh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vi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đảm bảo áp suất thấp và áp suất cao w ateris chỉ cho phép ed để đi du lịch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hướng. Các bình chứa áp suất cao và mũ kết thúc mà bọc lấy lắp ráp plungerand biscuit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thiết kế đặc biệt để w ithstand lực lượng to lớn và sự mệt mỏi liên tục.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Hen W nói đến bảo trì, có severaldifferences betw een trực tiếp lái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xe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và khuếch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máy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bơm. Nói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chung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, intensifierpumps là easierto duy trì w thứ i cần một bảo trì 45 phút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mỗi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400-1200 giờ, nghĩa là người dùng đang thực hiện bảo trì thường xuyên. Điều này là do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pittông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trong intensifierpump di chuyển ly xa chậm hơn những người trong một máy bơm trực tiếp lái xe (70 - 90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đột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quỵ mỗi phút câu 600 - 2.200 đột quỵ mỗi phút). Máy bơm trực tiếp lái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xe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, trên otherhand,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đòi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hỏi phải lên kế hoạch bảo trì mỗi 200-600 giờ. Hướng dẫn aintenance M cho cả hai loại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máy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bơm là dễ hiểu bởi các nhân viên, các thành phần được lightw tám, và tùy chỉnh không specialor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cụ được yêu cầu.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So sánh: DirectDrive và Intensifier bơm Technologies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Như đã nêu ở trên, có một số khác biệt đáng kể betw een mỗi ofthe bơm tw o. Xác định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nghệ hich w là diễn đàn thích hợp nhất orapplication tình hình cụ thể phụ thuộc vào một individualuser của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hoạt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động và yêu cầu. Nói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chung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, một sự khác biệt quan trọng betw een bơm tw o đang hoạt động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áp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lực, w hich cao w ith bơm khuếch - đạt được áp lực ofup tới 6.000 bar (87.000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psi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- làm intensifer bơm công việc forhigherpsicutting lý tưởng phù hợp. Máy bơm trực tiếp lái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xe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phù hợp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er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forlow hơn 3.800 bar (55.000 psi) áp lực. Áp suất vận hành cao hơn dẫn đến nhanh hơn đáng kể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vận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tốc cắt.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O therdifferences betw een các tw o máy bơm như sau s.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Chi phí vận hành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Các initialcost ofinvestment bơm ổ fordirect thường là erthan thấp cho intensiferpumps.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Cho một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vòi phun horsepow er, máy bơm trực tiếp lái xe cần ít làm mát w aterand tiêu thụ ít điện năng.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Điều này lại thấp chi phí ers overallutility.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Chi phí tiện ích cho máy bơm intensifer đôi khi higherdue để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phụ forcooling aterrequired w, và erefficiency thấp do các mạch thủy lực w hich có thể dẫn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atercosts w higherelectricaland. Trong nhiều trường hợp, các Bộ tăng chi phí tiện ích cao hơn được bù đắp bằng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khoảng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thời gian bảo dưỡng ngắn hơn theo yêu cầu của máy bơm trực tiếp lái xe.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Giảm tiếng ồn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Kể từ khi máy bơm trực tiếp lái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xe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không sử dụng thủy lực trong theiroperation, chúng thường quieterthan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Bộ tăng.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H OW bao giờ hết, khuếch bơm tiếng ồn có thể được chứa thông qua sử dụng controlmeasures ofsound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Bảo trì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Cả hai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dòng 's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 yplex và Intensifierpumps là ard dễ dàng và straightforw để duy trì và vận hành. Dòng chảy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intensifierpumps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được easierand ít tốn kém để duy trì kể từ khi có longerintervals betw een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phục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vụ. Kết quả các userw illexperience ít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dow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ntime do chu kỳ bảo trì một.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Hiệu suất bơm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Phục hồi năng lượng ofexpansion là tốt nhất w ay để so sánh hiệu suất của bơm.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Trong một ổ đĩa trực tiếp HyPlex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bơm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, năng lượng mở rộng thu hồi trong nhiều ay w giống như mở rộng các khí nóng trong nội bộ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động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cơ đốt trong. Intensifierpumps đổ rằng năng lượng vào các mạch thủy lực oilofthe, có nghĩa là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lượng được chi tiêu như nhiệt được lấy ra. Kết quả là, máy bơm trực tiếp lái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xe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hoạt động ở hiệu suất của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khoảng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92 phần trăm orhigher, hereas w Bộ tăng hoạt động ở hiệu suất ofbetw een 65 phần trăm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72 phần trăm. 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Kết quả là, lưu lượng HyPlex bơm cung cấp khoảng.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Tỷ lệ 25% lưu lượng higherw ater w ith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cùng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điện ngựa pow erthan không một intensifierpump.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E35AF" w:rsidRPr="00FE35AF" w:rsidTr="00FE35A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FE35AF" w:rsidRPr="00FE35AF" w:rsidRDefault="00FE35AF" w:rsidP="00FE35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FE35A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trang 5</w:t>
            </w:r>
            <w:bookmarkEnd w:id="4"/>
          </w:p>
        </w:tc>
      </w:tr>
    </w:tbl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© 2004 Dòng InternationalCorporation. Allrights reserved.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trang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Biến câu ConstantDisplacement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AllFlow intensifierpumps hoạt động như máy bơm chuyển biến.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 Điều này có nghĩa là các máy bơm được sản xuất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chỉ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càng nhiều ater w như là cần thiết bởi các lỗ ở đầu cắt. W hen chạy một smallorifice, ít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ateris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 áp lực sản xuất và do đó ít điện được tiêu thụ.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Máy bơm trực tiếp lái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xe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trên otherhand là máy bơm chuyển đổi. Họ ays ALW sản xuất giống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lượng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ofpressurized w ater. Các aternot w tiêu thụ bởi các lỗ ở đầu cắt phải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chuyển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hướng thông qua một ofsorts van dump. Trong những năm đầu ofdirect công nghệ ổ đĩa này w như một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additionalorifice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như w ell. Làm thế nào bao giờ hết, đây w như khá bảo trì chuyên sâu và phức tạp vì nó phải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xuất w ith lỗ trong đầu cắt.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 odern HyPlex máy bơm trực tiếp lái </w:t>
      </w: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xe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sử dụng một controlvalve áp lực (PCV). Các PCV phục vụ kép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6ECF9"/>
        </w:rPr>
        <w:t>Mục đích ofreleasing những áp lực dư thừa w aterand cho phép thay đổi áp lực tức thời để đáp ứng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nhiều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ofcutting nhu cầu.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W hen chạy một smallorifice, sự dịch chuyển tự nhiên biến ofthe intensifierpumps có thể làm cho nó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hoạt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động hiệu quả hơn so với một máy bơm trực tiếp lái xe. Bởi vì ofthis, intensifierpumps thường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bettersuited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đầu formultiple và tinh khiết w ater (w hich sử dụng một smallerorifice hơn mài mòn w aterjet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cắt</w:t>
      </w:r>
      <w:proofErr w:type="gramEnd"/>
      <w:r w:rsidRPr="00FE35AF">
        <w:rPr>
          <w:rFonts w:ascii="Times New Roman" w:eastAsia="Times New Roman" w:hAnsi="Times New Roman" w:cs="Times New Roman"/>
          <w:color w:val="000000"/>
          <w:sz w:val="27"/>
          <w:szCs w:val="27"/>
        </w:rPr>
        <w:t>) các ứng dụng cắt.</w:t>
      </w: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E35AF" w:rsidRPr="00FE35AF" w:rsidRDefault="00FE35AF" w:rsidP="00FE35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" w:name="_GoBack"/>
      <w:bookmarkEnd w:id="5"/>
    </w:p>
    <w:p w:rsidR="007915A0" w:rsidRDefault="007915A0"/>
    <w:sectPr w:rsidR="0079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AF"/>
    <w:rsid w:val="007915A0"/>
    <w:rsid w:val="00D57BF0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E35AF"/>
  </w:style>
  <w:style w:type="character" w:customStyle="1" w:styleId="apple-converted-space">
    <w:name w:val="apple-converted-space"/>
    <w:basedOn w:val="DefaultParagraphFont"/>
    <w:rsid w:val="00FE35AF"/>
  </w:style>
  <w:style w:type="paragraph" w:styleId="BalloonText">
    <w:name w:val="Balloon Text"/>
    <w:basedOn w:val="Normal"/>
    <w:link w:val="BalloonTextChar"/>
    <w:uiPriority w:val="99"/>
    <w:semiHidden/>
    <w:unhideWhenUsed/>
    <w:rsid w:val="00FE3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E35AF"/>
  </w:style>
  <w:style w:type="character" w:customStyle="1" w:styleId="apple-converted-space">
    <w:name w:val="apple-converted-space"/>
    <w:basedOn w:val="DefaultParagraphFont"/>
    <w:rsid w:val="00FE35AF"/>
  </w:style>
  <w:style w:type="paragraph" w:styleId="BalloonText">
    <w:name w:val="Balloon Text"/>
    <w:basedOn w:val="Normal"/>
    <w:link w:val="BalloonTextChar"/>
    <w:uiPriority w:val="99"/>
    <w:semiHidden/>
    <w:unhideWhenUsed/>
    <w:rsid w:val="00FE3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4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1840</Words>
  <Characters>10492</Characters>
  <Application>Microsoft Office Word</Application>
  <DocSecurity>0</DocSecurity>
  <Lines>87</Lines>
  <Paragraphs>24</Paragraphs>
  <ScaleCrop>false</ScaleCrop>
  <Company/>
  <LinksUpToDate>false</LinksUpToDate>
  <CharactersWithSpaces>12308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tien</cp:lastModifiedBy>
  <cp:revision>1</cp:revision>
  <dcterms:created xsi:type="dcterms:W3CDTF">2016-03-18T13:59:00Z</dcterms:created>
  <dcterms:modified xsi:type="dcterms:W3CDTF">2016-03-18T14:03:00Z</dcterms:modified>
</cp:coreProperties>
</file>