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20C" w:rsidRDefault="00BE120C">
      <w:pPr>
        <w:widowControl w:val="0"/>
        <w:tabs>
          <w:tab w:val="right" w:leader="dot" w:pos="9504"/>
        </w:tabs>
        <w:jc w:val="center"/>
        <w:rPr>
          <w:rFonts w:cs="Arial"/>
          <w:sz w:val="32"/>
        </w:rPr>
      </w:pPr>
    </w:p>
    <w:p w:rsidR="00BE120C" w:rsidRDefault="00BE120C">
      <w:pPr>
        <w:widowControl w:val="0"/>
        <w:tabs>
          <w:tab w:val="right" w:leader="dot" w:pos="9504"/>
        </w:tabs>
        <w:jc w:val="center"/>
        <w:rPr>
          <w:rFonts w:cs="Arial"/>
          <w:sz w:val="32"/>
        </w:rPr>
      </w:pPr>
    </w:p>
    <w:p w:rsidR="00BE120C" w:rsidRDefault="00BE120C">
      <w:pPr>
        <w:widowControl w:val="0"/>
        <w:tabs>
          <w:tab w:val="right" w:leader="dot" w:pos="9504"/>
        </w:tabs>
        <w:jc w:val="center"/>
        <w:rPr>
          <w:rFonts w:cs="Arial"/>
          <w:sz w:val="32"/>
        </w:rPr>
      </w:pPr>
    </w:p>
    <w:p w:rsidR="00BE120C" w:rsidRDefault="00BE120C">
      <w:pPr>
        <w:widowControl w:val="0"/>
        <w:tabs>
          <w:tab w:val="right" w:leader="dot" w:pos="9504"/>
        </w:tabs>
        <w:jc w:val="center"/>
        <w:rPr>
          <w:rFonts w:cs="Arial"/>
          <w:sz w:val="32"/>
        </w:rPr>
      </w:pPr>
    </w:p>
    <w:p w:rsidR="00BE120C" w:rsidRDefault="00DD1E86">
      <w:pPr>
        <w:pStyle w:val="Heading6"/>
        <w:rPr>
          <w:rFonts w:cs="Arial"/>
          <w:sz w:val="52"/>
        </w:rPr>
      </w:pPr>
      <w:r>
        <w:rPr>
          <w:rFonts w:cs="Arial"/>
          <w:sz w:val="52"/>
        </w:rPr>
        <w:t>[FULL CLIENT NAME ALL CAPS]</w:t>
      </w:r>
    </w:p>
    <w:p w:rsidR="00BE120C" w:rsidRDefault="00BE120C">
      <w:pPr>
        <w:widowControl w:val="0"/>
        <w:tabs>
          <w:tab w:val="right" w:leader="dot" w:pos="9504"/>
        </w:tabs>
        <w:jc w:val="center"/>
        <w:rPr>
          <w:rFonts w:cs="Arial"/>
          <w:sz w:val="32"/>
        </w:rPr>
      </w:pPr>
    </w:p>
    <w:p w:rsidR="00BE120C" w:rsidRDefault="00DD1E86">
      <w:pPr>
        <w:jc w:val="center"/>
        <w:rPr>
          <w:rFonts w:cs="Arial"/>
          <w:b/>
          <w:sz w:val="52"/>
          <w:szCs w:val="40"/>
        </w:rPr>
      </w:pPr>
      <w:r>
        <w:rPr>
          <w:rFonts w:cs="Arial"/>
          <w:b/>
          <w:sz w:val="52"/>
          <w:szCs w:val="40"/>
        </w:rPr>
        <w:t>[Quality Manual Doc Title]</w:t>
      </w:r>
    </w:p>
    <w:p w:rsidR="00BE120C" w:rsidRDefault="00DD1E86">
      <w:pPr>
        <w:jc w:val="center"/>
      </w:pPr>
      <w:r>
        <w:t>Revision [Rev Number] - [Date of Issue]</w:t>
      </w:r>
    </w:p>
    <w:p w:rsidR="00BE120C" w:rsidRDefault="00BE120C">
      <w:pPr>
        <w:widowControl w:val="0"/>
        <w:tabs>
          <w:tab w:val="right" w:leader="dot" w:pos="9504"/>
        </w:tabs>
        <w:jc w:val="center"/>
        <w:rPr>
          <w:rFonts w:cs="Arial"/>
          <w:sz w:val="32"/>
        </w:rPr>
      </w:pPr>
    </w:p>
    <w:p w:rsidR="00BE120C" w:rsidRDefault="004E2CE9">
      <w:pPr>
        <w:widowControl w:val="0"/>
        <w:tabs>
          <w:tab w:val="right" w:leader="dot" w:pos="9504"/>
        </w:tabs>
        <w:jc w:val="center"/>
        <w:rPr>
          <w:rFonts w:cs="Arial"/>
          <w:sz w:val="32"/>
        </w:rPr>
      </w:pPr>
      <w:r>
        <w:rPr>
          <w:rFonts w:cs="Arial"/>
          <w:sz w:val="32"/>
        </w:rPr>
        <w:t>Conforms to</w:t>
      </w:r>
      <w:r w:rsidR="00DD1E86">
        <w:rPr>
          <w:rFonts w:cs="Arial"/>
          <w:sz w:val="32"/>
        </w:rPr>
        <w:t xml:space="preserve"> </w:t>
      </w:r>
      <w:r w:rsidR="00147B61">
        <w:rPr>
          <w:rFonts w:cs="Arial"/>
          <w:sz w:val="32"/>
        </w:rPr>
        <w:t>ISO 9001:20</w:t>
      </w:r>
      <w:r>
        <w:rPr>
          <w:rFonts w:cs="Arial"/>
          <w:sz w:val="32"/>
        </w:rPr>
        <w:t>15</w:t>
      </w:r>
    </w:p>
    <w:p w:rsidR="00BE120C" w:rsidRDefault="00BE120C">
      <w:pPr>
        <w:widowControl w:val="0"/>
        <w:tabs>
          <w:tab w:val="right" w:leader="dot" w:pos="9504"/>
        </w:tabs>
        <w:jc w:val="center"/>
        <w:rPr>
          <w:rFonts w:cs="Arial"/>
          <w:i/>
          <w:sz w:val="24"/>
          <w:szCs w:val="24"/>
        </w:rPr>
      </w:pPr>
    </w:p>
    <w:p w:rsidR="00BE120C" w:rsidRDefault="00DD1E86">
      <w:pPr>
        <w:widowControl w:val="0"/>
        <w:tabs>
          <w:tab w:val="right" w:leader="dot" w:pos="9504"/>
        </w:tabs>
        <w:jc w:val="center"/>
        <w:rPr>
          <w:rFonts w:cs="Arial"/>
          <w:sz w:val="18"/>
          <w:szCs w:val="18"/>
        </w:rPr>
      </w:pPr>
      <w:r>
        <w:rPr>
          <w:rFonts w:cs="Arial"/>
          <w:sz w:val="18"/>
          <w:szCs w:val="18"/>
        </w:rPr>
        <w:t xml:space="preserve">(c) [Copyright Year] [Full Client Name </w:t>
      </w:r>
      <w:proofErr w:type="spellStart"/>
      <w:r>
        <w:rPr>
          <w:rFonts w:cs="Arial"/>
          <w:sz w:val="18"/>
          <w:szCs w:val="18"/>
        </w:rPr>
        <w:t>Reg</w:t>
      </w:r>
      <w:proofErr w:type="spellEnd"/>
      <w:r>
        <w:rPr>
          <w:rFonts w:cs="Arial"/>
          <w:sz w:val="18"/>
          <w:szCs w:val="18"/>
        </w:rPr>
        <w:t xml:space="preserve"> Caps]; all rights reserved. This document may contain proprietary information and may only be released to third parties with approval of management. Document is uncontrolled unless otherwise marked; uncontrolled documents are not subject to update notification.</w:t>
      </w:r>
    </w:p>
    <w:p w:rsidR="00BE120C" w:rsidRDefault="00BE120C">
      <w:pPr>
        <w:widowControl w:val="0"/>
        <w:tabs>
          <w:tab w:val="right" w:leader="dot" w:pos="9504"/>
        </w:tabs>
        <w:jc w:val="center"/>
        <w:rPr>
          <w:rFonts w:cs="Arial"/>
        </w:rPr>
      </w:pPr>
    </w:p>
    <w:p w:rsidR="00BE120C" w:rsidRDefault="00BE120C">
      <w:pPr>
        <w:widowControl w:val="0"/>
        <w:tabs>
          <w:tab w:val="right" w:leader="dot" w:pos="9504"/>
        </w:tabs>
        <w:jc w:val="center"/>
        <w:rPr>
          <w:rFonts w:cs="Arial"/>
        </w:rPr>
      </w:pPr>
    </w:p>
    <w:p w:rsidR="00BE120C" w:rsidRDefault="00BE120C">
      <w:pPr>
        <w:widowControl w:val="0"/>
        <w:tabs>
          <w:tab w:val="right" w:leader="dot" w:pos="9504"/>
        </w:tabs>
        <w:jc w:val="center"/>
        <w:rPr>
          <w:rFonts w:cs="Arial"/>
        </w:rPr>
      </w:pPr>
    </w:p>
    <w:p w:rsidR="00BE120C" w:rsidRDefault="00BE120C">
      <w:pPr>
        <w:widowControl w:val="0"/>
        <w:tabs>
          <w:tab w:val="right" w:leader="dot" w:pos="9504"/>
        </w:tabs>
        <w:jc w:val="center"/>
        <w:rPr>
          <w:rFonts w:cs="Arial"/>
        </w:rPr>
      </w:pPr>
    </w:p>
    <w:p w:rsidR="00BE120C" w:rsidRDefault="00BE120C">
      <w:pPr>
        <w:widowControl w:val="0"/>
        <w:tabs>
          <w:tab w:val="right" w:leader="dot" w:pos="9504"/>
        </w:tabs>
        <w:jc w:val="center"/>
        <w:rPr>
          <w:rFonts w:cs="Arial"/>
        </w:rPr>
      </w:pPr>
    </w:p>
    <w:p w:rsidR="00BE120C" w:rsidRDefault="00BE120C">
      <w:pPr>
        <w:widowControl w:val="0"/>
        <w:tabs>
          <w:tab w:val="right" w:leader="dot" w:pos="9504"/>
        </w:tabs>
        <w:jc w:val="center"/>
        <w:rPr>
          <w:rFonts w:cs="Arial"/>
        </w:rPr>
      </w:pPr>
    </w:p>
    <w:p w:rsidR="00BE120C" w:rsidRDefault="00BE120C">
      <w:pPr>
        <w:widowControl w:val="0"/>
        <w:tabs>
          <w:tab w:val="right" w:leader="dot" w:pos="9504"/>
        </w:tabs>
        <w:jc w:val="center"/>
        <w:rPr>
          <w:rFonts w:cs="Arial"/>
        </w:rPr>
      </w:pPr>
    </w:p>
    <w:p w:rsidR="00BE120C" w:rsidRDefault="00BE120C">
      <w:pPr>
        <w:tabs>
          <w:tab w:val="left" w:pos="-1440"/>
        </w:tabs>
        <w:rPr>
          <w:rFonts w:cs="Arial"/>
        </w:rPr>
      </w:pPr>
    </w:p>
    <w:p w:rsidR="00BE120C" w:rsidRDefault="00BE120C">
      <w:pPr>
        <w:tabs>
          <w:tab w:val="left" w:pos="-1440"/>
        </w:tabs>
        <w:rPr>
          <w:rFonts w:cs="Arial"/>
        </w:rPr>
      </w:pPr>
    </w:p>
    <w:p w:rsidR="00BE120C" w:rsidRDefault="00BE120C">
      <w:pPr>
        <w:widowControl w:val="0"/>
        <w:tabs>
          <w:tab w:val="right" w:leader="dot" w:pos="9504"/>
        </w:tabs>
        <w:rPr>
          <w:rFonts w:cs="Arial"/>
          <w:b/>
        </w:rPr>
      </w:pPr>
    </w:p>
    <w:p w:rsidR="00BE120C" w:rsidRDefault="00BE120C">
      <w:pPr>
        <w:widowControl w:val="0"/>
        <w:tabs>
          <w:tab w:val="right" w:leader="dot" w:pos="9990"/>
        </w:tabs>
        <w:jc w:val="center"/>
        <w:rPr>
          <w:rFonts w:cs="Arial"/>
          <w:b/>
        </w:rPr>
        <w:sectPr w:rsidR="00BE120C">
          <w:headerReference w:type="default" r:id="rId8"/>
          <w:footerReference w:type="default" r:id="rId9"/>
          <w:type w:val="oddPage"/>
          <w:pgSz w:w="12240" w:h="15840" w:code="1"/>
          <w:pgMar w:top="1440" w:right="810" w:bottom="1440" w:left="1440" w:header="720" w:footer="720" w:gutter="0"/>
          <w:pgNumType w:start="0"/>
          <w:cols w:space="720"/>
          <w:titlePg/>
          <w:docGrid w:linePitch="360"/>
        </w:sectPr>
      </w:pPr>
    </w:p>
    <w:p w:rsidR="00BE120C" w:rsidRDefault="00DD1E86">
      <w:pPr>
        <w:widowControl w:val="0"/>
        <w:tabs>
          <w:tab w:val="right" w:leader="dot" w:pos="9990"/>
        </w:tabs>
        <w:jc w:val="center"/>
        <w:rPr>
          <w:rFonts w:cs="Arial"/>
          <w:b/>
        </w:rPr>
      </w:pPr>
      <w:r>
        <w:rPr>
          <w:rFonts w:cs="Arial"/>
          <w:b/>
        </w:rPr>
        <w:lastRenderedPageBreak/>
        <w:t>TABLE OF CONTENTS</w:t>
      </w:r>
    </w:p>
    <w:p w:rsidR="00BE120C" w:rsidRDefault="00BE120C">
      <w:pPr>
        <w:widowControl w:val="0"/>
        <w:tabs>
          <w:tab w:val="right" w:leader="dot" w:pos="9504"/>
        </w:tabs>
        <w:jc w:val="center"/>
        <w:rPr>
          <w:rFonts w:cs="Arial"/>
          <w:b/>
        </w:rPr>
      </w:pPr>
    </w:p>
    <w:p w:rsidR="007B69DC" w:rsidRDefault="007B69DC">
      <w:pPr>
        <w:pStyle w:val="TOC1"/>
        <w:rPr>
          <w:rFonts w:asciiTheme="minorHAnsi" w:eastAsiaTheme="minorEastAsia" w:hAnsiTheme="minorHAnsi" w:cstheme="minorBidi"/>
          <w:noProof/>
          <w:sz w:val="22"/>
          <w:szCs w:val="22"/>
        </w:rPr>
      </w:pPr>
      <w:r>
        <w:rPr>
          <w:b/>
        </w:rPr>
        <w:fldChar w:fldCharType="begin"/>
      </w:r>
      <w:r>
        <w:rPr>
          <w:b/>
        </w:rPr>
        <w:instrText xml:space="preserve"> TOC \h \z \u \t "Oxebridge C Header 1,1,Oxebridge C H3,3,Oxebridge C H2,2" </w:instrText>
      </w:r>
      <w:r>
        <w:rPr>
          <w:b/>
        </w:rPr>
        <w:fldChar w:fldCharType="separate"/>
      </w:r>
      <w:hyperlink w:anchor="_Toc426315369" w:history="1">
        <w:r w:rsidRPr="004C561B">
          <w:rPr>
            <w:rStyle w:val="Hyperlink"/>
            <w:noProof/>
          </w:rPr>
          <w:t>0.0</w:t>
        </w:r>
        <w:r>
          <w:rPr>
            <w:rFonts w:asciiTheme="minorHAnsi" w:eastAsiaTheme="minorEastAsia" w:hAnsiTheme="minorHAnsi" w:cstheme="minorBidi"/>
            <w:noProof/>
            <w:sz w:val="22"/>
            <w:szCs w:val="22"/>
          </w:rPr>
          <w:tab/>
        </w:r>
        <w:r w:rsidRPr="004C561B">
          <w:rPr>
            <w:rStyle w:val="Hyperlink"/>
            <w:noProof/>
          </w:rPr>
          <w:t>Revision History and Approval</w:t>
        </w:r>
        <w:r>
          <w:rPr>
            <w:noProof/>
            <w:webHidden/>
          </w:rPr>
          <w:tab/>
        </w:r>
        <w:r>
          <w:rPr>
            <w:noProof/>
            <w:webHidden/>
          </w:rPr>
          <w:fldChar w:fldCharType="begin"/>
        </w:r>
        <w:r>
          <w:rPr>
            <w:noProof/>
            <w:webHidden/>
          </w:rPr>
          <w:instrText xml:space="preserve"> PAGEREF _Toc426315369 \h </w:instrText>
        </w:r>
        <w:r>
          <w:rPr>
            <w:noProof/>
            <w:webHidden/>
          </w:rPr>
        </w:r>
        <w:r>
          <w:rPr>
            <w:noProof/>
            <w:webHidden/>
          </w:rPr>
          <w:fldChar w:fldCharType="separate"/>
        </w:r>
        <w:r>
          <w:rPr>
            <w:noProof/>
            <w:webHidden/>
          </w:rPr>
          <w:t>2</w:t>
        </w:r>
        <w:r>
          <w:rPr>
            <w:noProof/>
            <w:webHidden/>
          </w:rPr>
          <w:fldChar w:fldCharType="end"/>
        </w:r>
      </w:hyperlink>
    </w:p>
    <w:p w:rsidR="007B69DC" w:rsidRDefault="002E51BD">
      <w:pPr>
        <w:pStyle w:val="TOC1"/>
        <w:rPr>
          <w:rFonts w:asciiTheme="minorHAnsi" w:eastAsiaTheme="minorEastAsia" w:hAnsiTheme="minorHAnsi" w:cstheme="minorBidi"/>
          <w:noProof/>
          <w:sz w:val="22"/>
          <w:szCs w:val="22"/>
        </w:rPr>
      </w:pPr>
      <w:hyperlink w:anchor="_Toc426315370" w:history="1">
        <w:r w:rsidR="007B69DC" w:rsidRPr="004C561B">
          <w:rPr>
            <w:rStyle w:val="Hyperlink"/>
            <w:noProof/>
          </w:rPr>
          <w:t>1.0</w:t>
        </w:r>
        <w:r w:rsidR="007B69DC">
          <w:rPr>
            <w:rFonts w:asciiTheme="minorHAnsi" w:eastAsiaTheme="minorEastAsia" w:hAnsiTheme="minorHAnsi" w:cstheme="minorBidi"/>
            <w:noProof/>
            <w:sz w:val="22"/>
            <w:szCs w:val="22"/>
          </w:rPr>
          <w:tab/>
        </w:r>
        <w:r w:rsidR="007B69DC" w:rsidRPr="004C561B">
          <w:rPr>
            <w:rStyle w:val="Hyperlink"/>
            <w:noProof/>
          </w:rPr>
          <w:t>Welcome to [Full Client Name Reg Caps]</w:t>
        </w:r>
        <w:r w:rsidR="007B69DC">
          <w:rPr>
            <w:noProof/>
            <w:webHidden/>
          </w:rPr>
          <w:tab/>
        </w:r>
        <w:r w:rsidR="007B69DC">
          <w:rPr>
            <w:noProof/>
            <w:webHidden/>
          </w:rPr>
          <w:fldChar w:fldCharType="begin"/>
        </w:r>
        <w:r w:rsidR="007B69DC">
          <w:rPr>
            <w:noProof/>
            <w:webHidden/>
          </w:rPr>
          <w:instrText xml:space="preserve"> PAGEREF _Toc426315370 \h </w:instrText>
        </w:r>
        <w:r w:rsidR="007B69DC">
          <w:rPr>
            <w:noProof/>
            <w:webHidden/>
          </w:rPr>
        </w:r>
        <w:r w:rsidR="007B69DC">
          <w:rPr>
            <w:noProof/>
            <w:webHidden/>
          </w:rPr>
          <w:fldChar w:fldCharType="separate"/>
        </w:r>
        <w:r w:rsidR="007B69DC">
          <w:rPr>
            <w:noProof/>
            <w:webHidden/>
          </w:rPr>
          <w:t>3</w:t>
        </w:r>
        <w:r w:rsidR="007B69DC">
          <w:rPr>
            <w:noProof/>
            <w:webHidden/>
          </w:rPr>
          <w:fldChar w:fldCharType="end"/>
        </w:r>
      </w:hyperlink>
    </w:p>
    <w:p w:rsidR="007B69DC" w:rsidRDefault="002E51BD">
      <w:pPr>
        <w:pStyle w:val="TOC1"/>
        <w:rPr>
          <w:rFonts w:asciiTheme="minorHAnsi" w:eastAsiaTheme="minorEastAsia" w:hAnsiTheme="minorHAnsi" w:cstheme="minorBidi"/>
          <w:noProof/>
          <w:sz w:val="22"/>
          <w:szCs w:val="22"/>
        </w:rPr>
      </w:pPr>
      <w:hyperlink w:anchor="_Toc426315371" w:history="1">
        <w:r w:rsidR="007B69DC" w:rsidRPr="004C561B">
          <w:rPr>
            <w:rStyle w:val="Hyperlink"/>
            <w:noProof/>
          </w:rPr>
          <w:t>2.0</w:t>
        </w:r>
        <w:r w:rsidR="007B69DC">
          <w:rPr>
            <w:rFonts w:asciiTheme="minorHAnsi" w:eastAsiaTheme="minorEastAsia" w:hAnsiTheme="minorHAnsi" w:cstheme="minorBidi"/>
            <w:noProof/>
            <w:sz w:val="22"/>
            <w:szCs w:val="22"/>
          </w:rPr>
          <w:tab/>
        </w:r>
        <w:r w:rsidR="007B69DC" w:rsidRPr="004C561B">
          <w:rPr>
            <w:rStyle w:val="Hyperlink"/>
            <w:noProof/>
          </w:rPr>
          <w:t>[Short Client Name]: Who We Are</w:t>
        </w:r>
        <w:r w:rsidR="007B69DC">
          <w:rPr>
            <w:noProof/>
            <w:webHidden/>
          </w:rPr>
          <w:tab/>
        </w:r>
        <w:r w:rsidR="007B69DC">
          <w:rPr>
            <w:noProof/>
            <w:webHidden/>
          </w:rPr>
          <w:fldChar w:fldCharType="begin"/>
        </w:r>
        <w:r w:rsidR="007B69DC">
          <w:rPr>
            <w:noProof/>
            <w:webHidden/>
          </w:rPr>
          <w:instrText xml:space="preserve"> PAGEREF _Toc426315371 \h </w:instrText>
        </w:r>
        <w:r w:rsidR="007B69DC">
          <w:rPr>
            <w:noProof/>
            <w:webHidden/>
          </w:rPr>
        </w:r>
        <w:r w:rsidR="007B69DC">
          <w:rPr>
            <w:noProof/>
            <w:webHidden/>
          </w:rPr>
          <w:fldChar w:fldCharType="separate"/>
        </w:r>
        <w:r w:rsidR="007B69DC">
          <w:rPr>
            <w:noProof/>
            <w:webHidden/>
          </w:rPr>
          <w:t>3</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372" w:history="1">
        <w:r w:rsidR="007B69DC" w:rsidRPr="004C561B">
          <w:rPr>
            <w:rStyle w:val="Hyperlink"/>
            <w:noProof/>
          </w:rPr>
          <w:t>2.1</w:t>
        </w:r>
        <w:r w:rsidR="007B69DC">
          <w:rPr>
            <w:rFonts w:asciiTheme="minorHAnsi" w:eastAsiaTheme="minorEastAsia" w:hAnsiTheme="minorHAnsi" w:cstheme="minorBidi"/>
            <w:noProof/>
            <w:sz w:val="22"/>
            <w:szCs w:val="22"/>
          </w:rPr>
          <w:tab/>
        </w:r>
        <w:r w:rsidR="007B69DC" w:rsidRPr="004C561B">
          <w:rPr>
            <w:rStyle w:val="Hyperlink"/>
            <w:noProof/>
          </w:rPr>
          <w:t>Determining Our Strategic Direction</w:t>
        </w:r>
        <w:r w:rsidR="007B69DC">
          <w:rPr>
            <w:noProof/>
            <w:webHidden/>
          </w:rPr>
          <w:tab/>
        </w:r>
        <w:r w:rsidR="007B69DC">
          <w:rPr>
            <w:noProof/>
            <w:webHidden/>
          </w:rPr>
          <w:fldChar w:fldCharType="begin"/>
        </w:r>
        <w:r w:rsidR="007B69DC">
          <w:rPr>
            <w:noProof/>
            <w:webHidden/>
          </w:rPr>
          <w:instrText xml:space="preserve"> PAGEREF _Toc426315372 \h </w:instrText>
        </w:r>
        <w:r w:rsidR="007B69DC">
          <w:rPr>
            <w:noProof/>
            <w:webHidden/>
          </w:rPr>
        </w:r>
        <w:r w:rsidR="007B69DC">
          <w:rPr>
            <w:noProof/>
            <w:webHidden/>
          </w:rPr>
          <w:fldChar w:fldCharType="separate"/>
        </w:r>
        <w:r w:rsidR="007B69DC">
          <w:rPr>
            <w:noProof/>
            <w:webHidden/>
          </w:rPr>
          <w:t>3</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373" w:history="1">
        <w:r w:rsidR="007B69DC" w:rsidRPr="004C561B">
          <w:rPr>
            <w:rStyle w:val="Hyperlink"/>
            <w:noProof/>
          </w:rPr>
          <w:t>2.2</w:t>
        </w:r>
        <w:r w:rsidR="007B69DC">
          <w:rPr>
            <w:rFonts w:asciiTheme="minorHAnsi" w:eastAsiaTheme="minorEastAsia" w:hAnsiTheme="minorHAnsi" w:cstheme="minorBidi"/>
            <w:noProof/>
            <w:sz w:val="22"/>
            <w:szCs w:val="22"/>
          </w:rPr>
          <w:tab/>
        </w:r>
        <w:r w:rsidR="007B69DC" w:rsidRPr="004C561B">
          <w:rPr>
            <w:rStyle w:val="Hyperlink"/>
            <w:noProof/>
          </w:rPr>
          <w:t>Scope of the Management System</w:t>
        </w:r>
        <w:r w:rsidR="007B69DC">
          <w:rPr>
            <w:noProof/>
            <w:webHidden/>
          </w:rPr>
          <w:tab/>
        </w:r>
        <w:r w:rsidR="007B69DC">
          <w:rPr>
            <w:noProof/>
            <w:webHidden/>
          </w:rPr>
          <w:fldChar w:fldCharType="begin"/>
        </w:r>
        <w:r w:rsidR="007B69DC">
          <w:rPr>
            <w:noProof/>
            <w:webHidden/>
          </w:rPr>
          <w:instrText xml:space="preserve"> PAGEREF _Toc426315373 \h </w:instrText>
        </w:r>
        <w:r w:rsidR="007B69DC">
          <w:rPr>
            <w:noProof/>
            <w:webHidden/>
          </w:rPr>
        </w:r>
        <w:r w:rsidR="007B69DC">
          <w:rPr>
            <w:noProof/>
            <w:webHidden/>
          </w:rPr>
          <w:fldChar w:fldCharType="separate"/>
        </w:r>
        <w:r w:rsidR="007B69DC">
          <w:rPr>
            <w:noProof/>
            <w:webHidden/>
          </w:rPr>
          <w:t>3</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374" w:history="1">
        <w:r w:rsidR="007B69DC" w:rsidRPr="004C561B">
          <w:rPr>
            <w:rStyle w:val="Hyperlink"/>
            <w:noProof/>
          </w:rPr>
          <w:t xml:space="preserve">2.2.1 </w:t>
        </w:r>
        <w:r w:rsidR="007B69DC">
          <w:rPr>
            <w:rFonts w:asciiTheme="minorHAnsi" w:eastAsiaTheme="minorEastAsia" w:hAnsiTheme="minorHAnsi" w:cstheme="minorBidi"/>
            <w:noProof/>
            <w:sz w:val="22"/>
            <w:szCs w:val="22"/>
          </w:rPr>
          <w:tab/>
        </w:r>
        <w:r w:rsidR="007B69DC" w:rsidRPr="004C561B">
          <w:rPr>
            <w:rStyle w:val="Hyperlink"/>
            <w:noProof/>
          </w:rPr>
          <w:t>Scope Statement</w:t>
        </w:r>
        <w:r w:rsidR="007B69DC">
          <w:rPr>
            <w:noProof/>
            <w:webHidden/>
          </w:rPr>
          <w:tab/>
        </w:r>
        <w:r w:rsidR="007B69DC">
          <w:rPr>
            <w:noProof/>
            <w:webHidden/>
          </w:rPr>
          <w:fldChar w:fldCharType="begin"/>
        </w:r>
        <w:r w:rsidR="007B69DC">
          <w:rPr>
            <w:noProof/>
            <w:webHidden/>
          </w:rPr>
          <w:instrText xml:space="preserve"> PAGEREF _Toc426315374 \h </w:instrText>
        </w:r>
        <w:r w:rsidR="007B69DC">
          <w:rPr>
            <w:noProof/>
            <w:webHidden/>
          </w:rPr>
        </w:r>
        <w:r w:rsidR="007B69DC">
          <w:rPr>
            <w:noProof/>
            <w:webHidden/>
          </w:rPr>
          <w:fldChar w:fldCharType="separate"/>
        </w:r>
        <w:r w:rsidR="007B69DC">
          <w:rPr>
            <w:noProof/>
            <w:webHidden/>
          </w:rPr>
          <w:t>3</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375" w:history="1">
        <w:r w:rsidR="007B69DC" w:rsidRPr="004C561B">
          <w:rPr>
            <w:rStyle w:val="Hyperlink"/>
            <w:noProof/>
          </w:rPr>
          <w:t>2.2.2</w:t>
        </w:r>
        <w:r w:rsidR="007B69DC">
          <w:rPr>
            <w:rFonts w:asciiTheme="minorHAnsi" w:eastAsiaTheme="minorEastAsia" w:hAnsiTheme="minorHAnsi" w:cstheme="minorBidi"/>
            <w:noProof/>
            <w:sz w:val="22"/>
            <w:szCs w:val="22"/>
          </w:rPr>
          <w:tab/>
        </w:r>
        <w:r w:rsidR="007B69DC" w:rsidRPr="004C561B">
          <w:rPr>
            <w:rStyle w:val="Hyperlink"/>
            <w:noProof/>
          </w:rPr>
          <w:t>Facilities Within the Scope</w:t>
        </w:r>
        <w:r w:rsidR="007B69DC">
          <w:rPr>
            <w:noProof/>
            <w:webHidden/>
          </w:rPr>
          <w:tab/>
        </w:r>
        <w:r w:rsidR="007B69DC">
          <w:rPr>
            <w:noProof/>
            <w:webHidden/>
          </w:rPr>
          <w:fldChar w:fldCharType="begin"/>
        </w:r>
        <w:r w:rsidR="007B69DC">
          <w:rPr>
            <w:noProof/>
            <w:webHidden/>
          </w:rPr>
          <w:instrText xml:space="preserve"> PAGEREF _Toc426315375 \h </w:instrText>
        </w:r>
        <w:r w:rsidR="007B69DC">
          <w:rPr>
            <w:noProof/>
            <w:webHidden/>
          </w:rPr>
        </w:r>
        <w:r w:rsidR="007B69DC">
          <w:rPr>
            <w:noProof/>
            <w:webHidden/>
          </w:rPr>
          <w:fldChar w:fldCharType="separate"/>
        </w:r>
        <w:r w:rsidR="007B69DC">
          <w:rPr>
            <w:noProof/>
            <w:webHidden/>
          </w:rPr>
          <w:t>3</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376" w:history="1">
        <w:r w:rsidR="007B69DC" w:rsidRPr="004C561B">
          <w:rPr>
            <w:rStyle w:val="Hyperlink"/>
            <w:noProof/>
          </w:rPr>
          <w:t>2.2.3</w:t>
        </w:r>
        <w:r w:rsidR="007B69DC">
          <w:rPr>
            <w:rFonts w:asciiTheme="minorHAnsi" w:eastAsiaTheme="minorEastAsia" w:hAnsiTheme="minorHAnsi" w:cstheme="minorBidi"/>
            <w:noProof/>
            <w:sz w:val="22"/>
            <w:szCs w:val="22"/>
          </w:rPr>
          <w:tab/>
        </w:r>
        <w:r w:rsidR="007B69DC" w:rsidRPr="004C561B">
          <w:rPr>
            <w:rStyle w:val="Hyperlink"/>
            <w:noProof/>
          </w:rPr>
          <w:t>Permissible Exclusions</w:t>
        </w:r>
        <w:r w:rsidR="007B69DC">
          <w:rPr>
            <w:noProof/>
            <w:webHidden/>
          </w:rPr>
          <w:tab/>
        </w:r>
        <w:r w:rsidR="007B69DC">
          <w:rPr>
            <w:noProof/>
            <w:webHidden/>
          </w:rPr>
          <w:fldChar w:fldCharType="begin"/>
        </w:r>
        <w:r w:rsidR="007B69DC">
          <w:rPr>
            <w:noProof/>
            <w:webHidden/>
          </w:rPr>
          <w:instrText xml:space="preserve"> PAGEREF _Toc426315376 \h </w:instrText>
        </w:r>
        <w:r w:rsidR="007B69DC">
          <w:rPr>
            <w:noProof/>
            <w:webHidden/>
          </w:rPr>
        </w:r>
        <w:r w:rsidR="007B69DC">
          <w:rPr>
            <w:noProof/>
            <w:webHidden/>
          </w:rPr>
          <w:fldChar w:fldCharType="separate"/>
        </w:r>
        <w:r w:rsidR="007B69DC">
          <w:rPr>
            <w:noProof/>
            <w:webHidden/>
          </w:rPr>
          <w:t>4</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377" w:history="1">
        <w:r w:rsidR="007B69DC" w:rsidRPr="004C561B">
          <w:rPr>
            <w:rStyle w:val="Hyperlink"/>
            <w:noProof/>
          </w:rPr>
          <w:t>2.2.4</w:t>
        </w:r>
        <w:r w:rsidR="007B69DC">
          <w:rPr>
            <w:rFonts w:asciiTheme="minorHAnsi" w:eastAsiaTheme="minorEastAsia" w:hAnsiTheme="minorHAnsi" w:cstheme="minorBidi"/>
            <w:noProof/>
            <w:sz w:val="22"/>
            <w:szCs w:val="22"/>
          </w:rPr>
          <w:tab/>
        </w:r>
        <w:r w:rsidR="007B69DC" w:rsidRPr="004C561B">
          <w:rPr>
            <w:rStyle w:val="Hyperlink"/>
            <w:noProof/>
          </w:rPr>
          <w:t>Scope of the [Quality Manual Doc Title]</w:t>
        </w:r>
        <w:r w:rsidR="007B69DC">
          <w:rPr>
            <w:noProof/>
            <w:webHidden/>
          </w:rPr>
          <w:tab/>
        </w:r>
        <w:r w:rsidR="007B69DC">
          <w:rPr>
            <w:noProof/>
            <w:webHidden/>
          </w:rPr>
          <w:fldChar w:fldCharType="begin"/>
        </w:r>
        <w:r w:rsidR="007B69DC">
          <w:rPr>
            <w:noProof/>
            <w:webHidden/>
          </w:rPr>
          <w:instrText xml:space="preserve"> PAGEREF _Toc426315377 \h </w:instrText>
        </w:r>
        <w:r w:rsidR="007B69DC">
          <w:rPr>
            <w:noProof/>
            <w:webHidden/>
          </w:rPr>
        </w:r>
        <w:r w:rsidR="007B69DC">
          <w:rPr>
            <w:noProof/>
            <w:webHidden/>
          </w:rPr>
          <w:fldChar w:fldCharType="separate"/>
        </w:r>
        <w:r w:rsidR="007B69DC">
          <w:rPr>
            <w:noProof/>
            <w:webHidden/>
          </w:rPr>
          <w:t>4</w:t>
        </w:r>
        <w:r w:rsidR="007B69DC">
          <w:rPr>
            <w:noProof/>
            <w:webHidden/>
          </w:rPr>
          <w:fldChar w:fldCharType="end"/>
        </w:r>
      </w:hyperlink>
    </w:p>
    <w:p w:rsidR="007B69DC" w:rsidRDefault="002E51BD">
      <w:pPr>
        <w:pStyle w:val="TOC1"/>
        <w:rPr>
          <w:rFonts w:asciiTheme="minorHAnsi" w:eastAsiaTheme="minorEastAsia" w:hAnsiTheme="minorHAnsi" w:cstheme="minorBidi"/>
          <w:noProof/>
          <w:sz w:val="22"/>
          <w:szCs w:val="22"/>
        </w:rPr>
      </w:pPr>
      <w:hyperlink w:anchor="_Toc426315378" w:history="1">
        <w:r w:rsidR="007B69DC" w:rsidRPr="004C561B">
          <w:rPr>
            <w:rStyle w:val="Hyperlink"/>
            <w:noProof/>
          </w:rPr>
          <w:t>3.0</w:t>
        </w:r>
        <w:r w:rsidR="007B69DC">
          <w:rPr>
            <w:rFonts w:asciiTheme="minorHAnsi" w:eastAsiaTheme="minorEastAsia" w:hAnsiTheme="minorHAnsi" w:cstheme="minorBidi"/>
            <w:noProof/>
            <w:sz w:val="22"/>
            <w:szCs w:val="22"/>
          </w:rPr>
          <w:tab/>
        </w:r>
        <w:r w:rsidR="007B69DC" w:rsidRPr="004C561B">
          <w:rPr>
            <w:rStyle w:val="Hyperlink"/>
            <w:noProof/>
          </w:rPr>
          <w:t>Quality Policy</w:t>
        </w:r>
        <w:r w:rsidR="007B69DC">
          <w:rPr>
            <w:noProof/>
            <w:webHidden/>
          </w:rPr>
          <w:tab/>
        </w:r>
        <w:r w:rsidR="007B69DC">
          <w:rPr>
            <w:noProof/>
            <w:webHidden/>
          </w:rPr>
          <w:fldChar w:fldCharType="begin"/>
        </w:r>
        <w:r w:rsidR="007B69DC">
          <w:rPr>
            <w:noProof/>
            <w:webHidden/>
          </w:rPr>
          <w:instrText xml:space="preserve"> PAGEREF _Toc426315378 \h </w:instrText>
        </w:r>
        <w:r w:rsidR="007B69DC">
          <w:rPr>
            <w:noProof/>
            <w:webHidden/>
          </w:rPr>
        </w:r>
        <w:r w:rsidR="007B69DC">
          <w:rPr>
            <w:noProof/>
            <w:webHidden/>
          </w:rPr>
          <w:fldChar w:fldCharType="separate"/>
        </w:r>
        <w:r w:rsidR="007B69DC">
          <w:rPr>
            <w:noProof/>
            <w:webHidden/>
          </w:rPr>
          <w:t>5</w:t>
        </w:r>
        <w:r w:rsidR="007B69DC">
          <w:rPr>
            <w:noProof/>
            <w:webHidden/>
          </w:rPr>
          <w:fldChar w:fldCharType="end"/>
        </w:r>
      </w:hyperlink>
    </w:p>
    <w:p w:rsidR="007B69DC" w:rsidRDefault="002E51BD">
      <w:pPr>
        <w:pStyle w:val="TOC1"/>
        <w:rPr>
          <w:rFonts w:asciiTheme="minorHAnsi" w:eastAsiaTheme="minorEastAsia" w:hAnsiTheme="minorHAnsi" w:cstheme="minorBidi"/>
          <w:noProof/>
          <w:sz w:val="22"/>
          <w:szCs w:val="22"/>
        </w:rPr>
      </w:pPr>
      <w:hyperlink w:anchor="_Toc426315379" w:history="1">
        <w:r w:rsidR="007B69DC" w:rsidRPr="004C561B">
          <w:rPr>
            <w:rStyle w:val="Hyperlink"/>
            <w:noProof/>
          </w:rPr>
          <w:t>4.0</w:t>
        </w:r>
        <w:r w:rsidR="007B69DC">
          <w:rPr>
            <w:rFonts w:asciiTheme="minorHAnsi" w:eastAsiaTheme="minorEastAsia" w:hAnsiTheme="minorHAnsi" w:cstheme="minorBidi"/>
            <w:noProof/>
            <w:sz w:val="22"/>
            <w:szCs w:val="22"/>
          </w:rPr>
          <w:tab/>
        </w:r>
        <w:r w:rsidR="007B69DC" w:rsidRPr="004C561B">
          <w:rPr>
            <w:rStyle w:val="Hyperlink"/>
            <w:noProof/>
          </w:rPr>
          <w:t>Management System Structure and Controls</w:t>
        </w:r>
        <w:r w:rsidR="007B69DC">
          <w:rPr>
            <w:noProof/>
            <w:webHidden/>
          </w:rPr>
          <w:tab/>
        </w:r>
        <w:r w:rsidR="007B69DC">
          <w:rPr>
            <w:noProof/>
            <w:webHidden/>
          </w:rPr>
          <w:fldChar w:fldCharType="begin"/>
        </w:r>
        <w:r w:rsidR="007B69DC">
          <w:rPr>
            <w:noProof/>
            <w:webHidden/>
          </w:rPr>
          <w:instrText xml:space="preserve"> PAGEREF _Toc426315379 \h </w:instrText>
        </w:r>
        <w:r w:rsidR="007B69DC">
          <w:rPr>
            <w:noProof/>
            <w:webHidden/>
          </w:rPr>
        </w:r>
        <w:r w:rsidR="007B69DC">
          <w:rPr>
            <w:noProof/>
            <w:webHidden/>
          </w:rPr>
          <w:fldChar w:fldCharType="separate"/>
        </w:r>
        <w:r w:rsidR="007B69DC">
          <w:rPr>
            <w:noProof/>
            <w:webHidden/>
          </w:rPr>
          <w:t>5</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380" w:history="1">
        <w:r w:rsidR="007B69DC" w:rsidRPr="004C561B">
          <w:rPr>
            <w:rStyle w:val="Hyperlink"/>
            <w:noProof/>
          </w:rPr>
          <w:t>4.1</w:t>
        </w:r>
        <w:r w:rsidR="007B69DC">
          <w:rPr>
            <w:rFonts w:asciiTheme="minorHAnsi" w:eastAsiaTheme="minorEastAsia" w:hAnsiTheme="minorHAnsi" w:cstheme="minorBidi"/>
            <w:noProof/>
            <w:sz w:val="22"/>
            <w:szCs w:val="22"/>
          </w:rPr>
          <w:tab/>
        </w:r>
        <w:r w:rsidR="007B69DC" w:rsidRPr="004C561B">
          <w:rPr>
            <w:rStyle w:val="Hyperlink"/>
            <w:noProof/>
          </w:rPr>
          <w:t xml:space="preserve"> Process Approach</w:t>
        </w:r>
        <w:r w:rsidR="007B69DC">
          <w:rPr>
            <w:noProof/>
            <w:webHidden/>
          </w:rPr>
          <w:tab/>
        </w:r>
        <w:r w:rsidR="007B69DC">
          <w:rPr>
            <w:noProof/>
            <w:webHidden/>
          </w:rPr>
          <w:fldChar w:fldCharType="begin"/>
        </w:r>
        <w:r w:rsidR="007B69DC">
          <w:rPr>
            <w:noProof/>
            <w:webHidden/>
          </w:rPr>
          <w:instrText xml:space="preserve"> PAGEREF _Toc426315380 \h </w:instrText>
        </w:r>
        <w:r w:rsidR="007B69DC">
          <w:rPr>
            <w:noProof/>
            <w:webHidden/>
          </w:rPr>
        </w:r>
        <w:r w:rsidR="007B69DC">
          <w:rPr>
            <w:noProof/>
            <w:webHidden/>
          </w:rPr>
          <w:fldChar w:fldCharType="separate"/>
        </w:r>
        <w:r w:rsidR="007B69DC">
          <w:rPr>
            <w:noProof/>
            <w:webHidden/>
          </w:rPr>
          <w:t>5</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381" w:history="1">
        <w:r w:rsidR="007B69DC" w:rsidRPr="004C561B">
          <w:rPr>
            <w:rStyle w:val="Hyperlink"/>
            <w:noProof/>
          </w:rPr>
          <w:t>4.1.1</w:t>
        </w:r>
        <w:r w:rsidR="007B69DC">
          <w:rPr>
            <w:rFonts w:asciiTheme="minorHAnsi" w:eastAsiaTheme="minorEastAsia" w:hAnsiTheme="minorHAnsi" w:cstheme="minorBidi"/>
            <w:noProof/>
            <w:sz w:val="22"/>
            <w:szCs w:val="22"/>
          </w:rPr>
          <w:tab/>
        </w:r>
        <w:r w:rsidR="007B69DC" w:rsidRPr="004C561B">
          <w:rPr>
            <w:rStyle w:val="Hyperlink"/>
            <w:noProof/>
          </w:rPr>
          <w:t>Process Identification</w:t>
        </w:r>
        <w:r w:rsidR="007B69DC">
          <w:rPr>
            <w:noProof/>
            <w:webHidden/>
          </w:rPr>
          <w:tab/>
        </w:r>
        <w:r w:rsidR="007B69DC">
          <w:rPr>
            <w:noProof/>
            <w:webHidden/>
          </w:rPr>
          <w:fldChar w:fldCharType="begin"/>
        </w:r>
        <w:r w:rsidR="007B69DC">
          <w:rPr>
            <w:noProof/>
            <w:webHidden/>
          </w:rPr>
          <w:instrText xml:space="preserve"> PAGEREF _Toc426315381 \h </w:instrText>
        </w:r>
        <w:r w:rsidR="007B69DC">
          <w:rPr>
            <w:noProof/>
            <w:webHidden/>
          </w:rPr>
        </w:r>
        <w:r w:rsidR="007B69DC">
          <w:rPr>
            <w:noProof/>
            <w:webHidden/>
          </w:rPr>
          <w:fldChar w:fldCharType="separate"/>
        </w:r>
        <w:r w:rsidR="007B69DC">
          <w:rPr>
            <w:noProof/>
            <w:webHidden/>
          </w:rPr>
          <w:t>5</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382" w:history="1">
        <w:r w:rsidR="007B69DC" w:rsidRPr="004C561B">
          <w:rPr>
            <w:rStyle w:val="Hyperlink"/>
            <w:noProof/>
          </w:rPr>
          <w:t>4.1.2</w:t>
        </w:r>
        <w:r w:rsidR="007B69DC">
          <w:rPr>
            <w:rFonts w:asciiTheme="minorHAnsi" w:eastAsiaTheme="minorEastAsia" w:hAnsiTheme="minorHAnsi" w:cstheme="minorBidi"/>
            <w:noProof/>
            <w:sz w:val="22"/>
            <w:szCs w:val="22"/>
          </w:rPr>
          <w:tab/>
        </w:r>
        <w:r w:rsidR="007B69DC" w:rsidRPr="004C561B">
          <w:rPr>
            <w:rStyle w:val="Hyperlink"/>
            <w:noProof/>
          </w:rPr>
          <w:t>Process Controls &amp; Objectives</w:t>
        </w:r>
        <w:r w:rsidR="007B69DC">
          <w:rPr>
            <w:noProof/>
            <w:webHidden/>
          </w:rPr>
          <w:tab/>
        </w:r>
        <w:r w:rsidR="007B69DC">
          <w:rPr>
            <w:noProof/>
            <w:webHidden/>
          </w:rPr>
          <w:fldChar w:fldCharType="begin"/>
        </w:r>
        <w:r w:rsidR="007B69DC">
          <w:rPr>
            <w:noProof/>
            <w:webHidden/>
          </w:rPr>
          <w:instrText xml:space="preserve"> PAGEREF _Toc426315382 \h </w:instrText>
        </w:r>
        <w:r w:rsidR="007B69DC">
          <w:rPr>
            <w:noProof/>
            <w:webHidden/>
          </w:rPr>
        </w:r>
        <w:r w:rsidR="007B69DC">
          <w:rPr>
            <w:noProof/>
            <w:webHidden/>
          </w:rPr>
          <w:fldChar w:fldCharType="separate"/>
        </w:r>
        <w:r w:rsidR="007B69DC">
          <w:rPr>
            <w:noProof/>
            <w:webHidden/>
          </w:rPr>
          <w:t>6</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383" w:history="1">
        <w:r w:rsidR="007B69DC" w:rsidRPr="004C561B">
          <w:rPr>
            <w:rStyle w:val="Hyperlink"/>
            <w:noProof/>
          </w:rPr>
          <w:t>4.1.3</w:t>
        </w:r>
        <w:r w:rsidR="007B69DC">
          <w:rPr>
            <w:rFonts w:asciiTheme="minorHAnsi" w:eastAsiaTheme="minorEastAsia" w:hAnsiTheme="minorHAnsi" w:cstheme="minorBidi"/>
            <w:noProof/>
            <w:sz w:val="22"/>
            <w:szCs w:val="22"/>
          </w:rPr>
          <w:tab/>
        </w:r>
        <w:r w:rsidR="007B69DC" w:rsidRPr="004C561B">
          <w:rPr>
            <w:rStyle w:val="Hyperlink"/>
            <w:noProof/>
          </w:rPr>
          <w:t>Outsourced Processes</w:t>
        </w:r>
        <w:r w:rsidR="007B69DC">
          <w:rPr>
            <w:noProof/>
            <w:webHidden/>
          </w:rPr>
          <w:tab/>
        </w:r>
        <w:r w:rsidR="007B69DC">
          <w:rPr>
            <w:noProof/>
            <w:webHidden/>
          </w:rPr>
          <w:fldChar w:fldCharType="begin"/>
        </w:r>
        <w:r w:rsidR="007B69DC">
          <w:rPr>
            <w:noProof/>
            <w:webHidden/>
          </w:rPr>
          <w:instrText xml:space="preserve"> PAGEREF _Toc426315383 \h </w:instrText>
        </w:r>
        <w:r w:rsidR="007B69DC">
          <w:rPr>
            <w:noProof/>
            <w:webHidden/>
          </w:rPr>
        </w:r>
        <w:r w:rsidR="007B69DC">
          <w:rPr>
            <w:noProof/>
            <w:webHidden/>
          </w:rPr>
          <w:fldChar w:fldCharType="separate"/>
        </w:r>
        <w:r w:rsidR="007B69DC">
          <w:rPr>
            <w:noProof/>
            <w:webHidden/>
          </w:rPr>
          <w:t>6</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384" w:history="1">
        <w:r w:rsidR="007B69DC" w:rsidRPr="004C561B">
          <w:rPr>
            <w:rStyle w:val="Hyperlink"/>
            <w:noProof/>
          </w:rPr>
          <w:t>4.2</w:t>
        </w:r>
        <w:r w:rsidR="007B69DC">
          <w:rPr>
            <w:rFonts w:asciiTheme="minorHAnsi" w:eastAsiaTheme="minorEastAsia" w:hAnsiTheme="minorHAnsi" w:cstheme="minorBidi"/>
            <w:noProof/>
            <w:sz w:val="22"/>
            <w:szCs w:val="22"/>
          </w:rPr>
          <w:tab/>
        </w:r>
        <w:r w:rsidR="007B69DC" w:rsidRPr="004C561B">
          <w:rPr>
            <w:rStyle w:val="Hyperlink"/>
            <w:noProof/>
          </w:rPr>
          <w:t xml:space="preserve"> Documentation &amp; Records</w:t>
        </w:r>
        <w:r w:rsidR="007B69DC">
          <w:rPr>
            <w:noProof/>
            <w:webHidden/>
          </w:rPr>
          <w:tab/>
        </w:r>
        <w:r w:rsidR="007B69DC">
          <w:rPr>
            <w:noProof/>
            <w:webHidden/>
          </w:rPr>
          <w:fldChar w:fldCharType="begin"/>
        </w:r>
        <w:r w:rsidR="007B69DC">
          <w:rPr>
            <w:noProof/>
            <w:webHidden/>
          </w:rPr>
          <w:instrText xml:space="preserve"> PAGEREF _Toc426315384 \h </w:instrText>
        </w:r>
        <w:r w:rsidR="007B69DC">
          <w:rPr>
            <w:noProof/>
            <w:webHidden/>
          </w:rPr>
        </w:r>
        <w:r w:rsidR="007B69DC">
          <w:rPr>
            <w:noProof/>
            <w:webHidden/>
          </w:rPr>
          <w:fldChar w:fldCharType="separate"/>
        </w:r>
        <w:r w:rsidR="007B69DC">
          <w:rPr>
            <w:noProof/>
            <w:webHidden/>
          </w:rPr>
          <w:t>6</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385" w:history="1">
        <w:r w:rsidR="007B69DC" w:rsidRPr="004C561B">
          <w:rPr>
            <w:rStyle w:val="Hyperlink"/>
            <w:noProof/>
          </w:rPr>
          <w:t>4.2.1</w:t>
        </w:r>
        <w:r w:rsidR="007B69DC">
          <w:rPr>
            <w:rFonts w:asciiTheme="minorHAnsi" w:eastAsiaTheme="minorEastAsia" w:hAnsiTheme="minorHAnsi" w:cstheme="minorBidi"/>
            <w:noProof/>
            <w:sz w:val="22"/>
            <w:szCs w:val="22"/>
          </w:rPr>
          <w:tab/>
        </w:r>
        <w:r w:rsidR="007B69DC" w:rsidRPr="004C561B">
          <w:rPr>
            <w:rStyle w:val="Hyperlink"/>
            <w:noProof/>
          </w:rPr>
          <w:t>General</w:t>
        </w:r>
        <w:r w:rsidR="007B69DC">
          <w:rPr>
            <w:noProof/>
            <w:webHidden/>
          </w:rPr>
          <w:tab/>
        </w:r>
        <w:r w:rsidR="007B69DC">
          <w:rPr>
            <w:noProof/>
            <w:webHidden/>
          </w:rPr>
          <w:fldChar w:fldCharType="begin"/>
        </w:r>
        <w:r w:rsidR="007B69DC">
          <w:rPr>
            <w:noProof/>
            <w:webHidden/>
          </w:rPr>
          <w:instrText xml:space="preserve"> PAGEREF _Toc426315385 \h </w:instrText>
        </w:r>
        <w:r w:rsidR="007B69DC">
          <w:rPr>
            <w:noProof/>
            <w:webHidden/>
          </w:rPr>
        </w:r>
        <w:r w:rsidR="007B69DC">
          <w:rPr>
            <w:noProof/>
            <w:webHidden/>
          </w:rPr>
          <w:fldChar w:fldCharType="separate"/>
        </w:r>
        <w:r w:rsidR="007B69DC">
          <w:rPr>
            <w:noProof/>
            <w:webHidden/>
          </w:rPr>
          <w:t>6</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386" w:history="1">
        <w:r w:rsidR="007B69DC" w:rsidRPr="004C561B">
          <w:rPr>
            <w:rStyle w:val="Hyperlink"/>
            <w:noProof/>
          </w:rPr>
          <w:t xml:space="preserve">4.2.2 </w:t>
        </w:r>
        <w:r w:rsidR="007B69DC">
          <w:rPr>
            <w:rFonts w:asciiTheme="minorHAnsi" w:eastAsiaTheme="minorEastAsia" w:hAnsiTheme="minorHAnsi" w:cstheme="minorBidi"/>
            <w:noProof/>
            <w:sz w:val="22"/>
            <w:szCs w:val="22"/>
          </w:rPr>
          <w:tab/>
        </w:r>
        <w:r w:rsidR="007B69DC" w:rsidRPr="004C561B">
          <w:rPr>
            <w:rStyle w:val="Hyperlink"/>
            <w:noProof/>
          </w:rPr>
          <w:t>Control of Documents</w:t>
        </w:r>
        <w:r w:rsidR="007B69DC">
          <w:rPr>
            <w:noProof/>
            <w:webHidden/>
          </w:rPr>
          <w:tab/>
        </w:r>
        <w:r w:rsidR="007B69DC">
          <w:rPr>
            <w:noProof/>
            <w:webHidden/>
          </w:rPr>
          <w:fldChar w:fldCharType="begin"/>
        </w:r>
        <w:r w:rsidR="007B69DC">
          <w:rPr>
            <w:noProof/>
            <w:webHidden/>
          </w:rPr>
          <w:instrText xml:space="preserve"> PAGEREF _Toc426315386 \h </w:instrText>
        </w:r>
        <w:r w:rsidR="007B69DC">
          <w:rPr>
            <w:noProof/>
            <w:webHidden/>
          </w:rPr>
        </w:r>
        <w:r w:rsidR="007B69DC">
          <w:rPr>
            <w:noProof/>
            <w:webHidden/>
          </w:rPr>
          <w:fldChar w:fldCharType="separate"/>
        </w:r>
        <w:r w:rsidR="007B69DC">
          <w:rPr>
            <w:noProof/>
            <w:webHidden/>
          </w:rPr>
          <w:t>7</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387" w:history="1">
        <w:r w:rsidR="007B69DC" w:rsidRPr="004C561B">
          <w:rPr>
            <w:rStyle w:val="Hyperlink"/>
            <w:noProof/>
          </w:rPr>
          <w:t xml:space="preserve">4.2.3 </w:t>
        </w:r>
        <w:r w:rsidR="007B69DC">
          <w:rPr>
            <w:rFonts w:asciiTheme="minorHAnsi" w:eastAsiaTheme="minorEastAsia" w:hAnsiTheme="minorHAnsi" w:cstheme="minorBidi"/>
            <w:noProof/>
            <w:sz w:val="22"/>
            <w:szCs w:val="22"/>
          </w:rPr>
          <w:tab/>
        </w:r>
        <w:r w:rsidR="007B69DC" w:rsidRPr="004C561B">
          <w:rPr>
            <w:rStyle w:val="Hyperlink"/>
            <w:noProof/>
          </w:rPr>
          <w:t>Control of Records</w:t>
        </w:r>
        <w:r w:rsidR="007B69DC">
          <w:rPr>
            <w:noProof/>
            <w:webHidden/>
          </w:rPr>
          <w:tab/>
        </w:r>
        <w:r w:rsidR="007B69DC">
          <w:rPr>
            <w:noProof/>
            <w:webHidden/>
          </w:rPr>
          <w:fldChar w:fldCharType="begin"/>
        </w:r>
        <w:r w:rsidR="007B69DC">
          <w:rPr>
            <w:noProof/>
            <w:webHidden/>
          </w:rPr>
          <w:instrText xml:space="preserve"> PAGEREF _Toc426315387 \h </w:instrText>
        </w:r>
        <w:r w:rsidR="007B69DC">
          <w:rPr>
            <w:noProof/>
            <w:webHidden/>
          </w:rPr>
        </w:r>
        <w:r w:rsidR="007B69DC">
          <w:rPr>
            <w:noProof/>
            <w:webHidden/>
          </w:rPr>
          <w:fldChar w:fldCharType="separate"/>
        </w:r>
        <w:r w:rsidR="007B69DC">
          <w:rPr>
            <w:noProof/>
            <w:webHidden/>
          </w:rPr>
          <w:t>7</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388" w:history="1">
        <w:r w:rsidR="007B69DC" w:rsidRPr="004C561B">
          <w:rPr>
            <w:rStyle w:val="Hyperlink"/>
            <w:noProof/>
          </w:rPr>
          <w:t>4.3</w:t>
        </w:r>
        <w:r w:rsidR="007B69DC">
          <w:rPr>
            <w:rFonts w:asciiTheme="minorHAnsi" w:eastAsiaTheme="minorEastAsia" w:hAnsiTheme="minorHAnsi" w:cstheme="minorBidi"/>
            <w:noProof/>
            <w:sz w:val="22"/>
            <w:szCs w:val="22"/>
          </w:rPr>
          <w:tab/>
        </w:r>
        <w:r w:rsidR="007B69DC" w:rsidRPr="004C561B">
          <w:rPr>
            <w:rStyle w:val="Hyperlink"/>
            <w:noProof/>
          </w:rPr>
          <w:t>Change Management</w:t>
        </w:r>
        <w:r w:rsidR="007B69DC">
          <w:rPr>
            <w:noProof/>
            <w:webHidden/>
          </w:rPr>
          <w:tab/>
        </w:r>
        <w:r w:rsidR="007B69DC">
          <w:rPr>
            <w:noProof/>
            <w:webHidden/>
          </w:rPr>
          <w:fldChar w:fldCharType="begin"/>
        </w:r>
        <w:r w:rsidR="007B69DC">
          <w:rPr>
            <w:noProof/>
            <w:webHidden/>
          </w:rPr>
          <w:instrText xml:space="preserve"> PAGEREF _Toc426315388 \h </w:instrText>
        </w:r>
        <w:r w:rsidR="007B69DC">
          <w:rPr>
            <w:noProof/>
            <w:webHidden/>
          </w:rPr>
        </w:r>
        <w:r w:rsidR="007B69DC">
          <w:rPr>
            <w:noProof/>
            <w:webHidden/>
          </w:rPr>
          <w:fldChar w:fldCharType="separate"/>
        </w:r>
        <w:r w:rsidR="007B69DC">
          <w:rPr>
            <w:noProof/>
            <w:webHidden/>
          </w:rPr>
          <w:t>7</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389" w:history="1">
        <w:r w:rsidR="007B69DC" w:rsidRPr="004C561B">
          <w:rPr>
            <w:rStyle w:val="Hyperlink"/>
            <w:noProof/>
          </w:rPr>
          <w:t>4.4</w:t>
        </w:r>
        <w:r w:rsidR="007B69DC">
          <w:rPr>
            <w:rFonts w:asciiTheme="minorHAnsi" w:eastAsiaTheme="minorEastAsia" w:hAnsiTheme="minorHAnsi" w:cstheme="minorBidi"/>
            <w:noProof/>
            <w:sz w:val="22"/>
            <w:szCs w:val="22"/>
          </w:rPr>
          <w:tab/>
        </w:r>
        <w:r w:rsidR="007B69DC" w:rsidRPr="004C561B">
          <w:rPr>
            <w:rStyle w:val="Hyperlink"/>
            <w:noProof/>
          </w:rPr>
          <w:t>Risks and Opportunities</w:t>
        </w:r>
        <w:r w:rsidR="007B69DC">
          <w:rPr>
            <w:noProof/>
            <w:webHidden/>
          </w:rPr>
          <w:tab/>
        </w:r>
        <w:r w:rsidR="007B69DC">
          <w:rPr>
            <w:noProof/>
            <w:webHidden/>
          </w:rPr>
          <w:fldChar w:fldCharType="begin"/>
        </w:r>
        <w:r w:rsidR="007B69DC">
          <w:rPr>
            <w:noProof/>
            <w:webHidden/>
          </w:rPr>
          <w:instrText xml:space="preserve"> PAGEREF _Toc426315389 \h </w:instrText>
        </w:r>
        <w:r w:rsidR="007B69DC">
          <w:rPr>
            <w:noProof/>
            <w:webHidden/>
          </w:rPr>
        </w:r>
        <w:r w:rsidR="007B69DC">
          <w:rPr>
            <w:noProof/>
            <w:webHidden/>
          </w:rPr>
          <w:fldChar w:fldCharType="separate"/>
        </w:r>
        <w:r w:rsidR="007B69DC">
          <w:rPr>
            <w:noProof/>
            <w:webHidden/>
          </w:rPr>
          <w:t>7</w:t>
        </w:r>
        <w:r w:rsidR="007B69DC">
          <w:rPr>
            <w:noProof/>
            <w:webHidden/>
          </w:rPr>
          <w:fldChar w:fldCharType="end"/>
        </w:r>
      </w:hyperlink>
    </w:p>
    <w:p w:rsidR="007B69DC" w:rsidRDefault="002E51BD">
      <w:pPr>
        <w:pStyle w:val="TOC1"/>
        <w:rPr>
          <w:rFonts w:asciiTheme="minorHAnsi" w:eastAsiaTheme="minorEastAsia" w:hAnsiTheme="minorHAnsi" w:cstheme="minorBidi"/>
          <w:noProof/>
          <w:sz w:val="22"/>
          <w:szCs w:val="22"/>
        </w:rPr>
      </w:pPr>
      <w:hyperlink w:anchor="_Toc426315390" w:history="1">
        <w:r w:rsidR="007B69DC" w:rsidRPr="004C561B">
          <w:rPr>
            <w:rStyle w:val="Hyperlink"/>
            <w:noProof/>
          </w:rPr>
          <w:t>5.0</w:t>
        </w:r>
        <w:r w:rsidR="007B69DC">
          <w:rPr>
            <w:rFonts w:asciiTheme="minorHAnsi" w:eastAsiaTheme="minorEastAsia" w:hAnsiTheme="minorHAnsi" w:cstheme="minorBidi"/>
            <w:noProof/>
            <w:sz w:val="22"/>
            <w:szCs w:val="22"/>
          </w:rPr>
          <w:tab/>
        </w:r>
        <w:r w:rsidR="007B69DC" w:rsidRPr="004C561B">
          <w:rPr>
            <w:rStyle w:val="Hyperlink"/>
            <w:noProof/>
          </w:rPr>
          <w:t>Management &amp; Leadership</w:t>
        </w:r>
        <w:r w:rsidR="007B69DC">
          <w:rPr>
            <w:noProof/>
            <w:webHidden/>
          </w:rPr>
          <w:tab/>
        </w:r>
        <w:r w:rsidR="007B69DC">
          <w:rPr>
            <w:noProof/>
            <w:webHidden/>
          </w:rPr>
          <w:fldChar w:fldCharType="begin"/>
        </w:r>
        <w:r w:rsidR="007B69DC">
          <w:rPr>
            <w:noProof/>
            <w:webHidden/>
          </w:rPr>
          <w:instrText xml:space="preserve"> PAGEREF _Toc426315390 \h </w:instrText>
        </w:r>
        <w:r w:rsidR="007B69DC">
          <w:rPr>
            <w:noProof/>
            <w:webHidden/>
          </w:rPr>
        </w:r>
        <w:r w:rsidR="007B69DC">
          <w:rPr>
            <w:noProof/>
            <w:webHidden/>
          </w:rPr>
          <w:fldChar w:fldCharType="separate"/>
        </w:r>
        <w:r w:rsidR="007B69DC">
          <w:rPr>
            <w:noProof/>
            <w:webHidden/>
          </w:rPr>
          <w:t>7</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391" w:history="1">
        <w:r w:rsidR="007B69DC" w:rsidRPr="004C561B">
          <w:rPr>
            <w:rStyle w:val="Hyperlink"/>
            <w:noProof/>
          </w:rPr>
          <w:t xml:space="preserve">5.1 </w:t>
        </w:r>
        <w:r w:rsidR="007B69DC">
          <w:rPr>
            <w:rFonts w:asciiTheme="minorHAnsi" w:eastAsiaTheme="minorEastAsia" w:hAnsiTheme="minorHAnsi" w:cstheme="minorBidi"/>
            <w:noProof/>
            <w:sz w:val="22"/>
            <w:szCs w:val="22"/>
          </w:rPr>
          <w:tab/>
        </w:r>
        <w:r w:rsidR="007B69DC" w:rsidRPr="004C561B">
          <w:rPr>
            <w:rStyle w:val="Hyperlink"/>
            <w:noProof/>
          </w:rPr>
          <w:t>Management Leadership and Commitment</w:t>
        </w:r>
        <w:r w:rsidR="007B69DC">
          <w:rPr>
            <w:noProof/>
            <w:webHidden/>
          </w:rPr>
          <w:tab/>
        </w:r>
        <w:r w:rsidR="007B69DC">
          <w:rPr>
            <w:noProof/>
            <w:webHidden/>
          </w:rPr>
          <w:fldChar w:fldCharType="begin"/>
        </w:r>
        <w:r w:rsidR="007B69DC">
          <w:rPr>
            <w:noProof/>
            <w:webHidden/>
          </w:rPr>
          <w:instrText xml:space="preserve"> PAGEREF _Toc426315391 \h </w:instrText>
        </w:r>
        <w:r w:rsidR="007B69DC">
          <w:rPr>
            <w:noProof/>
            <w:webHidden/>
          </w:rPr>
        </w:r>
        <w:r w:rsidR="007B69DC">
          <w:rPr>
            <w:noProof/>
            <w:webHidden/>
          </w:rPr>
          <w:fldChar w:fldCharType="separate"/>
        </w:r>
        <w:r w:rsidR="007B69DC">
          <w:rPr>
            <w:noProof/>
            <w:webHidden/>
          </w:rPr>
          <w:t>7</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392" w:history="1">
        <w:r w:rsidR="007B69DC" w:rsidRPr="004C561B">
          <w:rPr>
            <w:rStyle w:val="Hyperlink"/>
            <w:noProof/>
          </w:rPr>
          <w:t xml:space="preserve">5.2 </w:t>
        </w:r>
        <w:r w:rsidR="007B69DC">
          <w:rPr>
            <w:rFonts w:asciiTheme="minorHAnsi" w:eastAsiaTheme="minorEastAsia" w:hAnsiTheme="minorHAnsi" w:cstheme="minorBidi"/>
            <w:noProof/>
            <w:sz w:val="22"/>
            <w:szCs w:val="22"/>
          </w:rPr>
          <w:tab/>
        </w:r>
        <w:r w:rsidR="007B69DC" w:rsidRPr="004C561B">
          <w:rPr>
            <w:rStyle w:val="Hyperlink"/>
            <w:noProof/>
          </w:rPr>
          <w:t>Customer Focus</w:t>
        </w:r>
        <w:r w:rsidR="007B69DC">
          <w:rPr>
            <w:noProof/>
            <w:webHidden/>
          </w:rPr>
          <w:tab/>
        </w:r>
        <w:r w:rsidR="007B69DC">
          <w:rPr>
            <w:noProof/>
            <w:webHidden/>
          </w:rPr>
          <w:fldChar w:fldCharType="begin"/>
        </w:r>
        <w:r w:rsidR="007B69DC">
          <w:rPr>
            <w:noProof/>
            <w:webHidden/>
          </w:rPr>
          <w:instrText xml:space="preserve"> PAGEREF _Toc426315392 \h </w:instrText>
        </w:r>
        <w:r w:rsidR="007B69DC">
          <w:rPr>
            <w:noProof/>
            <w:webHidden/>
          </w:rPr>
        </w:r>
        <w:r w:rsidR="007B69DC">
          <w:rPr>
            <w:noProof/>
            <w:webHidden/>
          </w:rPr>
          <w:fldChar w:fldCharType="separate"/>
        </w:r>
        <w:r w:rsidR="007B69DC">
          <w:rPr>
            <w:noProof/>
            <w:webHidden/>
          </w:rPr>
          <w:t>8</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393" w:history="1">
        <w:r w:rsidR="007B69DC" w:rsidRPr="004C561B">
          <w:rPr>
            <w:rStyle w:val="Hyperlink"/>
            <w:noProof/>
          </w:rPr>
          <w:t>5.3</w:t>
        </w:r>
        <w:r w:rsidR="007B69DC">
          <w:rPr>
            <w:rFonts w:asciiTheme="minorHAnsi" w:eastAsiaTheme="minorEastAsia" w:hAnsiTheme="minorHAnsi" w:cstheme="minorBidi"/>
            <w:noProof/>
            <w:sz w:val="22"/>
            <w:szCs w:val="22"/>
          </w:rPr>
          <w:tab/>
        </w:r>
        <w:r w:rsidR="007B69DC" w:rsidRPr="004C561B">
          <w:rPr>
            <w:rStyle w:val="Hyperlink"/>
            <w:noProof/>
          </w:rPr>
          <w:t>Quality Policy</w:t>
        </w:r>
        <w:r w:rsidR="007B69DC">
          <w:rPr>
            <w:noProof/>
            <w:webHidden/>
          </w:rPr>
          <w:tab/>
        </w:r>
        <w:r w:rsidR="007B69DC">
          <w:rPr>
            <w:noProof/>
            <w:webHidden/>
          </w:rPr>
          <w:fldChar w:fldCharType="begin"/>
        </w:r>
        <w:r w:rsidR="007B69DC">
          <w:rPr>
            <w:noProof/>
            <w:webHidden/>
          </w:rPr>
          <w:instrText xml:space="preserve"> PAGEREF _Toc426315393 \h </w:instrText>
        </w:r>
        <w:r w:rsidR="007B69DC">
          <w:rPr>
            <w:noProof/>
            <w:webHidden/>
          </w:rPr>
        </w:r>
        <w:r w:rsidR="007B69DC">
          <w:rPr>
            <w:noProof/>
            <w:webHidden/>
          </w:rPr>
          <w:fldChar w:fldCharType="separate"/>
        </w:r>
        <w:r w:rsidR="007B69DC">
          <w:rPr>
            <w:noProof/>
            <w:webHidden/>
          </w:rPr>
          <w:t>8</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394" w:history="1">
        <w:r w:rsidR="007B69DC" w:rsidRPr="004C561B">
          <w:rPr>
            <w:rStyle w:val="Hyperlink"/>
            <w:noProof/>
          </w:rPr>
          <w:t xml:space="preserve">5.4 </w:t>
        </w:r>
        <w:r w:rsidR="007B69DC">
          <w:rPr>
            <w:rFonts w:asciiTheme="minorHAnsi" w:eastAsiaTheme="minorEastAsia" w:hAnsiTheme="minorHAnsi" w:cstheme="minorBidi"/>
            <w:noProof/>
            <w:sz w:val="22"/>
            <w:szCs w:val="22"/>
          </w:rPr>
          <w:tab/>
        </w:r>
        <w:r w:rsidR="007B69DC" w:rsidRPr="004C561B">
          <w:rPr>
            <w:rStyle w:val="Hyperlink"/>
            <w:noProof/>
          </w:rPr>
          <w:t>Organizational Roles Responsibilities &amp; Authorities</w:t>
        </w:r>
        <w:r w:rsidR="007B69DC">
          <w:rPr>
            <w:noProof/>
            <w:webHidden/>
          </w:rPr>
          <w:tab/>
        </w:r>
        <w:r w:rsidR="007B69DC">
          <w:rPr>
            <w:noProof/>
            <w:webHidden/>
          </w:rPr>
          <w:fldChar w:fldCharType="begin"/>
        </w:r>
        <w:r w:rsidR="007B69DC">
          <w:rPr>
            <w:noProof/>
            <w:webHidden/>
          </w:rPr>
          <w:instrText xml:space="preserve"> PAGEREF _Toc426315394 \h </w:instrText>
        </w:r>
        <w:r w:rsidR="007B69DC">
          <w:rPr>
            <w:noProof/>
            <w:webHidden/>
          </w:rPr>
        </w:r>
        <w:r w:rsidR="007B69DC">
          <w:rPr>
            <w:noProof/>
            <w:webHidden/>
          </w:rPr>
          <w:fldChar w:fldCharType="separate"/>
        </w:r>
        <w:r w:rsidR="007B69DC">
          <w:rPr>
            <w:noProof/>
            <w:webHidden/>
          </w:rPr>
          <w:t>8</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395" w:history="1">
        <w:r w:rsidR="007B69DC" w:rsidRPr="004C561B">
          <w:rPr>
            <w:rStyle w:val="Hyperlink"/>
            <w:noProof/>
          </w:rPr>
          <w:t>5.5</w:t>
        </w:r>
        <w:r w:rsidR="007B69DC">
          <w:rPr>
            <w:rFonts w:asciiTheme="minorHAnsi" w:eastAsiaTheme="minorEastAsia" w:hAnsiTheme="minorHAnsi" w:cstheme="minorBidi"/>
            <w:noProof/>
            <w:sz w:val="22"/>
            <w:szCs w:val="22"/>
          </w:rPr>
          <w:tab/>
        </w:r>
        <w:r w:rsidR="007B69DC" w:rsidRPr="004C561B">
          <w:rPr>
            <w:rStyle w:val="Hyperlink"/>
            <w:noProof/>
          </w:rPr>
          <w:t>Internal Communication</w:t>
        </w:r>
        <w:r w:rsidR="007B69DC">
          <w:rPr>
            <w:noProof/>
            <w:webHidden/>
          </w:rPr>
          <w:tab/>
        </w:r>
        <w:r w:rsidR="007B69DC">
          <w:rPr>
            <w:noProof/>
            <w:webHidden/>
          </w:rPr>
          <w:fldChar w:fldCharType="begin"/>
        </w:r>
        <w:r w:rsidR="007B69DC">
          <w:rPr>
            <w:noProof/>
            <w:webHidden/>
          </w:rPr>
          <w:instrText xml:space="preserve"> PAGEREF _Toc426315395 \h </w:instrText>
        </w:r>
        <w:r w:rsidR="007B69DC">
          <w:rPr>
            <w:noProof/>
            <w:webHidden/>
          </w:rPr>
        </w:r>
        <w:r w:rsidR="007B69DC">
          <w:rPr>
            <w:noProof/>
            <w:webHidden/>
          </w:rPr>
          <w:fldChar w:fldCharType="separate"/>
        </w:r>
        <w:r w:rsidR="007B69DC">
          <w:rPr>
            <w:noProof/>
            <w:webHidden/>
          </w:rPr>
          <w:t>9</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396" w:history="1">
        <w:r w:rsidR="007B69DC" w:rsidRPr="004C561B">
          <w:rPr>
            <w:rStyle w:val="Hyperlink"/>
            <w:noProof/>
          </w:rPr>
          <w:t xml:space="preserve">5.6 </w:t>
        </w:r>
        <w:r w:rsidR="007B69DC">
          <w:rPr>
            <w:rFonts w:asciiTheme="minorHAnsi" w:eastAsiaTheme="minorEastAsia" w:hAnsiTheme="minorHAnsi" w:cstheme="minorBidi"/>
            <w:noProof/>
            <w:sz w:val="22"/>
            <w:szCs w:val="22"/>
          </w:rPr>
          <w:tab/>
        </w:r>
        <w:r w:rsidR="007B69DC" w:rsidRPr="004C561B">
          <w:rPr>
            <w:rStyle w:val="Hyperlink"/>
            <w:noProof/>
          </w:rPr>
          <w:t>Management Review</w:t>
        </w:r>
        <w:r w:rsidR="007B69DC">
          <w:rPr>
            <w:noProof/>
            <w:webHidden/>
          </w:rPr>
          <w:tab/>
        </w:r>
        <w:r w:rsidR="007B69DC">
          <w:rPr>
            <w:noProof/>
            <w:webHidden/>
          </w:rPr>
          <w:fldChar w:fldCharType="begin"/>
        </w:r>
        <w:r w:rsidR="007B69DC">
          <w:rPr>
            <w:noProof/>
            <w:webHidden/>
          </w:rPr>
          <w:instrText xml:space="preserve"> PAGEREF _Toc426315396 \h </w:instrText>
        </w:r>
        <w:r w:rsidR="007B69DC">
          <w:rPr>
            <w:noProof/>
            <w:webHidden/>
          </w:rPr>
        </w:r>
        <w:r w:rsidR="007B69DC">
          <w:rPr>
            <w:noProof/>
            <w:webHidden/>
          </w:rPr>
          <w:fldChar w:fldCharType="separate"/>
        </w:r>
        <w:r w:rsidR="007B69DC">
          <w:rPr>
            <w:noProof/>
            <w:webHidden/>
          </w:rPr>
          <w:t>9</w:t>
        </w:r>
        <w:r w:rsidR="007B69DC">
          <w:rPr>
            <w:noProof/>
            <w:webHidden/>
          </w:rPr>
          <w:fldChar w:fldCharType="end"/>
        </w:r>
      </w:hyperlink>
    </w:p>
    <w:p w:rsidR="007B69DC" w:rsidRDefault="002E51BD">
      <w:pPr>
        <w:pStyle w:val="TOC1"/>
        <w:rPr>
          <w:rFonts w:asciiTheme="minorHAnsi" w:eastAsiaTheme="minorEastAsia" w:hAnsiTheme="minorHAnsi" w:cstheme="minorBidi"/>
          <w:noProof/>
          <w:sz w:val="22"/>
          <w:szCs w:val="22"/>
        </w:rPr>
      </w:pPr>
      <w:hyperlink w:anchor="_Toc426315397" w:history="1">
        <w:r w:rsidR="007B69DC" w:rsidRPr="004C561B">
          <w:rPr>
            <w:rStyle w:val="Hyperlink"/>
            <w:noProof/>
          </w:rPr>
          <w:t>6.0</w:t>
        </w:r>
        <w:r w:rsidR="007B69DC">
          <w:rPr>
            <w:rFonts w:asciiTheme="minorHAnsi" w:eastAsiaTheme="minorEastAsia" w:hAnsiTheme="minorHAnsi" w:cstheme="minorBidi"/>
            <w:noProof/>
            <w:sz w:val="22"/>
            <w:szCs w:val="22"/>
          </w:rPr>
          <w:tab/>
        </w:r>
        <w:r w:rsidR="007B69DC" w:rsidRPr="004C561B">
          <w:rPr>
            <w:rStyle w:val="Hyperlink"/>
            <w:noProof/>
          </w:rPr>
          <w:t>Resources</w:t>
        </w:r>
        <w:r w:rsidR="007B69DC">
          <w:rPr>
            <w:noProof/>
            <w:webHidden/>
          </w:rPr>
          <w:tab/>
        </w:r>
        <w:r w:rsidR="007B69DC">
          <w:rPr>
            <w:noProof/>
            <w:webHidden/>
          </w:rPr>
          <w:fldChar w:fldCharType="begin"/>
        </w:r>
        <w:r w:rsidR="007B69DC">
          <w:rPr>
            <w:noProof/>
            <w:webHidden/>
          </w:rPr>
          <w:instrText xml:space="preserve"> PAGEREF _Toc426315397 \h </w:instrText>
        </w:r>
        <w:r w:rsidR="007B69DC">
          <w:rPr>
            <w:noProof/>
            <w:webHidden/>
          </w:rPr>
        </w:r>
        <w:r w:rsidR="007B69DC">
          <w:rPr>
            <w:noProof/>
            <w:webHidden/>
          </w:rPr>
          <w:fldChar w:fldCharType="separate"/>
        </w:r>
        <w:r w:rsidR="007B69DC">
          <w:rPr>
            <w:noProof/>
            <w:webHidden/>
          </w:rPr>
          <w:t>9</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398" w:history="1">
        <w:r w:rsidR="007B69DC" w:rsidRPr="004C561B">
          <w:rPr>
            <w:rStyle w:val="Hyperlink"/>
            <w:noProof/>
          </w:rPr>
          <w:t xml:space="preserve">6.1 </w:t>
        </w:r>
        <w:r w:rsidR="007B69DC">
          <w:rPr>
            <w:rFonts w:asciiTheme="minorHAnsi" w:eastAsiaTheme="minorEastAsia" w:hAnsiTheme="minorHAnsi" w:cstheme="minorBidi"/>
            <w:noProof/>
            <w:sz w:val="22"/>
            <w:szCs w:val="22"/>
          </w:rPr>
          <w:tab/>
        </w:r>
        <w:r w:rsidR="007B69DC" w:rsidRPr="004C561B">
          <w:rPr>
            <w:rStyle w:val="Hyperlink"/>
            <w:noProof/>
          </w:rPr>
          <w:t>Provision of Resources</w:t>
        </w:r>
        <w:r w:rsidR="007B69DC">
          <w:rPr>
            <w:noProof/>
            <w:webHidden/>
          </w:rPr>
          <w:tab/>
        </w:r>
        <w:r w:rsidR="007B69DC">
          <w:rPr>
            <w:noProof/>
            <w:webHidden/>
          </w:rPr>
          <w:fldChar w:fldCharType="begin"/>
        </w:r>
        <w:r w:rsidR="007B69DC">
          <w:rPr>
            <w:noProof/>
            <w:webHidden/>
          </w:rPr>
          <w:instrText xml:space="preserve"> PAGEREF _Toc426315398 \h </w:instrText>
        </w:r>
        <w:r w:rsidR="007B69DC">
          <w:rPr>
            <w:noProof/>
            <w:webHidden/>
          </w:rPr>
        </w:r>
        <w:r w:rsidR="007B69DC">
          <w:rPr>
            <w:noProof/>
            <w:webHidden/>
          </w:rPr>
          <w:fldChar w:fldCharType="separate"/>
        </w:r>
        <w:r w:rsidR="007B69DC">
          <w:rPr>
            <w:noProof/>
            <w:webHidden/>
          </w:rPr>
          <w:t>9</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399" w:history="1">
        <w:r w:rsidR="007B69DC" w:rsidRPr="004C561B">
          <w:rPr>
            <w:rStyle w:val="Hyperlink"/>
            <w:noProof/>
          </w:rPr>
          <w:t xml:space="preserve">6.2 </w:t>
        </w:r>
        <w:r w:rsidR="007B69DC">
          <w:rPr>
            <w:rFonts w:asciiTheme="minorHAnsi" w:eastAsiaTheme="minorEastAsia" w:hAnsiTheme="minorHAnsi" w:cstheme="minorBidi"/>
            <w:noProof/>
            <w:sz w:val="22"/>
            <w:szCs w:val="22"/>
          </w:rPr>
          <w:tab/>
        </w:r>
        <w:r w:rsidR="007B69DC" w:rsidRPr="004C561B">
          <w:rPr>
            <w:rStyle w:val="Hyperlink"/>
            <w:noProof/>
          </w:rPr>
          <w:t>Human Resources</w:t>
        </w:r>
        <w:r w:rsidR="007B69DC">
          <w:rPr>
            <w:noProof/>
            <w:webHidden/>
          </w:rPr>
          <w:tab/>
        </w:r>
        <w:r w:rsidR="007B69DC">
          <w:rPr>
            <w:noProof/>
            <w:webHidden/>
          </w:rPr>
          <w:fldChar w:fldCharType="begin"/>
        </w:r>
        <w:r w:rsidR="007B69DC">
          <w:rPr>
            <w:noProof/>
            <w:webHidden/>
          </w:rPr>
          <w:instrText xml:space="preserve"> PAGEREF _Toc426315399 \h </w:instrText>
        </w:r>
        <w:r w:rsidR="007B69DC">
          <w:rPr>
            <w:noProof/>
            <w:webHidden/>
          </w:rPr>
        </w:r>
        <w:r w:rsidR="007B69DC">
          <w:rPr>
            <w:noProof/>
            <w:webHidden/>
          </w:rPr>
          <w:fldChar w:fldCharType="separate"/>
        </w:r>
        <w:r w:rsidR="007B69DC">
          <w:rPr>
            <w:noProof/>
            <w:webHidden/>
          </w:rPr>
          <w:t>10</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400" w:history="1">
        <w:r w:rsidR="007B69DC" w:rsidRPr="004C561B">
          <w:rPr>
            <w:rStyle w:val="Hyperlink"/>
            <w:noProof/>
          </w:rPr>
          <w:t xml:space="preserve">6.3 </w:t>
        </w:r>
        <w:r w:rsidR="007B69DC">
          <w:rPr>
            <w:rFonts w:asciiTheme="minorHAnsi" w:eastAsiaTheme="minorEastAsia" w:hAnsiTheme="minorHAnsi" w:cstheme="minorBidi"/>
            <w:noProof/>
            <w:sz w:val="22"/>
            <w:szCs w:val="22"/>
          </w:rPr>
          <w:tab/>
        </w:r>
        <w:r w:rsidR="007B69DC" w:rsidRPr="004C561B">
          <w:rPr>
            <w:rStyle w:val="Hyperlink"/>
            <w:noProof/>
          </w:rPr>
          <w:t>Infrastructure</w:t>
        </w:r>
        <w:r w:rsidR="007B69DC">
          <w:rPr>
            <w:noProof/>
            <w:webHidden/>
          </w:rPr>
          <w:tab/>
        </w:r>
        <w:r w:rsidR="007B69DC">
          <w:rPr>
            <w:noProof/>
            <w:webHidden/>
          </w:rPr>
          <w:fldChar w:fldCharType="begin"/>
        </w:r>
        <w:r w:rsidR="007B69DC">
          <w:rPr>
            <w:noProof/>
            <w:webHidden/>
          </w:rPr>
          <w:instrText xml:space="preserve"> PAGEREF _Toc426315400 \h </w:instrText>
        </w:r>
        <w:r w:rsidR="007B69DC">
          <w:rPr>
            <w:noProof/>
            <w:webHidden/>
          </w:rPr>
        </w:r>
        <w:r w:rsidR="007B69DC">
          <w:rPr>
            <w:noProof/>
            <w:webHidden/>
          </w:rPr>
          <w:fldChar w:fldCharType="separate"/>
        </w:r>
        <w:r w:rsidR="007B69DC">
          <w:rPr>
            <w:noProof/>
            <w:webHidden/>
          </w:rPr>
          <w:t>10</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401" w:history="1">
        <w:r w:rsidR="007B69DC" w:rsidRPr="004C561B">
          <w:rPr>
            <w:rStyle w:val="Hyperlink"/>
            <w:noProof/>
          </w:rPr>
          <w:t xml:space="preserve">6.4 </w:t>
        </w:r>
        <w:r w:rsidR="007B69DC">
          <w:rPr>
            <w:rFonts w:asciiTheme="minorHAnsi" w:eastAsiaTheme="minorEastAsia" w:hAnsiTheme="minorHAnsi" w:cstheme="minorBidi"/>
            <w:noProof/>
            <w:sz w:val="22"/>
            <w:szCs w:val="22"/>
          </w:rPr>
          <w:tab/>
        </w:r>
        <w:r w:rsidR="007B69DC" w:rsidRPr="004C561B">
          <w:rPr>
            <w:rStyle w:val="Hyperlink"/>
            <w:noProof/>
          </w:rPr>
          <w:t>Work Environment</w:t>
        </w:r>
        <w:r w:rsidR="007B69DC">
          <w:rPr>
            <w:noProof/>
            <w:webHidden/>
          </w:rPr>
          <w:tab/>
        </w:r>
        <w:r w:rsidR="007B69DC">
          <w:rPr>
            <w:noProof/>
            <w:webHidden/>
          </w:rPr>
          <w:fldChar w:fldCharType="begin"/>
        </w:r>
        <w:r w:rsidR="007B69DC">
          <w:rPr>
            <w:noProof/>
            <w:webHidden/>
          </w:rPr>
          <w:instrText xml:space="preserve"> PAGEREF _Toc426315401 \h </w:instrText>
        </w:r>
        <w:r w:rsidR="007B69DC">
          <w:rPr>
            <w:noProof/>
            <w:webHidden/>
          </w:rPr>
        </w:r>
        <w:r w:rsidR="007B69DC">
          <w:rPr>
            <w:noProof/>
            <w:webHidden/>
          </w:rPr>
          <w:fldChar w:fldCharType="separate"/>
        </w:r>
        <w:r w:rsidR="007B69DC">
          <w:rPr>
            <w:noProof/>
            <w:webHidden/>
          </w:rPr>
          <w:t>10</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402" w:history="1">
        <w:r w:rsidR="007B69DC" w:rsidRPr="004C561B">
          <w:rPr>
            <w:rStyle w:val="Hyperlink"/>
            <w:noProof/>
          </w:rPr>
          <w:t>6.5</w:t>
        </w:r>
        <w:r w:rsidR="007B69DC">
          <w:rPr>
            <w:rFonts w:asciiTheme="minorHAnsi" w:eastAsiaTheme="minorEastAsia" w:hAnsiTheme="minorHAnsi" w:cstheme="minorBidi"/>
            <w:noProof/>
            <w:sz w:val="22"/>
            <w:szCs w:val="22"/>
          </w:rPr>
          <w:tab/>
        </w:r>
        <w:r w:rsidR="007B69DC" w:rsidRPr="004C561B">
          <w:rPr>
            <w:rStyle w:val="Hyperlink"/>
            <w:noProof/>
          </w:rPr>
          <w:t>Organizational Knowledge</w:t>
        </w:r>
        <w:r w:rsidR="007B69DC">
          <w:rPr>
            <w:noProof/>
            <w:webHidden/>
          </w:rPr>
          <w:tab/>
        </w:r>
        <w:r w:rsidR="007B69DC">
          <w:rPr>
            <w:noProof/>
            <w:webHidden/>
          </w:rPr>
          <w:fldChar w:fldCharType="begin"/>
        </w:r>
        <w:r w:rsidR="007B69DC">
          <w:rPr>
            <w:noProof/>
            <w:webHidden/>
          </w:rPr>
          <w:instrText xml:space="preserve"> PAGEREF _Toc426315402 \h </w:instrText>
        </w:r>
        <w:r w:rsidR="007B69DC">
          <w:rPr>
            <w:noProof/>
            <w:webHidden/>
          </w:rPr>
        </w:r>
        <w:r w:rsidR="007B69DC">
          <w:rPr>
            <w:noProof/>
            <w:webHidden/>
          </w:rPr>
          <w:fldChar w:fldCharType="separate"/>
        </w:r>
        <w:r w:rsidR="007B69DC">
          <w:rPr>
            <w:noProof/>
            <w:webHidden/>
          </w:rPr>
          <w:t>11</w:t>
        </w:r>
        <w:r w:rsidR="007B69DC">
          <w:rPr>
            <w:noProof/>
            <w:webHidden/>
          </w:rPr>
          <w:fldChar w:fldCharType="end"/>
        </w:r>
      </w:hyperlink>
    </w:p>
    <w:p w:rsidR="007B69DC" w:rsidRDefault="002E51BD">
      <w:pPr>
        <w:pStyle w:val="TOC1"/>
        <w:rPr>
          <w:rFonts w:asciiTheme="minorHAnsi" w:eastAsiaTheme="minorEastAsia" w:hAnsiTheme="minorHAnsi" w:cstheme="minorBidi"/>
          <w:noProof/>
          <w:sz w:val="22"/>
          <w:szCs w:val="22"/>
        </w:rPr>
      </w:pPr>
      <w:hyperlink w:anchor="_Toc426315403" w:history="1">
        <w:r w:rsidR="007B69DC" w:rsidRPr="004C561B">
          <w:rPr>
            <w:rStyle w:val="Hyperlink"/>
            <w:noProof/>
          </w:rPr>
          <w:t>7.0</w:t>
        </w:r>
        <w:r w:rsidR="007B69DC">
          <w:rPr>
            <w:rFonts w:asciiTheme="minorHAnsi" w:eastAsiaTheme="minorEastAsia" w:hAnsiTheme="minorHAnsi" w:cstheme="minorBidi"/>
            <w:noProof/>
            <w:sz w:val="22"/>
            <w:szCs w:val="22"/>
          </w:rPr>
          <w:tab/>
        </w:r>
        <w:r w:rsidR="007B69DC" w:rsidRPr="004C561B">
          <w:rPr>
            <w:rStyle w:val="Hyperlink"/>
            <w:noProof/>
          </w:rPr>
          <w:t>Operation</w:t>
        </w:r>
        <w:r w:rsidR="007B69DC">
          <w:rPr>
            <w:noProof/>
            <w:webHidden/>
          </w:rPr>
          <w:tab/>
        </w:r>
        <w:r w:rsidR="007B69DC">
          <w:rPr>
            <w:noProof/>
            <w:webHidden/>
          </w:rPr>
          <w:fldChar w:fldCharType="begin"/>
        </w:r>
        <w:r w:rsidR="007B69DC">
          <w:rPr>
            <w:noProof/>
            <w:webHidden/>
          </w:rPr>
          <w:instrText xml:space="preserve"> PAGEREF _Toc426315403 \h </w:instrText>
        </w:r>
        <w:r w:rsidR="007B69DC">
          <w:rPr>
            <w:noProof/>
            <w:webHidden/>
          </w:rPr>
        </w:r>
        <w:r w:rsidR="007B69DC">
          <w:rPr>
            <w:noProof/>
            <w:webHidden/>
          </w:rPr>
          <w:fldChar w:fldCharType="separate"/>
        </w:r>
        <w:r w:rsidR="007B69DC">
          <w:rPr>
            <w:noProof/>
            <w:webHidden/>
          </w:rPr>
          <w:t>11</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404" w:history="1">
        <w:r w:rsidR="007B69DC" w:rsidRPr="004C561B">
          <w:rPr>
            <w:rStyle w:val="Hyperlink"/>
            <w:noProof/>
          </w:rPr>
          <w:t xml:space="preserve">7.1 </w:t>
        </w:r>
        <w:r w:rsidR="007B69DC">
          <w:rPr>
            <w:rFonts w:asciiTheme="minorHAnsi" w:eastAsiaTheme="minorEastAsia" w:hAnsiTheme="minorHAnsi" w:cstheme="minorBidi"/>
            <w:noProof/>
            <w:sz w:val="22"/>
            <w:szCs w:val="22"/>
          </w:rPr>
          <w:tab/>
        </w:r>
        <w:r w:rsidR="007B69DC" w:rsidRPr="004C561B">
          <w:rPr>
            <w:rStyle w:val="Hyperlink"/>
            <w:noProof/>
          </w:rPr>
          <w:t>Operational Planning and Control</w:t>
        </w:r>
        <w:r w:rsidR="007B69DC">
          <w:rPr>
            <w:noProof/>
            <w:webHidden/>
          </w:rPr>
          <w:tab/>
        </w:r>
        <w:r w:rsidR="007B69DC">
          <w:rPr>
            <w:noProof/>
            <w:webHidden/>
          </w:rPr>
          <w:fldChar w:fldCharType="begin"/>
        </w:r>
        <w:r w:rsidR="007B69DC">
          <w:rPr>
            <w:noProof/>
            <w:webHidden/>
          </w:rPr>
          <w:instrText xml:space="preserve"> PAGEREF _Toc426315404 \h </w:instrText>
        </w:r>
        <w:r w:rsidR="007B69DC">
          <w:rPr>
            <w:noProof/>
            <w:webHidden/>
          </w:rPr>
        </w:r>
        <w:r w:rsidR="007B69DC">
          <w:rPr>
            <w:noProof/>
            <w:webHidden/>
          </w:rPr>
          <w:fldChar w:fldCharType="separate"/>
        </w:r>
        <w:r w:rsidR="007B69DC">
          <w:rPr>
            <w:noProof/>
            <w:webHidden/>
          </w:rPr>
          <w:t>11</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405" w:history="1">
        <w:r w:rsidR="007B69DC" w:rsidRPr="004C561B">
          <w:rPr>
            <w:rStyle w:val="Hyperlink"/>
            <w:noProof/>
          </w:rPr>
          <w:t xml:space="preserve">7.2 </w:t>
        </w:r>
        <w:r w:rsidR="007B69DC">
          <w:rPr>
            <w:rFonts w:asciiTheme="minorHAnsi" w:eastAsiaTheme="minorEastAsia" w:hAnsiTheme="minorHAnsi" w:cstheme="minorBidi"/>
            <w:noProof/>
            <w:sz w:val="22"/>
            <w:szCs w:val="22"/>
          </w:rPr>
          <w:tab/>
        </w:r>
        <w:r w:rsidR="007B69DC" w:rsidRPr="004C561B">
          <w:rPr>
            <w:rStyle w:val="Hyperlink"/>
            <w:noProof/>
          </w:rPr>
          <w:t>Customer-Related Activities</w:t>
        </w:r>
        <w:r w:rsidR="007B69DC">
          <w:rPr>
            <w:noProof/>
            <w:webHidden/>
          </w:rPr>
          <w:tab/>
        </w:r>
        <w:r w:rsidR="007B69DC">
          <w:rPr>
            <w:noProof/>
            <w:webHidden/>
          </w:rPr>
          <w:fldChar w:fldCharType="begin"/>
        </w:r>
        <w:r w:rsidR="007B69DC">
          <w:rPr>
            <w:noProof/>
            <w:webHidden/>
          </w:rPr>
          <w:instrText xml:space="preserve"> PAGEREF _Toc426315405 \h </w:instrText>
        </w:r>
        <w:r w:rsidR="007B69DC">
          <w:rPr>
            <w:noProof/>
            <w:webHidden/>
          </w:rPr>
        </w:r>
        <w:r w:rsidR="007B69DC">
          <w:rPr>
            <w:noProof/>
            <w:webHidden/>
          </w:rPr>
          <w:fldChar w:fldCharType="separate"/>
        </w:r>
        <w:r w:rsidR="007B69DC">
          <w:rPr>
            <w:noProof/>
            <w:webHidden/>
          </w:rPr>
          <w:t>11</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406" w:history="1">
        <w:r w:rsidR="007B69DC" w:rsidRPr="004C561B">
          <w:rPr>
            <w:rStyle w:val="Hyperlink"/>
            <w:noProof/>
          </w:rPr>
          <w:t xml:space="preserve">7.2.1 </w:t>
        </w:r>
        <w:r w:rsidR="007B69DC">
          <w:rPr>
            <w:rFonts w:asciiTheme="minorHAnsi" w:eastAsiaTheme="minorEastAsia" w:hAnsiTheme="minorHAnsi" w:cstheme="minorBidi"/>
            <w:noProof/>
            <w:sz w:val="22"/>
            <w:szCs w:val="22"/>
          </w:rPr>
          <w:tab/>
        </w:r>
        <w:r w:rsidR="007B69DC" w:rsidRPr="004C561B">
          <w:rPr>
            <w:rStyle w:val="Hyperlink"/>
            <w:noProof/>
          </w:rPr>
          <w:t>Capture of Customer Requirements</w:t>
        </w:r>
        <w:r w:rsidR="007B69DC">
          <w:rPr>
            <w:noProof/>
            <w:webHidden/>
          </w:rPr>
          <w:tab/>
        </w:r>
        <w:r w:rsidR="007B69DC">
          <w:rPr>
            <w:noProof/>
            <w:webHidden/>
          </w:rPr>
          <w:fldChar w:fldCharType="begin"/>
        </w:r>
        <w:r w:rsidR="007B69DC">
          <w:rPr>
            <w:noProof/>
            <w:webHidden/>
          </w:rPr>
          <w:instrText xml:space="preserve"> PAGEREF _Toc426315406 \h </w:instrText>
        </w:r>
        <w:r w:rsidR="007B69DC">
          <w:rPr>
            <w:noProof/>
            <w:webHidden/>
          </w:rPr>
        </w:r>
        <w:r w:rsidR="007B69DC">
          <w:rPr>
            <w:noProof/>
            <w:webHidden/>
          </w:rPr>
          <w:fldChar w:fldCharType="separate"/>
        </w:r>
        <w:r w:rsidR="007B69DC">
          <w:rPr>
            <w:noProof/>
            <w:webHidden/>
          </w:rPr>
          <w:t>11</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407" w:history="1">
        <w:r w:rsidR="007B69DC" w:rsidRPr="004C561B">
          <w:rPr>
            <w:rStyle w:val="Hyperlink"/>
            <w:noProof/>
          </w:rPr>
          <w:t xml:space="preserve">7.2.2 </w:t>
        </w:r>
        <w:r w:rsidR="007B69DC">
          <w:rPr>
            <w:rFonts w:asciiTheme="minorHAnsi" w:eastAsiaTheme="minorEastAsia" w:hAnsiTheme="minorHAnsi" w:cstheme="minorBidi"/>
            <w:noProof/>
            <w:sz w:val="22"/>
            <w:szCs w:val="22"/>
          </w:rPr>
          <w:tab/>
        </w:r>
        <w:r w:rsidR="007B69DC" w:rsidRPr="004C561B">
          <w:rPr>
            <w:rStyle w:val="Hyperlink"/>
            <w:noProof/>
          </w:rPr>
          <w:t>Review of Customer Requirements</w:t>
        </w:r>
        <w:r w:rsidR="007B69DC">
          <w:rPr>
            <w:noProof/>
            <w:webHidden/>
          </w:rPr>
          <w:tab/>
        </w:r>
        <w:r w:rsidR="007B69DC">
          <w:rPr>
            <w:noProof/>
            <w:webHidden/>
          </w:rPr>
          <w:fldChar w:fldCharType="begin"/>
        </w:r>
        <w:r w:rsidR="007B69DC">
          <w:rPr>
            <w:noProof/>
            <w:webHidden/>
          </w:rPr>
          <w:instrText xml:space="preserve"> PAGEREF _Toc426315407 \h </w:instrText>
        </w:r>
        <w:r w:rsidR="007B69DC">
          <w:rPr>
            <w:noProof/>
            <w:webHidden/>
          </w:rPr>
        </w:r>
        <w:r w:rsidR="007B69DC">
          <w:rPr>
            <w:noProof/>
            <w:webHidden/>
          </w:rPr>
          <w:fldChar w:fldCharType="separate"/>
        </w:r>
        <w:r w:rsidR="007B69DC">
          <w:rPr>
            <w:noProof/>
            <w:webHidden/>
          </w:rPr>
          <w:t>12</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408" w:history="1">
        <w:r w:rsidR="007B69DC" w:rsidRPr="004C561B">
          <w:rPr>
            <w:rStyle w:val="Hyperlink"/>
            <w:noProof/>
          </w:rPr>
          <w:t xml:space="preserve">7.2.3 </w:t>
        </w:r>
        <w:r w:rsidR="007B69DC">
          <w:rPr>
            <w:rFonts w:asciiTheme="minorHAnsi" w:eastAsiaTheme="minorEastAsia" w:hAnsiTheme="minorHAnsi" w:cstheme="minorBidi"/>
            <w:noProof/>
            <w:sz w:val="22"/>
            <w:szCs w:val="22"/>
          </w:rPr>
          <w:tab/>
        </w:r>
        <w:r w:rsidR="007B69DC" w:rsidRPr="004C561B">
          <w:rPr>
            <w:rStyle w:val="Hyperlink"/>
            <w:noProof/>
          </w:rPr>
          <w:t>Customer Communication</w:t>
        </w:r>
        <w:r w:rsidR="007B69DC">
          <w:rPr>
            <w:noProof/>
            <w:webHidden/>
          </w:rPr>
          <w:tab/>
        </w:r>
        <w:r w:rsidR="007B69DC">
          <w:rPr>
            <w:noProof/>
            <w:webHidden/>
          </w:rPr>
          <w:fldChar w:fldCharType="begin"/>
        </w:r>
        <w:r w:rsidR="007B69DC">
          <w:rPr>
            <w:noProof/>
            <w:webHidden/>
          </w:rPr>
          <w:instrText xml:space="preserve"> PAGEREF _Toc426315408 \h </w:instrText>
        </w:r>
        <w:r w:rsidR="007B69DC">
          <w:rPr>
            <w:noProof/>
            <w:webHidden/>
          </w:rPr>
        </w:r>
        <w:r w:rsidR="007B69DC">
          <w:rPr>
            <w:noProof/>
            <w:webHidden/>
          </w:rPr>
          <w:fldChar w:fldCharType="separate"/>
        </w:r>
        <w:r w:rsidR="007B69DC">
          <w:rPr>
            <w:noProof/>
            <w:webHidden/>
          </w:rPr>
          <w:t>12</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409" w:history="1">
        <w:r w:rsidR="007B69DC" w:rsidRPr="004C561B">
          <w:rPr>
            <w:rStyle w:val="Hyperlink"/>
            <w:noProof/>
          </w:rPr>
          <w:t xml:space="preserve">7.3 </w:t>
        </w:r>
        <w:r w:rsidR="007B69DC">
          <w:rPr>
            <w:rFonts w:asciiTheme="minorHAnsi" w:eastAsiaTheme="minorEastAsia" w:hAnsiTheme="minorHAnsi" w:cstheme="minorBidi"/>
            <w:noProof/>
            <w:sz w:val="22"/>
            <w:szCs w:val="22"/>
          </w:rPr>
          <w:tab/>
        </w:r>
        <w:r w:rsidR="007B69DC" w:rsidRPr="004C561B">
          <w:rPr>
            <w:rStyle w:val="Hyperlink"/>
            <w:noProof/>
          </w:rPr>
          <w:t>Design and Development</w:t>
        </w:r>
        <w:r w:rsidR="007B69DC">
          <w:rPr>
            <w:noProof/>
            <w:webHidden/>
          </w:rPr>
          <w:tab/>
        </w:r>
        <w:r w:rsidR="007B69DC">
          <w:rPr>
            <w:noProof/>
            <w:webHidden/>
          </w:rPr>
          <w:fldChar w:fldCharType="begin"/>
        </w:r>
        <w:r w:rsidR="007B69DC">
          <w:rPr>
            <w:noProof/>
            <w:webHidden/>
          </w:rPr>
          <w:instrText xml:space="preserve"> PAGEREF _Toc426315409 \h </w:instrText>
        </w:r>
        <w:r w:rsidR="007B69DC">
          <w:rPr>
            <w:noProof/>
            <w:webHidden/>
          </w:rPr>
        </w:r>
        <w:r w:rsidR="007B69DC">
          <w:rPr>
            <w:noProof/>
            <w:webHidden/>
          </w:rPr>
          <w:fldChar w:fldCharType="separate"/>
        </w:r>
        <w:r w:rsidR="007B69DC">
          <w:rPr>
            <w:noProof/>
            <w:webHidden/>
          </w:rPr>
          <w:t>12</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410" w:history="1">
        <w:r w:rsidR="007B69DC" w:rsidRPr="004C561B">
          <w:rPr>
            <w:rStyle w:val="Hyperlink"/>
            <w:noProof/>
          </w:rPr>
          <w:t>7.4</w:t>
        </w:r>
        <w:r w:rsidR="007B69DC">
          <w:rPr>
            <w:rFonts w:asciiTheme="minorHAnsi" w:eastAsiaTheme="minorEastAsia" w:hAnsiTheme="minorHAnsi" w:cstheme="minorBidi"/>
            <w:noProof/>
            <w:sz w:val="22"/>
            <w:szCs w:val="22"/>
          </w:rPr>
          <w:tab/>
        </w:r>
        <w:r w:rsidR="007B69DC" w:rsidRPr="004C561B">
          <w:rPr>
            <w:rStyle w:val="Hyperlink"/>
            <w:noProof/>
          </w:rPr>
          <w:t>Purchasing</w:t>
        </w:r>
        <w:r w:rsidR="007B69DC">
          <w:rPr>
            <w:noProof/>
            <w:webHidden/>
          </w:rPr>
          <w:tab/>
        </w:r>
        <w:r w:rsidR="007B69DC">
          <w:rPr>
            <w:noProof/>
            <w:webHidden/>
          </w:rPr>
          <w:fldChar w:fldCharType="begin"/>
        </w:r>
        <w:r w:rsidR="007B69DC">
          <w:rPr>
            <w:noProof/>
            <w:webHidden/>
          </w:rPr>
          <w:instrText xml:space="preserve"> PAGEREF _Toc426315410 \h </w:instrText>
        </w:r>
        <w:r w:rsidR="007B69DC">
          <w:rPr>
            <w:noProof/>
            <w:webHidden/>
          </w:rPr>
        </w:r>
        <w:r w:rsidR="007B69DC">
          <w:rPr>
            <w:noProof/>
            <w:webHidden/>
          </w:rPr>
          <w:fldChar w:fldCharType="separate"/>
        </w:r>
        <w:r w:rsidR="007B69DC">
          <w:rPr>
            <w:noProof/>
            <w:webHidden/>
          </w:rPr>
          <w:t>12</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411" w:history="1">
        <w:r w:rsidR="007B69DC" w:rsidRPr="004C561B">
          <w:rPr>
            <w:rStyle w:val="Hyperlink"/>
            <w:noProof/>
          </w:rPr>
          <w:t xml:space="preserve">7.5 </w:t>
        </w:r>
        <w:r w:rsidR="007B69DC">
          <w:rPr>
            <w:rFonts w:asciiTheme="minorHAnsi" w:eastAsiaTheme="minorEastAsia" w:hAnsiTheme="minorHAnsi" w:cstheme="minorBidi"/>
            <w:noProof/>
            <w:sz w:val="22"/>
            <w:szCs w:val="22"/>
          </w:rPr>
          <w:tab/>
        </w:r>
        <w:r w:rsidR="007B69DC" w:rsidRPr="004C561B">
          <w:rPr>
            <w:rStyle w:val="Hyperlink"/>
            <w:noProof/>
          </w:rPr>
          <w:t>Provision of [Products or Services Plur.]</w:t>
        </w:r>
        <w:r w:rsidR="007B69DC">
          <w:rPr>
            <w:noProof/>
            <w:webHidden/>
          </w:rPr>
          <w:tab/>
        </w:r>
        <w:r w:rsidR="007B69DC">
          <w:rPr>
            <w:noProof/>
            <w:webHidden/>
          </w:rPr>
          <w:fldChar w:fldCharType="begin"/>
        </w:r>
        <w:r w:rsidR="007B69DC">
          <w:rPr>
            <w:noProof/>
            <w:webHidden/>
          </w:rPr>
          <w:instrText xml:space="preserve"> PAGEREF _Toc426315411 \h </w:instrText>
        </w:r>
        <w:r w:rsidR="007B69DC">
          <w:rPr>
            <w:noProof/>
            <w:webHidden/>
          </w:rPr>
        </w:r>
        <w:r w:rsidR="007B69DC">
          <w:rPr>
            <w:noProof/>
            <w:webHidden/>
          </w:rPr>
          <w:fldChar w:fldCharType="separate"/>
        </w:r>
        <w:r w:rsidR="007B69DC">
          <w:rPr>
            <w:noProof/>
            <w:webHidden/>
          </w:rPr>
          <w:t>13</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412" w:history="1">
        <w:r w:rsidR="007B69DC" w:rsidRPr="004C561B">
          <w:rPr>
            <w:rStyle w:val="Hyperlink"/>
            <w:noProof/>
          </w:rPr>
          <w:t xml:space="preserve">7.5.1 </w:t>
        </w:r>
        <w:r w:rsidR="007B69DC">
          <w:rPr>
            <w:rFonts w:asciiTheme="minorHAnsi" w:eastAsiaTheme="minorEastAsia" w:hAnsiTheme="minorHAnsi" w:cstheme="minorBidi"/>
            <w:noProof/>
            <w:sz w:val="22"/>
            <w:szCs w:val="22"/>
          </w:rPr>
          <w:tab/>
        </w:r>
        <w:r w:rsidR="007B69DC" w:rsidRPr="004C561B">
          <w:rPr>
            <w:rStyle w:val="Hyperlink"/>
            <w:noProof/>
          </w:rPr>
          <w:t>Control of Provision of [Products or Services Plur.]</w:t>
        </w:r>
        <w:r w:rsidR="007B69DC">
          <w:rPr>
            <w:noProof/>
            <w:webHidden/>
          </w:rPr>
          <w:tab/>
        </w:r>
        <w:r w:rsidR="007B69DC">
          <w:rPr>
            <w:noProof/>
            <w:webHidden/>
          </w:rPr>
          <w:fldChar w:fldCharType="begin"/>
        </w:r>
        <w:r w:rsidR="007B69DC">
          <w:rPr>
            <w:noProof/>
            <w:webHidden/>
          </w:rPr>
          <w:instrText xml:space="preserve"> PAGEREF _Toc426315412 \h </w:instrText>
        </w:r>
        <w:r w:rsidR="007B69DC">
          <w:rPr>
            <w:noProof/>
            <w:webHidden/>
          </w:rPr>
        </w:r>
        <w:r w:rsidR="007B69DC">
          <w:rPr>
            <w:noProof/>
            <w:webHidden/>
          </w:rPr>
          <w:fldChar w:fldCharType="separate"/>
        </w:r>
        <w:r w:rsidR="007B69DC">
          <w:rPr>
            <w:noProof/>
            <w:webHidden/>
          </w:rPr>
          <w:t>13</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413" w:history="1">
        <w:r w:rsidR="007B69DC" w:rsidRPr="004C561B">
          <w:rPr>
            <w:rStyle w:val="Hyperlink"/>
            <w:noProof/>
          </w:rPr>
          <w:t xml:space="preserve">7.5.2 </w:t>
        </w:r>
        <w:r w:rsidR="007B69DC">
          <w:rPr>
            <w:rFonts w:asciiTheme="minorHAnsi" w:eastAsiaTheme="minorEastAsia" w:hAnsiTheme="minorHAnsi" w:cstheme="minorBidi"/>
            <w:noProof/>
            <w:sz w:val="22"/>
            <w:szCs w:val="22"/>
          </w:rPr>
          <w:tab/>
        </w:r>
        <w:r w:rsidR="007B69DC" w:rsidRPr="004C561B">
          <w:rPr>
            <w:rStyle w:val="Hyperlink"/>
            <w:noProof/>
          </w:rPr>
          <w:t>Identification and Traceability</w:t>
        </w:r>
        <w:r w:rsidR="007B69DC">
          <w:rPr>
            <w:noProof/>
            <w:webHidden/>
          </w:rPr>
          <w:tab/>
        </w:r>
        <w:r w:rsidR="007B69DC">
          <w:rPr>
            <w:noProof/>
            <w:webHidden/>
          </w:rPr>
          <w:fldChar w:fldCharType="begin"/>
        </w:r>
        <w:r w:rsidR="007B69DC">
          <w:rPr>
            <w:noProof/>
            <w:webHidden/>
          </w:rPr>
          <w:instrText xml:space="preserve"> PAGEREF _Toc426315413 \h </w:instrText>
        </w:r>
        <w:r w:rsidR="007B69DC">
          <w:rPr>
            <w:noProof/>
            <w:webHidden/>
          </w:rPr>
        </w:r>
        <w:r w:rsidR="007B69DC">
          <w:rPr>
            <w:noProof/>
            <w:webHidden/>
          </w:rPr>
          <w:fldChar w:fldCharType="separate"/>
        </w:r>
        <w:r w:rsidR="007B69DC">
          <w:rPr>
            <w:noProof/>
            <w:webHidden/>
          </w:rPr>
          <w:t>13</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414" w:history="1">
        <w:r w:rsidR="007B69DC" w:rsidRPr="004C561B">
          <w:rPr>
            <w:rStyle w:val="Hyperlink"/>
            <w:noProof/>
          </w:rPr>
          <w:t xml:space="preserve">7.5.3 </w:t>
        </w:r>
        <w:r w:rsidR="007B69DC">
          <w:rPr>
            <w:rFonts w:asciiTheme="minorHAnsi" w:eastAsiaTheme="minorEastAsia" w:hAnsiTheme="minorHAnsi" w:cstheme="minorBidi"/>
            <w:noProof/>
            <w:sz w:val="22"/>
            <w:szCs w:val="22"/>
          </w:rPr>
          <w:tab/>
        </w:r>
        <w:r w:rsidR="007B69DC" w:rsidRPr="004C561B">
          <w:rPr>
            <w:rStyle w:val="Hyperlink"/>
            <w:noProof/>
          </w:rPr>
          <w:t>Property Belonging to Third Parties</w:t>
        </w:r>
        <w:r w:rsidR="007B69DC">
          <w:rPr>
            <w:noProof/>
            <w:webHidden/>
          </w:rPr>
          <w:tab/>
        </w:r>
        <w:r w:rsidR="007B69DC">
          <w:rPr>
            <w:noProof/>
            <w:webHidden/>
          </w:rPr>
          <w:fldChar w:fldCharType="begin"/>
        </w:r>
        <w:r w:rsidR="007B69DC">
          <w:rPr>
            <w:noProof/>
            <w:webHidden/>
          </w:rPr>
          <w:instrText xml:space="preserve"> PAGEREF _Toc426315414 \h </w:instrText>
        </w:r>
        <w:r w:rsidR="007B69DC">
          <w:rPr>
            <w:noProof/>
            <w:webHidden/>
          </w:rPr>
        </w:r>
        <w:r w:rsidR="007B69DC">
          <w:rPr>
            <w:noProof/>
            <w:webHidden/>
          </w:rPr>
          <w:fldChar w:fldCharType="separate"/>
        </w:r>
        <w:r w:rsidR="007B69DC">
          <w:rPr>
            <w:noProof/>
            <w:webHidden/>
          </w:rPr>
          <w:t>13</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415" w:history="1">
        <w:r w:rsidR="007B69DC" w:rsidRPr="004C561B">
          <w:rPr>
            <w:rStyle w:val="Hyperlink"/>
            <w:noProof/>
          </w:rPr>
          <w:t xml:space="preserve">7.5.4 </w:t>
        </w:r>
        <w:r w:rsidR="007B69DC">
          <w:rPr>
            <w:rFonts w:asciiTheme="minorHAnsi" w:eastAsiaTheme="minorEastAsia" w:hAnsiTheme="minorHAnsi" w:cstheme="minorBidi"/>
            <w:noProof/>
            <w:sz w:val="22"/>
            <w:szCs w:val="22"/>
          </w:rPr>
          <w:tab/>
        </w:r>
        <w:r w:rsidR="007B69DC" w:rsidRPr="004C561B">
          <w:rPr>
            <w:rStyle w:val="Hyperlink"/>
            <w:noProof/>
          </w:rPr>
          <w:t>Preservation of Product</w:t>
        </w:r>
        <w:r w:rsidR="007B69DC">
          <w:rPr>
            <w:noProof/>
            <w:webHidden/>
          </w:rPr>
          <w:tab/>
        </w:r>
        <w:r w:rsidR="007B69DC">
          <w:rPr>
            <w:noProof/>
            <w:webHidden/>
          </w:rPr>
          <w:fldChar w:fldCharType="begin"/>
        </w:r>
        <w:r w:rsidR="007B69DC">
          <w:rPr>
            <w:noProof/>
            <w:webHidden/>
          </w:rPr>
          <w:instrText xml:space="preserve"> PAGEREF _Toc426315415 \h </w:instrText>
        </w:r>
        <w:r w:rsidR="007B69DC">
          <w:rPr>
            <w:noProof/>
            <w:webHidden/>
          </w:rPr>
        </w:r>
        <w:r w:rsidR="007B69DC">
          <w:rPr>
            <w:noProof/>
            <w:webHidden/>
          </w:rPr>
          <w:fldChar w:fldCharType="separate"/>
        </w:r>
        <w:r w:rsidR="007B69DC">
          <w:rPr>
            <w:noProof/>
            <w:webHidden/>
          </w:rPr>
          <w:t>14</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416" w:history="1">
        <w:r w:rsidR="007B69DC" w:rsidRPr="004C561B">
          <w:rPr>
            <w:rStyle w:val="Hyperlink"/>
            <w:noProof/>
          </w:rPr>
          <w:t>7.5.5</w:t>
        </w:r>
        <w:r w:rsidR="007B69DC">
          <w:rPr>
            <w:rFonts w:asciiTheme="minorHAnsi" w:eastAsiaTheme="minorEastAsia" w:hAnsiTheme="minorHAnsi" w:cstheme="minorBidi"/>
            <w:noProof/>
            <w:sz w:val="22"/>
            <w:szCs w:val="22"/>
          </w:rPr>
          <w:tab/>
        </w:r>
        <w:r w:rsidR="007B69DC" w:rsidRPr="004C561B">
          <w:rPr>
            <w:rStyle w:val="Hyperlink"/>
            <w:noProof/>
          </w:rPr>
          <w:t>Post-Delivery Activities</w:t>
        </w:r>
        <w:r w:rsidR="007B69DC">
          <w:rPr>
            <w:noProof/>
            <w:webHidden/>
          </w:rPr>
          <w:tab/>
        </w:r>
        <w:r w:rsidR="007B69DC">
          <w:rPr>
            <w:noProof/>
            <w:webHidden/>
          </w:rPr>
          <w:fldChar w:fldCharType="begin"/>
        </w:r>
        <w:r w:rsidR="007B69DC">
          <w:rPr>
            <w:noProof/>
            <w:webHidden/>
          </w:rPr>
          <w:instrText xml:space="preserve"> PAGEREF _Toc426315416 \h </w:instrText>
        </w:r>
        <w:r w:rsidR="007B69DC">
          <w:rPr>
            <w:noProof/>
            <w:webHidden/>
          </w:rPr>
        </w:r>
        <w:r w:rsidR="007B69DC">
          <w:rPr>
            <w:noProof/>
            <w:webHidden/>
          </w:rPr>
          <w:fldChar w:fldCharType="separate"/>
        </w:r>
        <w:r w:rsidR="007B69DC">
          <w:rPr>
            <w:noProof/>
            <w:webHidden/>
          </w:rPr>
          <w:t>14</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417" w:history="1">
        <w:r w:rsidR="007B69DC" w:rsidRPr="004C561B">
          <w:rPr>
            <w:rStyle w:val="Hyperlink"/>
            <w:noProof/>
          </w:rPr>
          <w:t>7.5.6</w:t>
        </w:r>
        <w:r w:rsidR="007B69DC">
          <w:rPr>
            <w:rFonts w:asciiTheme="minorHAnsi" w:eastAsiaTheme="minorEastAsia" w:hAnsiTheme="minorHAnsi" w:cstheme="minorBidi"/>
            <w:noProof/>
            <w:sz w:val="22"/>
            <w:szCs w:val="22"/>
          </w:rPr>
          <w:tab/>
        </w:r>
        <w:r w:rsidR="007B69DC" w:rsidRPr="004C561B">
          <w:rPr>
            <w:rStyle w:val="Hyperlink"/>
            <w:noProof/>
          </w:rPr>
          <w:t>Process Change Control</w:t>
        </w:r>
        <w:r w:rsidR="007B69DC">
          <w:rPr>
            <w:noProof/>
            <w:webHidden/>
          </w:rPr>
          <w:tab/>
        </w:r>
        <w:r w:rsidR="007B69DC">
          <w:rPr>
            <w:noProof/>
            <w:webHidden/>
          </w:rPr>
          <w:fldChar w:fldCharType="begin"/>
        </w:r>
        <w:r w:rsidR="007B69DC">
          <w:rPr>
            <w:noProof/>
            <w:webHidden/>
          </w:rPr>
          <w:instrText xml:space="preserve"> PAGEREF _Toc426315417 \h </w:instrText>
        </w:r>
        <w:r w:rsidR="007B69DC">
          <w:rPr>
            <w:noProof/>
            <w:webHidden/>
          </w:rPr>
        </w:r>
        <w:r w:rsidR="007B69DC">
          <w:rPr>
            <w:noProof/>
            <w:webHidden/>
          </w:rPr>
          <w:fldChar w:fldCharType="separate"/>
        </w:r>
        <w:r w:rsidR="007B69DC">
          <w:rPr>
            <w:noProof/>
            <w:webHidden/>
          </w:rPr>
          <w:t>14</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418" w:history="1">
        <w:r w:rsidR="007B69DC" w:rsidRPr="004C561B">
          <w:rPr>
            <w:rStyle w:val="Hyperlink"/>
            <w:noProof/>
          </w:rPr>
          <w:t>7.5.7</w:t>
        </w:r>
        <w:r w:rsidR="007B69DC">
          <w:rPr>
            <w:rFonts w:asciiTheme="minorHAnsi" w:eastAsiaTheme="minorEastAsia" w:hAnsiTheme="minorHAnsi" w:cstheme="minorBidi"/>
            <w:noProof/>
            <w:sz w:val="22"/>
            <w:szCs w:val="22"/>
          </w:rPr>
          <w:tab/>
        </w:r>
        <w:r w:rsidR="007B69DC" w:rsidRPr="004C561B">
          <w:rPr>
            <w:rStyle w:val="Hyperlink"/>
            <w:noProof/>
          </w:rPr>
          <w:t>Measurement and Release of [Products or Services Plur.]</w:t>
        </w:r>
        <w:r w:rsidR="007B69DC">
          <w:rPr>
            <w:noProof/>
            <w:webHidden/>
          </w:rPr>
          <w:tab/>
        </w:r>
        <w:r w:rsidR="007B69DC">
          <w:rPr>
            <w:noProof/>
            <w:webHidden/>
          </w:rPr>
          <w:fldChar w:fldCharType="begin"/>
        </w:r>
        <w:r w:rsidR="007B69DC">
          <w:rPr>
            <w:noProof/>
            <w:webHidden/>
          </w:rPr>
          <w:instrText xml:space="preserve"> PAGEREF _Toc426315418 \h </w:instrText>
        </w:r>
        <w:r w:rsidR="007B69DC">
          <w:rPr>
            <w:noProof/>
            <w:webHidden/>
          </w:rPr>
        </w:r>
        <w:r w:rsidR="007B69DC">
          <w:rPr>
            <w:noProof/>
            <w:webHidden/>
          </w:rPr>
          <w:fldChar w:fldCharType="separate"/>
        </w:r>
        <w:r w:rsidR="007B69DC">
          <w:rPr>
            <w:noProof/>
            <w:webHidden/>
          </w:rPr>
          <w:t>14</w:t>
        </w:r>
        <w:r w:rsidR="007B69DC">
          <w:rPr>
            <w:noProof/>
            <w:webHidden/>
          </w:rPr>
          <w:fldChar w:fldCharType="end"/>
        </w:r>
      </w:hyperlink>
    </w:p>
    <w:p w:rsidR="007B69DC" w:rsidRDefault="002E51BD">
      <w:pPr>
        <w:pStyle w:val="TOC3"/>
        <w:rPr>
          <w:rFonts w:asciiTheme="minorHAnsi" w:eastAsiaTheme="minorEastAsia" w:hAnsiTheme="minorHAnsi" w:cstheme="minorBidi"/>
          <w:noProof/>
          <w:sz w:val="22"/>
          <w:szCs w:val="22"/>
        </w:rPr>
      </w:pPr>
      <w:hyperlink w:anchor="_Toc426315419" w:history="1">
        <w:r w:rsidR="007B69DC" w:rsidRPr="004C561B">
          <w:rPr>
            <w:rStyle w:val="Hyperlink"/>
            <w:noProof/>
          </w:rPr>
          <w:t>7.5.8</w:t>
        </w:r>
        <w:r w:rsidR="007B69DC">
          <w:rPr>
            <w:rFonts w:asciiTheme="minorHAnsi" w:eastAsiaTheme="minorEastAsia" w:hAnsiTheme="minorHAnsi" w:cstheme="minorBidi"/>
            <w:noProof/>
            <w:sz w:val="22"/>
            <w:szCs w:val="22"/>
          </w:rPr>
          <w:tab/>
        </w:r>
        <w:r w:rsidR="007B69DC" w:rsidRPr="004C561B">
          <w:rPr>
            <w:rStyle w:val="Hyperlink"/>
            <w:noProof/>
          </w:rPr>
          <w:t>Control of Nonconforming Outputs</w:t>
        </w:r>
        <w:r w:rsidR="007B69DC">
          <w:rPr>
            <w:noProof/>
            <w:webHidden/>
          </w:rPr>
          <w:tab/>
        </w:r>
        <w:r w:rsidR="007B69DC">
          <w:rPr>
            <w:noProof/>
            <w:webHidden/>
          </w:rPr>
          <w:fldChar w:fldCharType="begin"/>
        </w:r>
        <w:r w:rsidR="007B69DC">
          <w:rPr>
            <w:noProof/>
            <w:webHidden/>
          </w:rPr>
          <w:instrText xml:space="preserve"> PAGEREF _Toc426315419 \h </w:instrText>
        </w:r>
        <w:r w:rsidR="007B69DC">
          <w:rPr>
            <w:noProof/>
            <w:webHidden/>
          </w:rPr>
        </w:r>
        <w:r w:rsidR="007B69DC">
          <w:rPr>
            <w:noProof/>
            <w:webHidden/>
          </w:rPr>
          <w:fldChar w:fldCharType="separate"/>
        </w:r>
        <w:r w:rsidR="007B69DC">
          <w:rPr>
            <w:noProof/>
            <w:webHidden/>
          </w:rPr>
          <w:t>14</w:t>
        </w:r>
        <w:r w:rsidR="007B69DC">
          <w:rPr>
            <w:noProof/>
            <w:webHidden/>
          </w:rPr>
          <w:fldChar w:fldCharType="end"/>
        </w:r>
      </w:hyperlink>
    </w:p>
    <w:p w:rsidR="007B69DC" w:rsidRDefault="002E51BD">
      <w:pPr>
        <w:pStyle w:val="TOC1"/>
        <w:rPr>
          <w:rFonts w:asciiTheme="minorHAnsi" w:eastAsiaTheme="minorEastAsia" w:hAnsiTheme="minorHAnsi" w:cstheme="minorBidi"/>
          <w:noProof/>
          <w:sz w:val="22"/>
          <w:szCs w:val="22"/>
        </w:rPr>
      </w:pPr>
      <w:hyperlink w:anchor="_Toc426315420" w:history="1">
        <w:r w:rsidR="007B69DC" w:rsidRPr="004C561B">
          <w:rPr>
            <w:rStyle w:val="Hyperlink"/>
            <w:noProof/>
          </w:rPr>
          <w:t>8.0</w:t>
        </w:r>
        <w:r w:rsidR="007B69DC">
          <w:rPr>
            <w:rFonts w:asciiTheme="minorHAnsi" w:eastAsiaTheme="minorEastAsia" w:hAnsiTheme="minorHAnsi" w:cstheme="minorBidi"/>
            <w:noProof/>
            <w:sz w:val="22"/>
            <w:szCs w:val="22"/>
          </w:rPr>
          <w:tab/>
        </w:r>
        <w:r w:rsidR="007B69DC" w:rsidRPr="004C561B">
          <w:rPr>
            <w:rStyle w:val="Hyperlink"/>
            <w:noProof/>
          </w:rPr>
          <w:t>Improvement</w:t>
        </w:r>
        <w:r w:rsidR="007B69DC">
          <w:rPr>
            <w:noProof/>
            <w:webHidden/>
          </w:rPr>
          <w:tab/>
        </w:r>
        <w:r w:rsidR="007B69DC">
          <w:rPr>
            <w:noProof/>
            <w:webHidden/>
          </w:rPr>
          <w:fldChar w:fldCharType="begin"/>
        </w:r>
        <w:r w:rsidR="007B69DC">
          <w:rPr>
            <w:noProof/>
            <w:webHidden/>
          </w:rPr>
          <w:instrText xml:space="preserve"> PAGEREF _Toc426315420 \h </w:instrText>
        </w:r>
        <w:r w:rsidR="007B69DC">
          <w:rPr>
            <w:noProof/>
            <w:webHidden/>
          </w:rPr>
        </w:r>
        <w:r w:rsidR="007B69DC">
          <w:rPr>
            <w:noProof/>
            <w:webHidden/>
          </w:rPr>
          <w:fldChar w:fldCharType="separate"/>
        </w:r>
        <w:r w:rsidR="007B69DC">
          <w:rPr>
            <w:noProof/>
            <w:webHidden/>
          </w:rPr>
          <w:t>15</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421" w:history="1">
        <w:r w:rsidR="007B69DC" w:rsidRPr="004C561B">
          <w:rPr>
            <w:rStyle w:val="Hyperlink"/>
            <w:noProof/>
          </w:rPr>
          <w:t xml:space="preserve">8.1 </w:t>
        </w:r>
        <w:r w:rsidR="007B69DC">
          <w:rPr>
            <w:rFonts w:asciiTheme="minorHAnsi" w:eastAsiaTheme="minorEastAsia" w:hAnsiTheme="minorHAnsi" w:cstheme="minorBidi"/>
            <w:noProof/>
            <w:sz w:val="22"/>
            <w:szCs w:val="22"/>
          </w:rPr>
          <w:tab/>
        </w:r>
        <w:r w:rsidR="007B69DC" w:rsidRPr="004C561B">
          <w:rPr>
            <w:rStyle w:val="Hyperlink"/>
            <w:noProof/>
          </w:rPr>
          <w:t>General</w:t>
        </w:r>
        <w:r w:rsidR="007B69DC">
          <w:rPr>
            <w:noProof/>
            <w:webHidden/>
          </w:rPr>
          <w:tab/>
        </w:r>
        <w:r w:rsidR="007B69DC">
          <w:rPr>
            <w:noProof/>
            <w:webHidden/>
          </w:rPr>
          <w:fldChar w:fldCharType="begin"/>
        </w:r>
        <w:r w:rsidR="007B69DC">
          <w:rPr>
            <w:noProof/>
            <w:webHidden/>
          </w:rPr>
          <w:instrText xml:space="preserve"> PAGEREF _Toc426315421 \h </w:instrText>
        </w:r>
        <w:r w:rsidR="007B69DC">
          <w:rPr>
            <w:noProof/>
            <w:webHidden/>
          </w:rPr>
        </w:r>
        <w:r w:rsidR="007B69DC">
          <w:rPr>
            <w:noProof/>
            <w:webHidden/>
          </w:rPr>
          <w:fldChar w:fldCharType="separate"/>
        </w:r>
        <w:r w:rsidR="007B69DC">
          <w:rPr>
            <w:noProof/>
            <w:webHidden/>
          </w:rPr>
          <w:t>15</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422" w:history="1">
        <w:r w:rsidR="007B69DC" w:rsidRPr="004C561B">
          <w:rPr>
            <w:rStyle w:val="Hyperlink"/>
            <w:noProof/>
          </w:rPr>
          <w:t xml:space="preserve">8.2 </w:t>
        </w:r>
        <w:r w:rsidR="007B69DC">
          <w:rPr>
            <w:rFonts w:asciiTheme="minorHAnsi" w:eastAsiaTheme="minorEastAsia" w:hAnsiTheme="minorHAnsi" w:cstheme="minorBidi"/>
            <w:noProof/>
            <w:sz w:val="22"/>
            <w:szCs w:val="22"/>
          </w:rPr>
          <w:tab/>
        </w:r>
        <w:r w:rsidR="007B69DC" w:rsidRPr="004C561B">
          <w:rPr>
            <w:rStyle w:val="Hyperlink"/>
            <w:noProof/>
          </w:rPr>
          <w:t>Customer Satisfaction</w:t>
        </w:r>
        <w:r w:rsidR="007B69DC">
          <w:rPr>
            <w:noProof/>
            <w:webHidden/>
          </w:rPr>
          <w:tab/>
        </w:r>
        <w:r w:rsidR="007B69DC">
          <w:rPr>
            <w:noProof/>
            <w:webHidden/>
          </w:rPr>
          <w:fldChar w:fldCharType="begin"/>
        </w:r>
        <w:r w:rsidR="007B69DC">
          <w:rPr>
            <w:noProof/>
            <w:webHidden/>
          </w:rPr>
          <w:instrText xml:space="preserve"> PAGEREF _Toc426315422 \h </w:instrText>
        </w:r>
        <w:r w:rsidR="007B69DC">
          <w:rPr>
            <w:noProof/>
            <w:webHidden/>
          </w:rPr>
        </w:r>
        <w:r w:rsidR="007B69DC">
          <w:rPr>
            <w:noProof/>
            <w:webHidden/>
          </w:rPr>
          <w:fldChar w:fldCharType="separate"/>
        </w:r>
        <w:r w:rsidR="007B69DC">
          <w:rPr>
            <w:noProof/>
            <w:webHidden/>
          </w:rPr>
          <w:t>15</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423" w:history="1">
        <w:r w:rsidR="007B69DC" w:rsidRPr="004C561B">
          <w:rPr>
            <w:rStyle w:val="Hyperlink"/>
            <w:noProof/>
          </w:rPr>
          <w:t>8.3</w:t>
        </w:r>
        <w:r w:rsidR="007B69DC">
          <w:rPr>
            <w:rFonts w:asciiTheme="minorHAnsi" w:eastAsiaTheme="minorEastAsia" w:hAnsiTheme="minorHAnsi" w:cstheme="minorBidi"/>
            <w:noProof/>
            <w:sz w:val="22"/>
            <w:szCs w:val="22"/>
          </w:rPr>
          <w:tab/>
        </w:r>
        <w:r w:rsidR="007B69DC" w:rsidRPr="004C561B">
          <w:rPr>
            <w:rStyle w:val="Hyperlink"/>
            <w:noProof/>
          </w:rPr>
          <w:t>Internal Audit</w:t>
        </w:r>
        <w:r w:rsidR="007B69DC">
          <w:rPr>
            <w:noProof/>
            <w:webHidden/>
          </w:rPr>
          <w:tab/>
        </w:r>
        <w:r w:rsidR="007B69DC">
          <w:rPr>
            <w:noProof/>
            <w:webHidden/>
          </w:rPr>
          <w:fldChar w:fldCharType="begin"/>
        </w:r>
        <w:r w:rsidR="007B69DC">
          <w:rPr>
            <w:noProof/>
            <w:webHidden/>
          </w:rPr>
          <w:instrText xml:space="preserve"> PAGEREF _Toc426315423 \h </w:instrText>
        </w:r>
        <w:r w:rsidR="007B69DC">
          <w:rPr>
            <w:noProof/>
            <w:webHidden/>
          </w:rPr>
        </w:r>
        <w:r w:rsidR="007B69DC">
          <w:rPr>
            <w:noProof/>
            <w:webHidden/>
          </w:rPr>
          <w:fldChar w:fldCharType="separate"/>
        </w:r>
        <w:r w:rsidR="007B69DC">
          <w:rPr>
            <w:noProof/>
            <w:webHidden/>
          </w:rPr>
          <w:t>15</w:t>
        </w:r>
        <w:r w:rsidR="007B69DC">
          <w:rPr>
            <w:noProof/>
            <w:webHidden/>
          </w:rPr>
          <w:fldChar w:fldCharType="end"/>
        </w:r>
      </w:hyperlink>
    </w:p>
    <w:p w:rsidR="007B69DC" w:rsidRDefault="002E51BD">
      <w:pPr>
        <w:pStyle w:val="TOC2"/>
        <w:rPr>
          <w:rFonts w:asciiTheme="minorHAnsi" w:eastAsiaTheme="minorEastAsia" w:hAnsiTheme="minorHAnsi" w:cstheme="minorBidi"/>
          <w:noProof/>
          <w:sz w:val="22"/>
          <w:szCs w:val="22"/>
        </w:rPr>
      </w:pPr>
      <w:hyperlink w:anchor="_Toc426315424" w:history="1">
        <w:r w:rsidR="007B69DC" w:rsidRPr="004C561B">
          <w:rPr>
            <w:rStyle w:val="Hyperlink"/>
            <w:noProof/>
          </w:rPr>
          <w:t xml:space="preserve">8.4 </w:t>
        </w:r>
        <w:r w:rsidR="007B69DC">
          <w:rPr>
            <w:rFonts w:asciiTheme="minorHAnsi" w:eastAsiaTheme="minorEastAsia" w:hAnsiTheme="minorHAnsi" w:cstheme="minorBidi"/>
            <w:noProof/>
            <w:sz w:val="22"/>
            <w:szCs w:val="22"/>
          </w:rPr>
          <w:tab/>
        </w:r>
        <w:r w:rsidR="007B69DC" w:rsidRPr="004C561B">
          <w:rPr>
            <w:rStyle w:val="Hyperlink"/>
            <w:noProof/>
          </w:rPr>
          <w:t>Corrective and Preventive Action</w:t>
        </w:r>
        <w:r w:rsidR="007B69DC">
          <w:rPr>
            <w:noProof/>
            <w:webHidden/>
          </w:rPr>
          <w:tab/>
        </w:r>
        <w:r w:rsidR="007B69DC">
          <w:rPr>
            <w:noProof/>
            <w:webHidden/>
          </w:rPr>
          <w:fldChar w:fldCharType="begin"/>
        </w:r>
        <w:r w:rsidR="007B69DC">
          <w:rPr>
            <w:noProof/>
            <w:webHidden/>
          </w:rPr>
          <w:instrText xml:space="preserve"> PAGEREF _Toc426315424 \h </w:instrText>
        </w:r>
        <w:r w:rsidR="007B69DC">
          <w:rPr>
            <w:noProof/>
            <w:webHidden/>
          </w:rPr>
        </w:r>
        <w:r w:rsidR="007B69DC">
          <w:rPr>
            <w:noProof/>
            <w:webHidden/>
          </w:rPr>
          <w:fldChar w:fldCharType="separate"/>
        </w:r>
        <w:r w:rsidR="007B69DC">
          <w:rPr>
            <w:noProof/>
            <w:webHidden/>
          </w:rPr>
          <w:t>16</w:t>
        </w:r>
        <w:r w:rsidR="007B69DC">
          <w:rPr>
            <w:noProof/>
            <w:webHidden/>
          </w:rPr>
          <w:fldChar w:fldCharType="end"/>
        </w:r>
      </w:hyperlink>
    </w:p>
    <w:p w:rsidR="007B69DC" w:rsidRDefault="002E51BD">
      <w:pPr>
        <w:pStyle w:val="TOC1"/>
        <w:tabs>
          <w:tab w:val="left" w:pos="1320"/>
        </w:tabs>
        <w:rPr>
          <w:rFonts w:asciiTheme="minorHAnsi" w:eastAsiaTheme="minorEastAsia" w:hAnsiTheme="minorHAnsi" w:cstheme="minorBidi"/>
          <w:noProof/>
          <w:sz w:val="22"/>
          <w:szCs w:val="22"/>
        </w:rPr>
      </w:pPr>
      <w:hyperlink w:anchor="_Toc426315425" w:history="1">
        <w:r w:rsidR="007B69DC" w:rsidRPr="004C561B">
          <w:rPr>
            <w:rStyle w:val="Hyperlink"/>
            <w:noProof/>
          </w:rPr>
          <w:t>Appendix A:</w:t>
        </w:r>
        <w:r w:rsidR="007B69DC">
          <w:rPr>
            <w:rFonts w:asciiTheme="minorHAnsi" w:eastAsiaTheme="minorEastAsia" w:hAnsiTheme="minorHAnsi" w:cstheme="minorBidi"/>
            <w:noProof/>
            <w:sz w:val="22"/>
            <w:szCs w:val="22"/>
          </w:rPr>
          <w:tab/>
        </w:r>
        <w:r w:rsidR="007B69DC" w:rsidRPr="004C561B">
          <w:rPr>
            <w:rStyle w:val="Hyperlink"/>
            <w:noProof/>
          </w:rPr>
          <w:t>Overall Process Sequence &amp; Interaction</w:t>
        </w:r>
        <w:r w:rsidR="007B69DC">
          <w:rPr>
            <w:noProof/>
            <w:webHidden/>
          </w:rPr>
          <w:tab/>
        </w:r>
        <w:r w:rsidR="007B69DC">
          <w:rPr>
            <w:noProof/>
            <w:webHidden/>
          </w:rPr>
          <w:fldChar w:fldCharType="begin"/>
        </w:r>
        <w:r w:rsidR="007B69DC">
          <w:rPr>
            <w:noProof/>
            <w:webHidden/>
          </w:rPr>
          <w:instrText xml:space="preserve"> PAGEREF _Toc426315425 \h </w:instrText>
        </w:r>
        <w:r w:rsidR="007B69DC">
          <w:rPr>
            <w:noProof/>
            <w:webHidden/>
          </w:rPr>
        </w:r>
        <w:r w:rsidR="007B69DC">
          <w:rPr>
            <w:noProof/>
            <w:webHidden/>
          </w:rPr>
          <w:fldChar w:fldCharType="separate"/>
        </w:r>
        <w:r w:rsidR="007B69DC">
          <w:rPr>
            <w:noProof/>
            <w:webHidden/>
          </w:rPr>
          <w:t>17</w:t>
        </w:r>
        <w:r w:rsidR="007B69DC">
          <w:rPr>
            <w:noProof/>
            <w:webHidden/>
          </w:rPr>
          <w:fldChar w:fldCharType="end"/>
        </w:r>
      </w:hyperlink>
    </w:p>
    <w:p w:rsidR="007B69DC" w:rsidRDefault="002E51BD">
      <w:pPr>
        <w:pStyle w:val="TOC1"/>
        <w:tabs>
          <w:tab w:val="left" w:pos="1320"/>
        </w:tabs>
        <w:rPr>
          <w:rFonts w:asciiTheme="minorHAnsi" w:eastAsiaTheme="minorEastAsia" w:hAnsiTheme="minorHAnsi" w:cstheme="minorBidi"/>
          <w:noProof/>
          <w:sz w:val="22"/>
          <w:szCs w:val="22"/>
        </w:rPr>
      </w:pPr>
      <w:hyperlink w:anchor="_Toc426315426" w:history="1">
        <w:r w:rsidR="007B69DC" w:rsidRPr="004C561B">
          <w:rPr>
            <w:rStyle w:val="Hyperlink"/>
            <w:noProof/>
          </w:rPr>
          <w:t>Appendix B:</w:t>
        </w:r>
        <w:r w:rsidR="007B69DC">
          <w:rPr>
            <w:rFonts w:asciiTheme="minorHAnsi" w:eastAsiaTheme="minorEastAsia" w:hAnsiTheme="minorHAnsi" w:cstheme="minorBidi"/>
            <w:noProof/>
            <w:sz w:val="22"/>
            <w:szCs w:val="22"/>
          </w:rPr>
          <w:tab/>
        </w:r>
        <w:r w:rsidR="007B69DC" w:rsidRPr="004C561B">
          <w:rPr>
            <w:rStyle w:val="Hyperlink"/>
            <w:noProof/>
          </w:rPr>
          <w:t>ISO 9001:2015 Cross Reference</w:t>
        </w:r>
        <w:r w:rsidR="007B69DC">
          <w:rPr>
            <w:noProof/>
            <w:webHidden/>
          </w:rPr>
          <w:tab/>
        </w:r>
        <w:r w:rsidR="007B69DC">
          <w:rPr>
            <w:noProof/>
            <w:webHidden/>
          </w:rPr>
          <w:fldChar w:fldCharType="begin"/>
        </w:r>
        <w:r w:rsidR="007B69DC">
          <w:rPr>
            <w:noProof/>
            <w:webHidden/>
          </w:rPr>
          <w:instrText xml:space="preserve"> PAGEREF _Toc426315426 \h </w:instrText>
        </w:r>
        <w:r w:rsidR="007B69DC">
          <w:rPr>
            <w:noProof/>
            <w:webHidden/>
          </w:rPr>
        </w:r>
        <w:r w:rsidR="007B69DC">
          <w:rPr>
            <w:noProof/>
            <w:webHidden/>
          </w:rPr>
          <w:fldChar w:fldCharType="separate"/>
        </w:r>
        <w:r w:rsidR="007B69DC">
          <w:rPr>
            <w:noProof/>
            <w:webHidden/>
          </w:rPr>
          <w:t>18</w:t>
        </w:r>
        <w:r w:rsidR="007B69DC">
          <w:rPr>
            <w:noProof/>
            <w:webHidden/>
          </w:rPr>
          <w:fldChar w:fldCharType="end"/>
        </w:r>
      </w:hyperlink>
    </w:p>
    <w:p w:rsidR="00BE120C" w:rsidRDefault="007B69DC">
      <w:pPr>
        <w:rPr>
          <w:rFonts w:cs="Arial"/>
          <w:i/>
          <w:sz w:val="18"/>
        </w:rPr>
      </w:pPr>
      <w:r>
        <w:rPr>
          <w:b/>
        </w:rPr>
        <w:fldChar w:fldCharType="end"/>
      </w:r>
    </w:p>
    <w:p w:rsidR="009B234D" w:rsidRDefault="009B234D">
      <w:pPr>
        <w:spacing w:after="0"/>
        <w:jc w:val="left"/>
        <w:rPr>
          <w:rFonts w:cs="Arial"/>
          <w:i/>
          <w:sz w:val="18"/>
        </w:rPr>
      </w:pPr>
      <w:r>
        <w:rPr>
          <w:rFonts w:cs="Arial"/>
          <w:i/>
          <w:sz w:val="18"/>
        </w:rPr>
        <w:br w:type="page"/>
      </w:r>
    </w:p>
    <w:p w:rsidR="00BE120C" w:rsidRDefault="00DD1E86">
      <w:pPr>
        <w:pStyle w:val="OxebridgeCHeader1"/>
      </w:pPr>
      <w:bookmarkStart w:id="0" w:name="_Toc426315369"/>
      <w:r>
        <w:lastRenderedPageBreak/>
        <w:t>Revision History and Approval</w:t>
      </w:r>
      <w:bookmarkEnd w:id="0"/>
    </w:p>
    <w:p w:rsidR="00BE120C" w:rsidRDefault="00BE120C"/>
    <w:tbl>
      <w:tblPr>
        <w:tblW w:w="9720" w:type="dxa"/>
        <w:tblInd w:w="122" w:type="dxa"/>
        <w:tblLayout w:type="fixed"/>
        <w:tblCellMar>
          <w:left w:w="122" w:type="dxa"/>
          <w:right w:w="122" w:type="dxa"/>
        </w:tblCellMar>
        <w:tblLook w:val="0000" w:firstRow="0" w:lastRow="0" w:firstColumn="0" w:lastColumn="0" w:noHBand="0" w:noVBand="0"/>
      </w:tblPr>
      <w:tblGrid>
        <w:gridCol w:w="1260"/>
        <w:gridCol w:w="5310"/>
        <w:gridCol w:w="1350"/>
        <w:gridCol w:w="1800"/>
      </w:tblGrid>
      <w:tr w:rsidR="00BE120C" w:rsidTr="004E2CE9">
        <w:trPr>
          <w:trHeight w:val="432"/>
        </w:trPr>
        <w:tc>
          <w:tcPr>
            <w:tcW w:w="1260" w:type="dxa"/>
            <w:tcBorders>
              <w:top w:val="single" w:sz="6" w:space="0" w:color="000000"/>
              <w:left w:val="single" w:sz="6" w:space="0" w:color="000000"/>
              <w:bottom w:val="single" w:sz="6" w:space="0" w:color="FFFFFF"/>
              <w:right w:val="single" w:sz="6" w:space="0" w:color="FFFFFF"/>
            </w:tcBorders>
            <w:shd w:val="clear" w:color="auto" w:fill="BFBFBF" w:themeFill="background1" w:themeFillShade="BF"/>
            <w:vAlign w:val="center"/>
          </w:tcPr>
          <w:p w:rsidR="00BE120C" w:rsidRPr="004E2CE9" w:rsidRDefault="00DD1E86" w:rsidP="004E2CE9">
            <w:pPr>
              <w:pStyle w:val="AS9100CTableText"/>
              <w:spacing w:after="0"/>
              <w:jc w:val="center"/>
              <w:rPr>
                <w:b/>
                <w:sz w:val="22"/>
                <w:szCs w:val="22"/>
              </w:rPr>
            </w:pPr>
            <w:r w:rsidRPr="004E2CE9">
              <w:rPr>
                <w:b/>
                <w:sz w:val="22"/>
                <w:szCs w:val="22"/>
              </w:rPr>
              <w:t>Rev.</w:t>
            </w:r>
          </w:p>
        </w:tc>
        <w:tc>
          <w:tcPr>
            <w:tcW w:w="5310" w:type="dxa"/>
            <w:tcBorders>
              <w:top w:val="single" w:sz="6" w:space="0" w:color="000000"/>
              <w:left w:val="single" w:sz="6" w:space="0" w:color="000000"/>
              <w:bottom w:val="single" w:sz="6" w:space="0" w:color="FFFFFF"/>
              <w:right w:val="single" w:sz="6" w:space="0" w:color="FFFFFF"/>
            </w:tcBorders>
            <w:shd w:val="clear" w:color="auto" w:fill="BFBFBF" w:themeFill="background1" w:themeFillShade="BF"/>
            <w:vAlign w:val="center"/>
          </w:tcPr>
          <w:p w:rsidR="00BE120C" w:rsidRPr="004E2CE9" w:rsidRDefault="00DD1E86" w:rsidP="004E2CE9">
            <w:pPr>
              <w:pStyle w:val="AS9100CTableText"/>
              <w:spacing w:after="0"/>
              <w:jc w:val="center"/>
              <w:rPr>
                <w:b/>
                <w:sz w:val="22"/>
                <w:szCs w:val="22"/>
              </w:rPr>
            </w:pPr>
            <w:r w:rsidRPr="004E2CE9">
              <w:rPr>
                <w:b/>
                <w:sz w:val="22"/>
                <w:szCs w:val="22"/>
              </w:rPr>
              <w:t>Nature of changes</w:t>
            </w:r>
          </w:p>
        </w:tc>
        <w:tc>
          <w:tcPr>
            <w:tcW w:w="1350" w:type="dxa"/>
            <w:tcBorders>
              <w:top w:val="single" w:sz="6" w:space="0" w:color="000000"/>
              <w:left w:val="single" w:sz="6" w:space="0" w:color="000000"/>
              <w:bottom w:val="single" w:sz="6" w:space="0" w:color="FFFFFF"/>
              <w:right w:val="single" w:sz="6" w:space="0" w:color="000000"/>
            </w:tcBorders>
            <w:shd w:val="clear" w:color="auto" w:fill="BFBFBF" w:themeFill="background1" w:themeFillShade="BF"/>
            <w:vAlign w:val="center"/>
          </w:tcPr>
          <w:p w:rsidR="00BE120C" w:rsidRPr="004E2CE9" w:rsidRDefault="00DD1E86" w:rsidP="004E2CE9">
            <w:pPr>
              <w:pStyle w:val="AS9100CTableText"/>
              <w:spacing w:after="0"/>
              <w:jc w:val="center"/>
              <w:rPr>
                <w:b/>
                <w:sz w:val="22"/>
                <w:szCs w:val="22"/>
              </w:rPr>
            </w:pPr>
            <w:r w:rsidRPr="004E2CE9">
              <w:rPr>
                <w:b/>
                <w:sz w:val="22"/>
                <w:szCs w:val="22"/>
              </w:rPr>
              <w:t>Approval</w:t>
            </w:r>
          </w:p>
        </w:tc>
        <w:tc>
          <w:tcPr>
            <w:tcW w:w="1800" w:type="dxa"/>
            <w:tcBorders>
              <w:top w:val="single" w:sz="6" w:space="0" w:color="000000"/>
              <w:left w:val="single" w:sz="6" w:space="0" w:color="000000"/>
              <w:bottom w:val="single" w:sz="6" w:space="0" w:color="FFFFFF"/>
              <w:right w:val="single" w:sz="6" w:space="0" w:color="000000"/>
            </w:tcBorders>
            <w:shd w:val="clear" w:color="auto" w:fill="BFBFBF" w:themeFill="background1" w:themeFillShade="BF"/>
            <w:vAlign w:val="center"/>
          </w:tcPr>
          <w:p w:rsidR="00BE120C" w:rsidRPr="004E2CE9" w:rsidRDefault="00DD1E86" w:rsidP="004E2CE9">
            <w:pPr>
              <w:pStyle w:val="AS9100CTableText"/>
              <w:spacing w:after="0"/>
              <w:jc w:val="center"/>
              <w:rPr>
                <w:b/>
                <w:sz w:val="22"/>
                <w:szCs w:val="22"/>
              </w:rPr>
            </w:pPr>
            <w:r w:rsidRPr="004E2CE9">
              <w:rPr>
                <w:b/>
                <w:sz w:val="22"/>
                <w:szCs w:val="22"/>
              </w:rPr>
              <w:t>Date</w:t>
            </w:r>
          </w:p>
        </w:tc>
      </w:tr>
      <w:tr w:rsidR="00BE120C">
        <w:trPr>
          <w:trHeight w:val="432"/>
        </w:trPr>
        <w:tc>
          <w:tcPr>
            <w:tcW w:w="1260" w:type="dxa"/>
            <w:tcBorders>
              <w:top w:val="single" w:sz="6" w:space="0" w:color="000000"/>
              <w:left w:val="single" w:sz="6" w:space="0" w:color="000000"/>
              <w:bottom w:val="single" w:sz="6" w:space="0" w:color="FFFFFF"/>
              <w:right w:val="single" w:sz="6" w:space="0" w:color="FFFFFF"/>
            </w:tcBorders>
            <w:vAlign w:val="center"/>
          </w:tcPr>
          <w:p w:rsidR="00BE120C" w:rsidRDefault="00DD1E86">
            <w:pPr>
              <w:pStyle w:val="AS9100CTableText"/>
              <w:jc w:val="center"/>
            </w:pPr>
            <w:r>
              <w:t>[Rev Number]</w:t>
            </w:r>
          </w:p>
        </w:tc>
        <w:tc>
          <w:tcPr>
            <w:tcW w:w="5310" w:type="dxa"/>
            <w:tcBorders>
              <w:top w:val="single" w:sz="6" w:space="0" w:color="000000"/>
              <w:left w:val="single" w:sz="6" w:space="0" w:color="000000"/>
              <w:bottom w:val="single" w:sz="6" w:space="0" w:color="FFFFFF"/>
              <w:right w:val="single" w:sz="6" w:space="0" w:color="FFFFFF"/>
            </w:tcBorders>
            <w:vAlign w:val="center"/>
          </w:tcPr>
          <w:p w:rsidR="00BE120C" w:rsidRDefault="00DD1E86">
            <w:pPr>
              <w:pStyle w:val="AS9100CTableText"/>
            </w:pPr>
            <w:r>
              <w:t>Original release.</w:t>
            </w:r>
          </w:p>
        </w:tc>
        <w:tc>
          <w:tcPr>
            <w:tcW w:w="1350" w:type="dxa"/>
            <w:tcBorders>
              <w:top w:val="single" w:sz="6" w:space="0" w:color="000000"/>
              <w:left w:val="single" w:sz="6" w:space="0" w:color="000000"/>
              <w:bottom w:val="single" w:sz="6" w:space="0" w:color="FFFFFF"/>
              <w:right w:val="single" w:sz="6" w:space="0" w:color="000000"/>
            </w:tcBorders>
            <w:vAlign w:val="center"/>
          </w:tcPr>
          <w:p w:rsidR="00BE120C" w:rsidRDefault="00DD1E86">
            <w:pPr>
              <w:pStyle w:val="AS9100CTableText"/>
              <w:jc w:val="center"/>
            </w:pPr>
            <w:r>
              <w:t>[Quality Manual Approver Name]</w:t>
            </w:r>
          </w:p>
        </w:tc>
        <w:tc>
          <w:tcPr>
            <w:tcW w:w="1800" w:type="dxa"/>
            <w:tcBorders>
              <w:top w:val="single" w:sz="6" w:space="0" w:color="000000"/>
              <w:left w:val="single" w:sz="6" w:space="0" w:color="000000"/>
              <w:bottom w:val="single" w:sz="6" w:space="0" w:color="FFFFFF"/>
              <w:right w:val="single" w:sz="6" w:space="0" w:color="000000"/>
            </w:tcBorders>
            <w:vAlign w:val="center"/>
          </w:tcPr>
          <w:p w:rsidR="00BE120C" w:rsidRDefault="00DD1E86">
            <w:pPr>
              <w:pStyle w:val="AS9100CTableText"/>
              <w:jc w:val="center"/>
            </w:pPr>
            <w:r>
              <w:t>[Date of Issue]</w:t>
            </w:r>
          </w:p>
        </w:tc>
      </w:tr>
      <w:tr w:rsidR="00BE120C">
        <w:trPr>
          <w:trHeight w:val="432"/>
        </w:trPr>
        <w:tc>
          <w:tcPr>
            <w:tcW w:w="1260" w:type="dxa"/>
            <w:tcBorders>
              <w:top w:val="single" w:sz="6" w:space="0" w:color="000000"/>
              <w:left w:val="single" w:sz="6" w:space="0" w:color="000000"/>
              <w:bottom w:val="single" w:sz="6" w:space="0" w:color="FFFFFF"/>
              <w:right w:val="single" w:sz="6" w:space="0" w:color="FFFFFF"/>
            </w:tcBorders>
            <w:vAlign w:val="center"/>
          </w:tcPr>
          <w:p w:rsidR="00BE120C" w:rsidRDefault="00BE120C">
            <w:pPr>
              <w:pStyle w:val="AS9100CTableText"/>
              <w:jc w:val="center"/>
            </w:pPr>
          </w:p>
        </w:tc>
        <w:tc>
          <w:tcPr>
            <w:tcW w:w="5310" w:type="dxa"/>
            <w:tcBorders>
              <w:top w:val="single" w:sz="6" w:space="0" w:color="000000"/>
              <w:left w:val="single" w:sz="6" w:space="0" w:color="000000"/>
              <w:bottom w:val="single" w:sz="6" w:space="0" w:color="FFFFFF"/>
              <w:right w:val="single" w:sz="6" w:space="0" w:color="FFFFFF"/>
            </w:tcBorders>
            <w:vAlign w:val="center"/>
          </w:tcPr>
          <w:p w:rsidR="00BE120C" w:rsidRDefault="00BE120C">
            <w:pPr>
              <w:pStyle w:val="AS9100CTableText"/>
            </w:pPr>
          </w:p>
        </w:tc>
        <w:tc>
          <w:tcPr>
            <w:tcW w:w="1350" w:type="dxa"/>
            <w:tcBorders>
              <w:top w:val="single" w:sz="6" w:space="0" w:color="000000"/>
              <w:left w:val="single" w:sz="6" w:space="0" w:color="000000"/>
              <w:bottom w:val="single" w:sz="6" w:space="0" w:color="FFFFFF"/>
              <w:right w:val="single" w:sz="6" w:space="0" w:color="000000"/>
            </w:tcBorders>
            <w:vAlign w:val="center"/>
          </w:tcPr>
          <w:p w:rsidR="00BE120C" w:rsidRDefault="00BE120C">
            <w:pPr>
              <w:pStyle w:val="AS9100CTableText"/>
              <w:jc w:val="center"/>
            </w:pPr>
          </w:p>
        </w:tc>
        <w:tc>
          <w:tcPr>
            <w:tcW w:w="1800" w:type="dxa"/>
            <w:tcBorders>
              <w:top w:val="single" w:sz="6" w:space="0" w:color="000000"/>
              <w:left w:val="single" w:sz="6" w:space="0" w:color="000000"/>
              <w:bottom w:val="single" w:sz="6" w:space="0" w:color="FFFFFF"/>
              <w:right w:val="single" w:sz="6" w:space="0" w:color="000000"/>
            </w:tcBorders>
            <w:vAlign w:val="center"/>
          </w:tcPr>
          <w:p w:rsidR="00BE120C" w:rsidRDefault="00BE120C">
            <w:pPr>
              <w:pStyle w:val="AS9100CTableText"/>
              <w:jc w:val="center"/>
            </w:pPr>
          </w:p>
        </w:tc>
      </w:tr>
      <w:tr w:rsidR="00BE120C">
        <w:trPr>
          <w:trHeight w:val="432"/>
        </w:trPr>
        <w:tc>
          <w:tcPr>
            <w:tcW w:w="1260" w:type="dxa"/>
            <w:tcBorders>
              <w:top w:val="single" w:sz="6" w:space="0" w:color="000000"/>
              <w:left w:val="single" w:sz="6" w:space="0" w:color="000000"/>
              <w:bottom w:val="single" w:sz="6" w:space="0" w:color="FFFFFF"/>
              <w:right w:val="single" w:sz="6" w:space="0" w:color="FFFFFF"/>
            </w:tcBorders>
            <w:vAlign w:val="center"/>
          </w:tcPr>
          <w:p w:rsidR="00BE120C" w:rsidRDefault="00BE120C">
            <w:pPr>
              <w:pStyle w:val="AS9100CTableText"/>
              <w:jc w:val="center"/>
            </w:pPr>
          </w:p>
        </w:tc>
        <w:tc>
          <w:tcPr>
            <w:tcW w:w="5310" w:type="dxa"/>
            <w:tcBorders>
              <w:top w:val="single" w:sz="6" w:space="0" w:color="000000"/>
              <w:left w:val="single" w:sz="6" w:space="0" w:color="000000"/>
              <w:bottom w:val="single" w:sz="6" w:space="0" w:color="FFFFFF"/>
              <w:right w:val="single" w:sz="6" w:space="0" w:color="FFFFFF"/>
            </w:tcBorders>
            <w:vAlign w:val="center"/>
          </w:tcPr>
          <w:p w:rsidR="00BE120C" w:rsidRDefault="00BE120C">
            <w:pPr>
              <w:pStyle w:val="AS9100CTableText"/>
            </w:pPr>
          </w:p>
        </w:tc>
        <w:tc>
          <w:tcPr>
            <w:tcW w:w="1350" w:type="dxa"/>
            <w:tcBorders>
              <w:top w:val="single" w:sz="6" w:space="0" w:color="000000"/>
              <w:left w:val="single" w:sz="6" w:space="0" w:color="000000"/>
              <w:bottom w:val="single" w:sz="6" w:space="0" w:color="FFFFFF"/>
              <w:right w:val="single" w:sz="6" w:space="0" w:color="000000"/>
            </w:tcBorders>
            <w:vAlign w:val="center"/>
          </w:tcPr>
          <w:p w:rsidR="00BE120C" w:rsidRDefault="00BE120C">
            <w:pPr>
              <w:pStyle w:val="AS9100CTableText"/>
              <w:jc w:val="center"/>
            </w:pPr>
          </w:p>
        </w:tc>
        <w:tc>
          <w:tcPr>
            <w:tcW w:w="1800" w:type="dxa"/>
            <w:tcBorders>
              <w:top w:val="single" w:sz="6" w:space="0" w:color="000000"/>
              <w:left w:val="single" w:sz="6" w:space="0" w:color="000000"/>
              <w:bottom w:val="single" w:sz="6" w:space="0" w:color="FFFFFF"/>
              <w:right w:val="single" w:sz="6" w:space="0" w:color="000000"/>
            </w:tcBorders>
            <w:vAlign w:val="center"/>
          </w:tcPr>
          <w:p w:rsidR="00BE120C" w:rsidRDefault="00BE120C">
            <w:pPr>
              <w:pStyle w:val="AS9100CTableText"/>
              <w:jc w:val="center"/>
            </w:pPr>
          </w:p>
        </w:tc>
      </w:tr>
      <w:tr w:rsidR="00BE120C">
        <w:trPr>
          <w:trHeight w:val="432"/>
        </w:trPr>
        <w:tc>
          <w:tcPr>
            <w:tcW w:w="1260" w:type="dxa"/>
            <w:tcBorders>
              <w:top w:val="single" w:sz="6" w:space="0" w:color="000000"/>
              <w:left w:val="single" w:sz="6" w:space="0" w:color="000000"/>
              <w:bottom w:val="single" w:sz="6" w:space="0" w:color="000000"/>
              <w:right w:val="single" w:sz="6" w:space="0" w:color="FFFFFF"/>
            </w:tcBorders>
            <w:vAlign w:val="center"/>
          </w:tcPr>
          <w:p w:rsidR="00BE120C" w:rsidRDefault="00BE120C">
            <w:pPr>
              <w:pStyle w:val="AS9100CTableText"/>
              <w:jc w:val="center"/>
            </w:pPr>
          </w:p>
        </w:tc>
        <w:tc>
          <w:tcPr>
            <w:tcW w:w="5310" w:type="dxa"/>
            <w:tcBorders>
              <w:top w:val="single" w:sz="6" w:space="0" w:color="000000"/>
              <w:left w:val="single" w:sz="6" w:space="0" w:color="000000"/>
              <w:bottom w:val="single" w:sz="6" w:space="0" w:color="000000"/>
              <w:right w:val="single" w:sz="6" w:space="0" w:color="FFFFFF"/>
            </w:tcBorders>
            <w:vAlign w:val="center"/>
          </w:tcPr>
          <w:p w:rsidR="00BE120C" w:rsidRDefault="00BE120C">
            <w:pPr>
              <w:pStyle w:val="AS9100CTableText"/>
            </w:pPr>
          </w:p>
        </w:tc>
        <w:tc>
          <w:tcPr>
            <w:tcW w:w="1350" w:type="dxa"/>
            <w:tcBorders>
              <w:top w:val="single" w:sz="6" w:space="0" w:color="000000"/>
              <w:left w:val="single" w:sz="6" w:space="0" w:color="000000"/>
              <w:bottom w:val="single" w:sz="6" w:space="0" w:color="000000"/>
              <w:right w:val="single" w:sz="6" w:space="0" w:color="000000"/>
            </w:tcBorders>
            <w:vAlign w:val="center"/>
          </w:tcPr>
          <w:p w:rsidR="00BE120C" w:rsidRDefault="00BE120C">
            <w:pPr>
              <w:pStyle w:val="AS9100CTableText"/>
              <w:jc w:val="center"/>
            </w:pPr>
          </w:p>
        </w:tc>
        <w:tc>
          <w:tcPr>
            <w:tcW w:w="1800" w:type="dxa"/>
            <w:tcBorders>
              <w:top w:val="single" w:sz="6" w:space="0" w:color="000000"/>
              <w:left w:val="single" w:sz="6" w:space="0" w:color="000000"/>
              <w:bottom w:val="single" w:sz="6" w:space="0" w:color="000000"/>
              <w:right w:val="single" w:sz="6" w:space="0" w:color="000000"/>
            </w:tcBorders>
            <w:vAlign w:val="center"/>
          </w:tcPr>
          <w:p w:rsidR="00BE120C" w:rsidRDefault="00BE120C">
            <w:pPr>
              <w:pStyle w:val="AS9100CTableText"/>
              <w:jc w:val="center"/>
            </w:pPr>
          </w:p>
        </w:tc>
      </w:tr>
      <w:tr w:rsidR="00BE120C">
        <w:trPr>
          <w:trHeight w:val="432"/>
        </w:trPr>
        <w:tc>
          <w:tcPr>
            <w:tcW w:w="1260" w:type="dxa"/>
            <w:tcBorders>
              <w:top w:val="single" w:sz="6" w:space="0" w:color="000000"/>
              <w:left w:val="single" w:sz="6" w:space="0" w:color="000000"/>
              <w:bottom w:val="single" w:sz="6" w:space="0" w:color="000000"/>
              <w:right w:val="single" w:sz="6" w:space="0" w:color="FFFFFF"/>
            </w:tcBorders>
            <w:vAlign w:val="center"/>
          </w:tcPr>
          <w:p w:rsidR="00BE120C" w:rsidRDefault="00BE120C">
            <w:pPr>
              <w:pStyle w:val="AS9100CTableText"/>
              <w:jc w:val="center"/>
            </w:pPr>
          </w:p>
        </w:tc>
        <w:tc>
          <w:tcPr>
            <w:tcW w:w="5310" w:type="dxa"/>
            <w:tcBorders>
              <w:top w:val="single" w:sz="6" w:space="0" w:color="000000"/>
              <w:left w:val="single" w:sz="6" w:space="0" w:color="000000"/>
              <w:bottom w:val="single" w:sz="6" w:space="0" w:color="000000"/>
              <w:right w:val="single" w:sz="6" w:space="0" w:color="FFFFFF"/>
            </w:tcBorders>
            <w:vAlign w:val="center"/>
          </w:tcPr>
          <w:p w:rsidR="00BE120C" w:rsidRDefault="00BE120C">
            <w:pPr>
              <w:pStyle w:val="AS9100CTableText"/>
            </w:pPr>
          </w:p>
        </w:tc>
        <w:tc>
          <w:tcPr>
            <w:tcW w:w="1350" w:type="dxa"/>
            <w:tcBorders>
              <w:top w:val="single" w:sz="6" w:space="0" w:color="000000"/>
              <w:left w:val="single" w:sz="6" w:space="0" w:color="000000"/>
              <w:bottom w:val="single" w:sz="6" w:space="0" w:color="000000"/>
              <w:right w:val="single" w:sz="6" w:space="0" w:color="000000"/>
            </w:tcBorders>
            <w:vAlign w:val="center"/>
          </w:tcPr>
          <w:p w:rsidR="00BE120C" w:rsidRDefault="00BE120C">
            <w:pPr>
              <w:pStyle w:val="AS9100CTableText"/>
              <w:jc w:val="center"/>
            </w:pPr>
          </w:p>
        </w:tc>
        <w:tc>
          <w:tcPr>
            <w:tcW w:w="1800" w:type="dxa"/>
            <w:tcBorders>
              <w:top w:val="single" w:sz="6" w:space="0" w:color="000000"/>
              <w:left w:val="single" w:sz="6" w:space="0" w:color="000000"/>
              <w:bottom w:val="single" w:sz="6" w:space="0" w:color="000000"/>
              <w:right w:val="single" w:sz="6" w:space="0" w:color="000000"/>
            </w:tcBorders>
            <w:vAlign w:val="center"/>
          </w:tcPr>
          <w:p w:rsidR="00BE120C" w:rsidRDefault="00BE120C">
            <w:pPr>
              <w:pStyle w:val="AS9100CTableText"/>
              <w:jc w:val="center"/>
            </w:pPr>
          </w:p>
        </w:tc>
      </w:tr>
      <w:tr w:rsidR="00BE120C">
        <w:trPr>
          <w:trHeight w:val="432"/>
        </w:trPr>
        <w:tc>
          <w:tcPr>
            <w:tcW w:w="1260" w:type="dxa"/>
            <w:tcBorders>
              <w:top w:val="single" w:sz="6" w:space="0" w:color="000000"/>
              <w:left w:val="single" w:sz="6" w:space="0" w:color="000000"/>
              <w:bottom w:val="single" w:sz="6" w:space="0" w:color="000000"/>
              <w:right w:val="single" w:sz="6" w:space="0" w:color="FFFFFF"/>
            </w:tcBorders>
            <w:vAlign w:val="center"/>
          </w:tcPr>
          <w:p w:rsidR="00BE120C" w:rsidRDefault="00BE120C">
            <w:pPr>
              <w:pStyle w:val="AS9100CTableText"/>
              <w:jc w:val="center"/>
            </w:pPr>
          </w:p>
        </w:tc>
        <w:tc>
          <w:tcPr>
            <w:tcW w:w="5310" w:type="dxa"/>
            <w:tcBorders>
              <w:top w:val="single" w:sz="6" w:space="0" w:color="000000"/>
              <w:left w:val="single" w:sz="6" w:space="0" w:color="000000"/>
              <w:bottom w:val="single" w:sz="6" w:space="0" w:color="000000"/>
              <w:right w:val="single" w:sz="6" w:space="0" w:color="FFFFFF"/>
            </w:tcBorders>
            <w:vAlign w:val="center"/>
          </w:tcPr>
          <w:p w:rsidR="00BE120C" w:rsidRDefault="00BE120C">
            <w:pPr>
              <w:pStyle w:val="AS9100CTableText"/>
            </w:pPr>
          </w:p>
        </w:tc>
        <w:tc>
          <w:tcPr>
            <w:tcW w:w="1350" w:type="dxa"/>
            <w:tcBorders>
              <w:top w:val="single" w:sz="6" w:space="0" w:color="000000"/>
              <w:left w:val="single" w:sz="6" w:space="0" w:color="000000"/>
              <w:bottom w:val="single" w:sz="6" w:space="0" w:color="000000"/>
              <w:right w:val="single" w:sz="6" w:space="0" w:color="000000"/>
            </w:tcBorders>
            <w:vAlign w:val="center"/>
          </w:tcPr>
          <w:p w:rsidR="00BE120C" w:rsidRDefault="00BE120C">
            <w:pPr>
              <w:pStyle w:val="AS9100CTableText"/>
              <w:jc w:val="center"/>
            </w:pPr>
          </w:p>
        </w:tc>
        <w:tc>
          <w:tcPr>
            <w:tcW w:w="1800" w:type="dxa"/>
            <w:tcBorders>
              <w:top w:val="single" w:sz="6" w:space="0" w:color="000000"/>
              <w:left w:val="single" w:sz="6" w:space="0" w:color="000000"/>
              <w:bottom w:val="single" w:sz="6" w:space="0" w:color="000000"/>
              <w:right w:val="single" w:sz="6" w:space="0" w:color="000000"/>
            </w:tcBorders>
            <w:vAlign w:val="center"/>
          </w:tcPr>
          <w:p w:rsidR="00BE120C" w:rsidRDefault="00BE120C">
            <w:pPr>
              <w:pStyle w:val="AS9100CTableText"/>
              <w:jc w:val="center"/>
            </w:pPr>
          </w:p>
        </w:tc>
      </w:tr>
      <w:tr w:rsidR="00BE120C">
        <w:trPr>
          <w:trHeight w:val="432"/>
        </w:trPr>
        <w:tc>
          <w:tcPr>
            <w:tcW w:w="1260" w:type="dxa"/>
            <w:tcBorders>
              <w:top w:val="single" w:sz="6" w:space="0" w:color="000000"/>
              <w:left w:val="single" w:sz="6" w:space="0" w:color="000000"/>
              <w:bottom w:val="single" w:sz="6" w:space="0" w:color="000000"/>
              <w:right w:val="single" w:sz="6" w:space="0" w:color="FFFFFF"/>
            </w:tcBorders>
            <w:vAlign w:val="center"/>
          </w:tcPr>
          <w:p w:rsidR="00BE120C" w:rsidRDefault="00BE120C">
            <w:pPr>
              <w:pStyle w:val="AS9100CTableText"/>
              <w:jc w:val="center"/>
            </w:pPr>
          </w:p>
        </w:tc>
        <w:tc>
          <w:tcPr>
            <w:tcW w:w="5310" w:type="dxa"/>
            <w:tcBorders>
              <w:top w:val="single" w:sz="6" w:space="0" w:color="000000"/>
              <w:left w:val="single" w:sz="6" w:space="0" w:color="000000"/>
              <w:bottom w:val="single" w:sz="6" w:space="0" w:color="000000"/>
              <w:right w:val="single" w:sz="6" w:space="0" w:color="FFFFFF"/>
            </w:tcBorders>
            <w:vAlign w:val="center"/>
          </w:tcPr>
          <w:p w:rsidR="00BE120C" w:rsidRDefault="00BE120C">
            <w:pPr>
              <w:pStyle w:val="AS9100CTableText"/>
            </w:pPr>
          </w:p>
        </w:tc>
        <w:tc>
          <w:tcPr>
            <w:tcW w:w="1350" w:type="dxa"/>
            <w:tcBorders>
              <w:top w:val="single" w:sz="6" w:space="0" w:color="000000"/>
              <w:left w:val="single" w:sz="6" w:space="0" w:color="000000"/>
              <w:bottom w:val="single" w:sz="6" w:space="0" w:color="000000"/>
              <w:right w:val="single" w:sz="6" w:space="0" w:color="000000"/>
            </w:tcBorders>
            <w:vAlign w:val="center"/>
          </w:tcPr>
          <w:p w:rsidR="00BE120C" w:rsidRDefault="00BE120C">
            <w:pPr>
              <w:pStyle w:val="AS9100CTableText"/>
              <w:jc w:val="center"/>
            </w:pPr>
          </w:p>
        </w:tc>
        <w:tc>
          <w:tcPr>
            <w:tcW w:w="1800" w:type="dxa"/>
            <w:tcBorders>
              <w:top w:val="single" w:sz="6" w:space="0" w:color="000000"/>
              <w:left w:val="single" w:sz="6" w:space="0" w:color="000000"/>
              <w:bottom w:val="single" w:sz="6" w:space="0" w:color="000000"/>
              <w:right w:val="single" w:sz="6" w:space="0" w:color="000000"/>
            </w:tcBorders>
            <w:vAlign w:val="center"/>
          </w:tcPr>
          <w:p w:rsidR="00BE120C" w:rsidRDefault="00BE120C">
            <w:pPr>
              <w:pStyle w:val="AS9100CTableText"/>
              <w:jc w:val="center"/>
            </w:pPr>
          </w:p>
        </w:tc>
      </w:tr>
      <w:tr w:rsidR="00BE120C">
        <w:trPr>
          <w:trHeight w:val="432"/>
        </w:trPr>
        <w:tc>
          <w:tcPr>
            <w:tcW w:w="1260" w:type="dxa"/>
            <w:tcBorders>
              <w:top w:val="single" w:sz="6" w:space="0" w:color="000000"/>
              <w:left w:val="single" w:sz="6" w:space="0" w:color="000000"/>
              <w:bottom w:val="single" w:sz="6" w:space="0" w:color="000000"/>
              <w:right w:val="single" w:sz="6" w:space="0" w:color="FFFFFF"/>
            </w:tcBorders>
            <w:vAlign w:val="center"/>
          </w:tcPr>
          <w:p w:rsidR="00BE120C" w:rsidRDefault="00BE120C">
            <w:pPr>
              <w:pStyle w:val="AS9100CTableText"/>
              <w:jc w:val="center"/>
            </w:pPr>
          </w:p>
        </w:tc>
        <w:tc>
          <w:tcPr>
            <w:tcW w:w="5310" w:type="dxa"/>
            <w:tcBorders>
              <w:top w:val="single" w:sz="6" w:space="0" w:color="000000"/>
              <w:left w:val="single" w:sz="6" w:space="0" w:color="000000"/>
              <w:bottom w:val="single" w:sz="6" w:space="0" w:color="000000"/>
              <w:right w:val="single" w:sz="6" w:space="0" w:color="FFFFFF"/>
            </w:tcBorders>
            <w:vAlign w:val="center"/>
          </w:tcPr>
          <w:p w:rsidR="00BE120C" w:rsidRDefault="00BE120C">
            <w:pPr>
              <w:pStyle w:val="AS9100CTableText"/>
            </w:pPr>
          </w:p>
        </w:tc>
        <w:tc>
          <w:tcPr>
            <w:tcW w:w="1350" w:type="dxa"/>
            <w:tcBorders>
              <w:top w:val="single" w:sz="6" w:space="0" w:color="000000"/>
              <w:left w:val="single" w:sz="6" w:space="0" w:color="000000"/>
              <w:bottom w:val="single" w:sz="6" w:space="0" w:color="000000"/>
              <w:right w:val="single" w:sz="6" w:space="0" w:color="000000"/>
            </w:tcBorders>
            <w:vAlign w:val="center"/>
          </w:tcPr>
          <w:p w:rsidR="00BE120C" w:rsidRDefault="00BE120C">
            <w:pPr>
              <w:pStyle w:val="AS9100CTableText"/>
              <w:jc w:val="center"/>
            </w:pPr>
          </w:p>
        </w:tc>
        <w:tc>
          <w:tcPr>
            <w:tcW w:w="1800" w:type="dxa"/>
            <w:tcBorders>
              <w:top w:val="single" w:sz="6" w:space="0" w:color="000000"/>
              <w:left w:val="single" w:sz="6" w:space="0" w:color="000000"/>
              <w:bottom w:val="single" w:sz="6" w:space="0" w:color="000000"/>
              <w:right w:val="single" w:sz="6" w:space="0" w:color="000000"/>
            </w:tcBorders>
            <w:vAlign w:val="center"/>
          </w:tcPr>
          <w:p w:rsidR="00BE120C" w:rsidRDefault="00BE120C">
            <w:pPr>
              <w:pStyle w:val="AS9100CTableText"/>
              <w:jc w:val="center"/>
            </w:pPr>
          </w:p>
        </w:tc>
      </w:tr>
      <w:tr w:rsidR="00BE120C">
        <w:trPr>
          <w:trHeight w:val="432"/>
        </w:trPr>
        <w:tc>
          <w:tcPr>
            <w:tcW w:w="1260" w:type="dxa"/>
            <w:tcBorders>
              <w:top w:val="single" w:sz="6" w:space="0" w:color="000000"/>
              <w:left w:val="single" w:sz="6" w:space="0" w:color="000000"/>
              <w:bottom w:val="single" w:sz="6" w:space="0" w:color="000000"/>
              <w:right w:val="single" w:sz="6" w:space="0" w:color="FFFFFF"/>
            </w:tcBorders>
            <w:vAlign w:val="center"/>
          </w:tcPr>
          <w:p w:rsidR="00BE120C" w:rsidRDefault="00BE120C">
            <w:pPr>
              <w:pStyle w:val="AS9100CTableText"/>
              <w:jc w:val="center"/>
            </w:pPr>
          </w:p>
        </w:tc>
        <w:tc>
          <w:tcPr>
            <w:tcW w:w="5310" w:type="dxa"/>
            <w:tcBorders>
              <w:top w:val="single" w:sz="6" w:space="0" w:color="000000"/>
              <w:left w:val="single" w:sz="6" w:space="0" w:color="000000"/>
              <w:bottom w:val="single" w:sz="6" w:space="0" w:color="000000"/>
              <w:right w:val="single" w:sz="6" w:space="0" w:color="FFFFFF"/>
            </w:tcBorders>
            <w:vAlign w:val="center"/>
          </w:tcPr>
          <w:p w:rsidR="00BE120C" w:rsidRDefault="00BE120C">
            <w:pPr>
              <w:pStyle w:val="AS9100CTableText"/>
            </w:pPr>
          </w:p>
        </w:tc>
        <w:tc>
          <w:tcPr>
            <w:tcW w:w="1350" w:type="dxa"/>
            <w:tcBorders>
              <w:top w:val="single" w:sz="6" w:space="0" w:color="000000"/>
              <w:left w:val="single" w:sz="6" w:space="0" w:color="000000"/>
              <w:bottom w:val="single" w:sz="6" w:space="0" w:color="000000"/>
              <w:right w:val="single" w:sz="6" w:space="0" w:color="000000"/>
            </w:tcBorders>
            <w:vAlign w:val="center"/>
          </w:tcPr>
          <w:p w:rsidR="00BE120C" w:rsidRDefault="00BE120C">
            <w:pPr>
              <w:pStyle w:val="AS9100CTableText"/>
              <w:jc w:val="center"/>
            </w:pPr>
          </w:p>
        </w:tc>
        <w:tc>
          <w:tcPr>
            <w:tcW w:w="1800" w:type="dxa"/>
            <w:tcBorders>
              <w:top w:val="single" w:sz="6" w:space="0" w:color="000000"/>
              <w:left w:val="single" w:sz="6" w:space="0" w:color="000000"/>
              <w:bottom w:val="single" w:sz="6" w:space="0" w:color="000000"/>
              <w:right w:val="single" w:sz="6" w:space="0" w:color="000000"/>
            </w:tcBorders>
            <w:vAlign w:val="center"/>
          </w:tcPr>
          <w:p w:rsidR="00BE120C" w:rsidRDefault="00BE120C">
            <w:pPr>
              <w:pStyle w:val="AS9100CTableText"/>
              <w:jc w:val="center"/>
            </w:pPr>
          </w:p>
        </w:tc>
      </w:tr>
      <w:tr w:rsidR="00BE120C">
        <w:trPr>
          <w:trHeight w:val="432"/>
        </w:trPr>
        <w:tc>
          <w:tcPr>
            <w:tcW w:w="1260" w:type="dxa"/>
            <w:tcBorders>
              <w:top w:val="single" w:sz="6" w:space="0" w:color="000000"/>
              <w:left w:val="single" w:sz="6" w:space="0" w:color="000000"/>
              <w:bottom w:val="single" w:sz="6" w:space="0" w:color="000000"/>
              <w:right w:val="single" w:sz="6" w:space="0" w:color="FFFFFF"/>
            </w:tcBorders>
            <w:vAlign w:val="center"/>
          </w:tcPr>
          <w:p w:rsidR="00BE120C" w:rsidRDefault="00BE120C">
            <w:pPr>
              <w:pStyle w:val="AS9100CTableText"/>
              <w:jc w:val="center"/>
            </w:pPr>
          </w:p>
        </w:tc>
        <w:tc>
          <w:tcPr>
            <w:tcW w:w="5310" w:type="dxa"/>
            <w:tcBorders>
              <w:top w:val="single" w:sz="6" w:space="0" w:color="000000"/>
              <w:left w:val="single" w:sz="6" w:space="0" w:color="000000"/>
              <w:bottom w:val="single" w:sz="6" w:space="0" w:color="000000"/>
              <w:right w:val="single" w:sz="6" w:space="0" w:color="FFFFFF"/>
            </w:tcBorders>
            <w:vAlign w:val="center"/>
          </w:tcPr>
          <w:p w:rsidR="00BE120C" w:rsidRDefault="00BE120C">
            <w:pPr>
              <w:pStyle w:val="AS9100CTableText"/>
            </w:pPr>
          </w:p>
        </w:tc>
        <w:tc>
          <w:tcPr>
            <w:tcW w:w="1350" w:type="dxa"/>
            <w:tcBorders>
              <w:top w:val="single" w:sz="6" w:space="0" w:color="000000"/>
              <w:left w:val="single" w:sz="6" w:space="0" w:color="000000"/>
              <w:bottom w:val="single" w:sz="6" w:space="0" w:color="000000"/>
              <w:right w:val="single" w:sz="6" w:space="0" w:color="000000"/>
            </w:tcBorders>
            <w:vAlign w:val="center"/>
          </w:tcPr>
          <w:p w:rsidR="00BE120C" w:rsidRDefault="00BE120C">
            <w:pPr>
              <w:pStyle w:val="AS9100CTableText"/>
              <w:jc w:val="center"/>
            </w:pPr>
          </w:p>
        </w:tc>
        <w:tc>
          <w:tcPr>
            <w:tcW w:w="1800" w:type="dxa"/>
            <w:tcBorders>
              <w:top w:val="single" w:sz="6" w:space="0" w:color="000000"/>
              <w:left w:val="single" w:sz="6" w:space="0" w:color="000000"/>
              <w:bottom w:val="single" w:sz="6" w:space="0" w:color="000000"/>
              <w:right w:val="single" w:sz="6" w:space="0" w:color="000000"/>
            </w:tcBorders>
            <w:vAlign w:val="center"/>
          </w:tcPr>
          <w:p w:rsidR="00BE120C" w:rsidRDefault="00BE120C">
            <w:pPr>
              <w:pStyle w:val="AS9100CTableText"/>
              <w:jc w:val="center"/>
            </w:pPr>
          </w:p>
        </w:tc>
      </w:tr>
    </w:tbl>
    <w:p w:rsidR="00F47C91" w:rsidRDefault="00F47C91"/>
    <w:p w:rsidR="00F47C91" w:rsidRDefault="00F47C91">
      <w:pPr>
        <w:spacing w:after="0"/>
        <w:jc w:val="left"/>
      </w:pPr>
      <w:r>
        <w:br w:type="page"/>
      </w:r>
    </w:p>
    <w:p w:rsidR="004E2CE9" w:rsidRPr="004E2CE9" w:rsidRDefault="00DD1E86" w:rsidP="004E2CE9">
      <w:pPr>
        <w:pStyle w:val="OxebridgeCHeader1"/>
      </w:pPr>
      <w:bookmarkStart w:id="1" w:name="_Toc426315370"/>
      <w:r>
        <w:lastRenderedPageBreak/>
        <w:t xml:space="preserve">Welcome to [Full Client Name </w:t>
      </w:r>
      <w:proofErr w:type="spellStart"/>
      <w:r>
        <w:t>Reg</w:t>
      </w:r>
      <w:proofErr w:type="spellEnd"/>
      <w:r>
        <w:t xml:space="preserve"> Caps]</w:t>
      </w:r>
      <w:bookmarkEnd w:id="1"/>
    </w:p>
    <w:p w:rsidR="00BE120C" w:rsidRDefault="00DD1E86">
      <w:r>
        <w:rPr>
          <w:highlight w:val="yellow"/>
        </w:rPr>
        <w:t>Add welcome language here</w:t>
      </w:r>
      <w:r w:rsidR="004E2CE9">
        <w:rPr>
          <w:highlight w:val="yellow"/>
        </w:rPr>
        <w:t>. This is the first thing a reader will see, so it’s a good idea to add basic information about the company. If the intended audience includes customers, you can add marketing language here, too</w:t>
      </w:r>
      <w:r>
        <w:rPr>
          <w:highlight w:val="yellow"/>
        </w:rPr>
        <w:t>.</w:t>
      </w:r>
    </w:p>
    <w:p w:rsidR="00BE120C" w:rsidRDefault="00BE120C">
      <w:pPr>
        <w:rPr>
          <w:rFonts w:cs="Arial"/>
        </w:rPr>
      </w:pPr>
    </w:p>
    <w:p w:rsidR="00F47C91" w:rsidRDefault="00F47C91">
      <w:pPr>
        <w:rPr>
          <w:rFonts w:cs="Arial"/>
        </w:rPr>
      </w:pPr>
    </w:p>
    <w:p w:rsidR="00F47C91" w:rsidRDefault="00F47C91">
      <w:pPr>
        <w:rPr>
          <w:rFonts w:cs="Arial"/>
        </w:rPr>
      </w:pPr>
    </w:p>
    <w:p w:rsidR="00F47C91" w:rsidRDefault="00F47C91">
      <w:pPr>
        <w:rPr>
          <w:rFonts w:cs="Arial"/>
        </w:rPr>
      </w:pPr>
    </w:p>
    <w:p w:rsidR="00BE120C" w:rsidRPr="00524D3B" w:rsidRDefault="00FD340B" w:rsidP="00FD340B">
      <w:pPr>
        <w:pStyle w:val="OxebridgeCHeader1"/>
      </w:pPr>
      <w:bookmarkStart w:id="2" w:name="_Toc426315371"/>
      <w:r w:rsidRPr="00524D3B">
        <w:t>[Short Client Name]</w:t>
      </w:r>
      <w:r w:rsidR="00FB3742" w:rsidRPr="00524D3B">
        <w:t>:</w:t>
      </w:r>
      <w:r w:rsidRPr="00524D3B">
        <w:t xml:space="preserve"> </w:t>
      </w:r>
      <w:r w:rsidR="00FB3742" w:rsidRPr="00524D3B">
        <w:t>Who We Are</w:t>
      </w:r>
      <w:bookmarkEnd w:id="2"/>
    </w:p>
    <w:p w:rsidR="00FB3742" w:rsidRDefault="00DD1E86">
      <w:pPr>
        <w:pStyle w:val="OxebridgeCH2"/>
      </w:pPr>
      <w:bookmarkStart w:id="3" w:name="_Toc426315372"/>
      <w:r>
        <w:t>2.1</w:t>
      </w:r>
      <w:r>
        <w:tab/>
      </w:r>
      <w:r w:rsidR="00FB3742">
        <w:t>Determining Our Strategic Direction</w:t>
      </w:r>
      <w:bookmarkEnd w:id="3"/>
    </w:p>
    <w:p w:rsidR="00FB3742" w:rsidRPr="00524D3B" w:rsidRDefault="00FB3742" w:rsidP="00FB3742">
      <w:r w:rsidRPr="00524D3B">
        <w:t>[Short Client Name] has reviewed and analyzed key aspects of itself and its stakeholders to determine the strategic direction of the company. This involves:</w:t>
      </w:r>
    </w:p>
    <w:p w:rsidR="00FB3742" w:rsidRPr="00524D3B" w:rsidRDefault="00FB3742" w:rsidP="00FB3742">
      <w:pPr>
        <w:pStyle w:val="OxebridgeBulletList"/>
      </w:pPr>
      <w:r w:rsidRPr="00524D3B">
        <w:t xml:space="preserve">Understanding our core products and services, and scope of </w:t>
      </w:r>
      <w:r w:rsidR="00EE4AB5" w:rsidRPr="00524D3B">
        <w:t>management system</w:t>
      </w:r>
      <w:r w:rsidRPr="00524D3B">
        <w:t xml:space="preserve"> (see 2.2 below).</w:t>
      </w:r>
    </w:p>
    <w:p w:rsidR="00FB3742" w:rsidRPr="00524D3B" w:rsidRDefault="00FB3742" w:rsidP="00FB3742">
      <w:pPr>
        <w:pStyle w:val="OxebridgeBulletList"/>
      </w:pPr>
      <w:r w:rsidRPr="00524D3B">
        <w:t xml:space="preserve">Identifying “interested parties” (stakeholders) who receive our </w:t>
      </w:r>
      <w:r w:rsidR="004E2CE9">
        <w:t xml:space="preserve">[Products or Services </w:t>
      </w:r>
      <w:proofErr w:type="spellStart"/>
      <w:r w:rsidR="004E2CE9">
        <w:t>Plur</w:t>
      </w:r>
      <w:proofErr w:type="spellEnd"/>
      <w:r w:rsidR="004E2CE9">
        <w:t>.]</w:t>
      </w:r>
      <w:r w:rsidRPr="00524D3B">
        <w:t xml:space="preserve">, or who may be impacted by them, or those parties who may otherwise have a significant interest in our company. These parties are identified in the document </w:t>
      </w:r>
      <w:r w:rsidRPr="00524D3B">
        <w:rPr>
          <w:b/>
          <w:i/>
        </w:rPr>
        <w:t>[Context of the Org Proc. Title]</w:t>
      </w:r>
      <w:r w:rsidRPr="00524D3B">
        <w:t>.</w:t>
      </w:r>
    </w:p>
    <w:p w:rsidR="00FB3742" w:rsidRDefault="00FB3742" w:rsidP="00FB3742">
      <w:pPr>
        <w:pStyle w:val="OxebridgeBulletList"/>
      </w:pPr>
      <w:r w:rsidRPr="00524D3B">
        <w:t>Understanding internal and external issues that are of concern to [Short Client Name] and</w:t>
      </w:r>
      <w:r>
        <w:t xml:space="preserve"> its interested parties; also identified in the document </w:t>
      </w:r>
      <w:r w:rsidRPr="00FB3742">
        <w:rPr>
          <w:b/>
          <w:i/>
        </w:rPr>
        <w:t>[Context of the Org Proc. Title]</w:t>
      </w:r>
      <w:r>
        <w:t>. Many such issues are identified through an analysis of risks facing either [Short Client Name] or the interested parties.</w:t>
      </w:r>
      <w:r w:rsidR="00EE4AB5">
        <w:t xml:space="preserve"> Such issues are monitored and updated as appropriate, and discussed as part of management reviews.</w:t>
      </w:r>
    </w:p>
    <w:p w:rsidR="005E128F" w:rsidRDefault="00FB3742" w:rsidP="00FD340B">
      <w:r>
        <w:t>This information is then used by senior management to determine the company’s strategic direction. This is defined in records of management review, and periodically updated as conditions and situations change.</w:t>
      </w:r>
      <w:r w:rsidR="00EE4AB5">
        <w:t xml:space="preserve"> </w:t>
      </w:r>
    </w:p>
    <w:p w:rsidR="00BE120C" w:rsidRDefault="00FD340B">
      <w:pPr>
        <w:pStyle w:val="OxebridgeCH2"/>
      </w:pPr>
      <w:bookmarkStart w:id="4" w:name="_Toc426315373"/>
      <w:r>
        <w:t>2.</w:t>
      </w:r>
      <w:r w:rsidR="00EE4AB5">
        <w:t>2</w:t>
      </w:r>
      <w:r>
        <w:tab/>
      </w:r>
      <w:r w:rsidR="00DD1E86">
        <w:t>Scope of the Management System</w:t>
      </w:r>
      <w:bookmarkEnd w:id="4"/>
    </w:p>
    <w:p w:rsidR="005E128F" w:rsidRDefault="005E128F" w:rsidP="005E128F">
      <w:pPr>
        <w:pStyle w:val="OxebridgeCH3"/>
      </w:pPr>
      <w:bookmarkStart w:id="5" w:name="_Toc426315374"/>
      <w:r>
        <w:t>2.</w:t>
      </w:r>
      <w:r w:rsidR="00EE4AB5">
        <w:t>2</w:t>
      </w:r>
      <w:r>
        <w:t xml:space="preserve">.1 </w:t>
      </w:r>
      <w:r w:rsidR="00FE6EA2">
        <w:tab/>
      </w:r>
      <w:r>
        <w:t>Scope Statement</w:t>
      </w:r>
      <w:bookmarkEnd w:id="5"/>
    </w:p>
    <w:p w:rsidR="00BE120C" w:rsidRDefault="00EE4AB5">
      <w:pPr>
        <w:rPr>
          <w:rFonts w:cs="Arial"/>
        </w:rPr>
      </w:pPr>
      <w:r>
        <w:rPr>
          <w:rFonts w:cs="Arial"/>
        </w:rPr>
        <w:t>Based</w:t>
      </w:r>
      <w:r w:rsidR="005E128F">
        <w:rPr>
          <w:rFonts w:cs="Arial"/>
        </w:rPr>
        <w:t xml:space="preserve"> on an analysis of the above issues of concern, interests of stakeholders, and in consideration of its products and services, [Short </w:t>
      </w:r>
      <w:r w:rsidR="004E2CE9">
        <w:rPr>
          <w:rFonts w:cs="Arial"/>
        </w:rPr>
        <w:t>Client</w:t>
      </w:r>
      <w:r w:rsidR="005E128F">
        <w:rPr>
          <w:rFonts w:cs="Arial"/>
        </w:rPr>
        <w:t xml:space="preserve"> Name] has determined the </w:t>
      </w:r>
      <w:r w:rsidR="00DD1E86">
        <w:rPr>
          <w:rFonts w:cs="Arial"/>
        </w:rPr>
        <w:t>scope of the management system as follows:</w:t>
      </w:r>
    </w:p>
    <w:p w:rsidR="00BE120C" w:rsidRPr="004E2CE9" w:rsidRDefault="00DD1E86" w:rsidP="004E2CE9">
      <w:pPr>
        <w:jc w:val="center"/>
        <w:rPr>
          <w:rFonts w:cs="Arial"/>
          <w:b/>
        </w:rPr>
      </w:pPr>
      <w:r>
        <w:rPr>
          <w:rFonts w:cs="Arial"/>
          <w:b/>
          <w:highlight w:val="yellow"/>
        </w:rPr>
        <w:t>Add scope statement here</w:t>
      </w:r>
      <w:r w:rsidR="004E2CE9">
        <w:rPr>
          <w:rFonts w:cs="Arial"/>
          <w:b/>
          <w:highlight w:val="yellow"/>
        </w:rPr>
        <w:t>. The scope statement must include a description of your products and/or services. This is what will appear on any resulting ISO 9001 certificate; you may consult with your certification body for assistance</w:t>
      </w:r>
      <w:r>
        <w:rPr>
          <w:rFonts w:cs="Arial"/>
          <w:b/>
          <w:highlight w:val="yellow"/>
        </w:rPr>
        <w:t>.</w:t>
      </w:r>
    </w:p>
    <w:p w:rsidR="005E128F" w:rsidRDefault="005E128F" w:rsidP="005E128F">
      <w:pPr>
        <w:pStyle w:val="OxebridgeCH3"/>
      </w:pPr>
      <w:bookmarkStart w:id="6" w:name="_Toc426315375"/>
      <w:r>
        <w:t>2.</w:t>
      </w:r>
      <w:r w:rsidR="00EE4AB5">
        <w:t>2</w:t>
      </w:r>
      <w:r>
        <w:t>.2</w:t>
      </w:r>
      <w:r w:rsidR="004E2CE9">
        <w:tab/>
      </w:r>
      <w:r>
        <w:t>Facilities Within the Scope</w:t>
      </w:r>
      <w:bookmarkEnd w:id="6"/>
    </w:p>
    <w:p w:rsidR="00BE120C" w:rsidRDefault="00DD1E86">
      <w:pPr>
        <w:rPr>
          <w:rFonts w:cs="Arial"/>
          <w:highlight w:val="yellow"/>
        </w:rPr>
      </w:pPr>
      <w:r>
        <w:rPr>
          <w:rFonts w:cs="Arial"/>
          <w:highlight w:val="yellow"/>
        </w:rPr>
        <w:t>(If more than one site)</w:t>
      </w:r>
    </w:p>
    <w:p w:rsidR="00BE120C" w:rsidRDefault="00DD1E86">
      <w:pPr>
        <w:rPr>
          <w:rFonts w:cs="Arial"/>
        </w:rPr>
      </w:pPr>
      <w:r>
        <w:rPr>
          <w:rFonts w:cs="Arial"/>
        </w:rPr>
        <w:t>The quality system applies to all processes, activities, and employees of the following locations within the company:</w:t>
      </w:r>
    </w:p>
    <w:p w:rsidR="00BE120C" w:rsidRDefault="00BE120C">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1"/>
        <w:gridCol w:w="4979"/>
      </w:tblGrid>
      <w:tr w:rsidR="00BE120C">
        <w:trPr>
          <w:trHeight w:val="288"/>
        </w:trPr>
        <w:tc>
          <w:tcPr>
            <w:tcW w:w="5103" w:type="dxa"/>
            <w:shd w:val="clear" w:color="auto" w:fill="auto"/>
          </w:tcPr>
          <w:p w:rsidR="00BE120C" w:rsidRDefault="00DD1E86">
            <w:pPr>
              <w:pStyle w:val="AS9100CTableText"/>
              <w:spacing w:after="0"/>
              <w:jc w:val="center"/>
            </w:pPr>
            <w:r>
              <w:t>[Street Address]</w:t>
            </w:r>
          </w:p>
          <w:p w:rsidR="00BE120C" w:rsidRDefault="00DD1E86">
            <w:pPr>
              <w:pStyle w:val="AS9100CTableText"/>
              <w:spacing w:after="0"/>
              <w:jc w:val="center"/>
            </w:pPr>
            <w:r>
              <w:t>[City] [STATEABBREV] [Zip]</w:t>
            </w:r>
          </w:p>
          <w:p w:rsidR="00BE120C" w:rsidRDefault="00DD1E86">
            <w:pPr>
              <w:pStyle w:val="AS9100CTableText"/>
              <w:spacing w:after="0"/>
              <w:jc w:val="center"/>
            </w:pPr>
            <w:r>
              <w:t>[Phone]</w:t>
            </w:r>
          </w:p>
        </w:tc>
        <w:tc>
          <w:tcPr>
            <w:tcW w:w="5103" w:type="dxa"/>
            <w:shd w:val="clear" w:color="auto" w:fill="auto"/>
          </w:tcPr>
          <w:p w:rsidR="00BE120C" w:rsidRDefault="00DD1E86">
            <w:pPr>
              <w:pStyle w:val="AS9100CTableText"/>
              <w:spacing w:after="0"/>
              <w:jc w:val="center"/>
            </w:pPr>
            <w:r w:rsidRPr="004E2CE9">
              <w:rPr>
                <w:highlight w:val="yellow"/>
              </w:rPr>
              <w:t>Site 2 Address</w:t>
            </w:r>
          </w:p>
        </w:tc>
      </w:tr>
      <w:tr w:rsidR="00BE120C">
        <w:trPr>
          <w:trHeight w:val="288"/>
        </w:trPr>
        <w:tc>
          <w:tcPr>
            <w:tcW w:w="5103" w:type="dxa"/>
            <w:shd w:val="clear" w:color="auto" w:fill="auto"/>
          </w:tcPr>
          <w:p w:rsidR="00BE120C" w:rsidRDefault="00DD1E86">
            <w:pPr>
              <w:pStyle w:val="AS9100CTableText"/>
              <w:spacing w:after="0"/>
              <w:jc w:val="center"/>
            </w:pPr>
            <w:r w:rsidRPr="004E2CE9">
              <w:rPr>
                <w:highlight w:val="yellow"/>
              </w:rPr>
              <w:t>Site 3 Address</w:t>
            </w:r>
          </w:p>
        </w:tc>
        <w:tc>
          <w:tcPr>
            <w:tcW w:w="5103" w:type="dxa"/>
            <w:shd w:val="clear" w:color="auto" w:fill="auto"/>
          </w:tcPr>
          <w:p w:rsidR="00BE120C" w:rsidRDefault="00DD1E86">
            <w:pPr>
              <w:pStyle w:val="AS9100CTableText"/>
              <w:spacing w:after="0"/>
              <w:jc w:val="center"/>
            </w:pPr>
            <w:r w:rsidRPr="004E2CE9">
              <w:rPr>
                <w:highlight w:val="yellow"/>
              </w:rPr>
              <w:t>Site 4 Address</w:t>
            </w:r>
          </w:p>
        </w:tc>
      </w:tr>
    </w:tbl>
    <w:p w:rsidR="00BE120C" w:rsidRDefault="00BE120C">
      <w:pPr>
        <w:rPr>
          <w:rFonts w:cs="Arial"/>
        </w:rPr>
      </w:pPr>
    </w:p>
    <w:p w:rsidR="00BE120C" w:rsidRDefault="00DD1E86">
      <w:pPr>
        <w:rPr>
          <w:rFonts w:cs="Arial"/>
          <w:highlight w:val="yellow"/>
        </w:rPr>
      </w:pPr>
      <w:r>
        <w:rPr>
          <w:rFonts w:cs="Arial"/>
          <w:highlight w:val="yellow"/>
        </w:rPr>
        <w:t>(If single site)</w:t>
      </w:r>
    </w:p>
    <w:p w:rsidR="00BE120C" w:rsidRDefault="00DD1E86">
      <w:pPr>
        <w:rPr>
          <w:rFonts w:cs="Arial"/>
        </w:rPr>
      </w:pPr>
      <w:r>
        <w:rPr>
          <w:rFonts w:cs="Arial"/>
        </w:rPr>
        <w:t>The quality system applies to all processes, activities and employees within the company. The facility is located at:</w:t>
      </w:r>
    </w:p>
    <w:p w:rsidR="00BE120C" w:rsidRDefault="00DD1E86">
      <w:pPr>
        <w:spacing w:after="0"/>
        <w:jc w:val="center"/>
        <w:rPr>
          <w:rFonts w:cs="Arial"/>
        </w:rPr>
      </w:pPr>
      <w:r>
        <w:rPr>
          <w:rFonts w:cs="Arial"/>
        </w:rPr>
        <w:t>[Street Address]</w:t>
      </w:r>
    </w:p>
    <w:p w:rsidR="00BE120C" w:rsidRDefault="00DD1E86">
      <w:pPr>
        <w:jc w:val="center"/>
        <w:rPr>
          <w:rFonts w:cs="Arial"/>
        </w:rPr>
      </w:pPr>
      <w:r>
        <w:rPr>
          <w:rFonts w:cs="Arial"/>
        </w:rPr>
        <w:t>[City] [STATEABBREV] [Zip]</w:t>
      </w:r>
    </w:p>
    <w:p w:rsidR="00BE120C" w:rsidRDefault="006B0480">
      <w:pPr>
        <w:spacing w:after="0"/>
        <w:jc w:val="center"/>
        <w:rPr>
          <w:rFonts w:cs="Arial"/>
        </w:rPr>
      </w:pPr>
      <w:r>
        <w:rPr>
          <w:rFonts w:cs="Arial"/>
        </w:rPr>
        <w:t xml:space="preserve">Phone: </w:t>
      </w:r>
      <w:r w:rsidR="00DD1E86">
        <w:rPr>
          <w:rFonts w:cs="Arial"/>
        </w:rPr>
        <w:t>[Phone]</w:t>
      </w:r>
    </w:p>
    <w:p w:rsidR="00BE120C" w:rsidRDefault="006B0480">
      <w:pPr>
        <w:jc w:val="center"/>
        <w:rPr>
          <w:rFonts w:cs="Arial"/>
        </w:rPr>
      </w:pPr>
      <w:r>
        <w:rPr>
          <w:rFonts w:cs="Arial"/>
        </w:rPr>
        <w:t xml:space="preserve">Fax: </w:t>
      </w:r>
      <w:r w:rsidR="00DD1E86">
        <w:rPr>
          <w:rFonts w:cs="Arial"/>
        </w:rPr>
        <w:t>[Fax]</w:t>
      </w:r>
    </w:p>
    <w:p w:rsidR="00BE120C" w:rsidRDefault="006B0480">
      <w:pPr>
        <w:jc w:val="center"/>
        <w:rPr>
          <w:rFonts w:cs="Arial"/>
        </w:rPr>
      </w:pPr>
      <w:r>
        <w:rPr>
          <w:rFonts w:cs="Arial"/>
        </w:rPr>
        <w:t xml:space="preserve">Web: </w:t>
      </w:r>
      <w:r w:rsidR="00DD1E86">
        <w:rPr>
          <w:rFonts w:cs="Arial"/>
        </w:rPr>
        <w:t>[Website]</w:t>
      </w:r>
    </w:p>
    <w:p w:rsidR="00BE120C" w:rsidRDefault="00DD1E86" w:rsidP="005E128F">
      <w:pPr>
        <w:pStyle w:val="OxebridgeCH3"/>
      </w:pPr>
      <w:bookmarkStart w:id="7" w:name="_Toc426315376"/>
      <w:r>
        <w:t>2.</w:t>
      </w:r>
      <w:r w:rsidR="003D3A20">
        <w:t>2</w:t>
      </w:r>
      <w:r w:rsidR="005E128F">
        <w:t>.</w:t>
      </w:r>
      <w:r w:rsidR="004E2CE9">
        <w:t>3</w:t>
      </w:r>
      <w:r>
        <w:tab/>
        <w:t>Permissible Exclusions</w:t>
      </w:r>
      <w:bookmarkEnd w:id="7"/>
    </w:p>
    <w:p w:rsidR="00BE120C" w:rsidRDefault="00DD1E86">
      <w:pPr>
        <w:widowControl w:val="0"/>
        <w:rPr>
          <w:rFonts w:cs="Arial"/>
        </w:rPr>
      </w:pPr>
      <w:r>
        <w:rPr>
          <w:rFonts w:cs="Arial"/>
          <w:highlight w:val="yellow"/>
        </w:rPr>
        <w:t>(If exclusions)</w:t>
      </w:r>
    </w:p>
    <w:p w:rsidR="00BE120C" w:rsidRDefault="00DD1E86">
      <w:pPr>
        <w:widowControl w:val="0"/>
        <w:rPr>
          <w:rFonts w:cs="Arial"/>
        </w:rPr>
      </w:pPr>
      <w:r>
        <w:rPr>
          <w:rFonts w:cs="Arial"/>
        </w:rPr>
        <w:t xml:space="preserve">The </w:t>
      </w:r>
      <w:r w:rsidR="000C4E46">
        <w:rPr>
          <w:rFonts w:cs="Arial"/>
        </w:rPr>
        <w:t>following clauses of ISO 9001 were determined to be not applicable to [Short Client Name].</w:t>
      </w:r>
    </w:p>
    <w:p w:rsidR="00BE120C" w:rsidRPr="004E2CE9" w:rsidRDefault="00DD1E86">
      <w:pPr>
        <w:pStyle w:val="OxebridgeBulletList"/>
        <w:rPr>
          <w:highlight w:val="yellow"/>
        </w:rPr>
      </w:pPr>
      <w:r w:rsidRPr="004E2CE9">
        <w:rPr>
          <w:highlight w:val="yellow"/>
        </w:rPr>
        <w:t>List clause exclusions and rationale for each here.</w:t>
      </w:r>
    </w:p>
    <w:p w:rsidR="00BE120C" w:rsidRDefault="00BE120C">
      <w:pPr>
        <w:widowControl w:val="0"/>
        <w:rPr>
          <w:rFonts w:cs="Arial"/>
          <w:highlight w:val="yellow"/>
        </w:rPr>
      </w:pPr>
    </w:p>
    <w:p w:rsidR="00BE120C" w:rsidRDefault="00DD1E86">
      <w:pPr>
        <w:widowControl w:val="0"/>
        <w:rPr>
          <w:rFonts w:cs="Arial"/>
        </w:rPr>
      </w:pPr>
      <w:r>
        <w:rPr>
          <w:rFonts w:cs="Arial"/>
          <w:highlight w:val="yellow"/>
        </w:rPr>
        <w:t>(If no exclusions)</w:t>
      </w:r>
    </w:p>
    <w:p w:rsidR="00BE120C" w:rsidRDefault="00DD1E86">
      <w:pPr>
        <w:widowControl w:val="0"/>
        <w:rPr>
          <w:rFonts w:cs="Arial"/>
        </w:rPr>
      </w:pPr>
      <w:r>
        <w:rPr>
          <w:rFonts w:cs="Arial"/>
        </w:rPr>
        <w:t xml:space="preserve">The company claims no exclusions from the </w:t>
      </w:r>
      <w:r w:rsidR="00147B61">
        <w:rPr>
          <w:rFonts w:cs="Arial"/>
        </w:rPr>
        <w:t xml:space="preserve">ISO 9001 </w:t>
      </w:r>
      <w:r>
        <w:rPr>
          <w:rFonts w:cs="Arial"/>
        </w:rPr>
        <w:t>standard.</w:t>
      </w:r>
    </w:p>
    <w:p w:rsidR="00BE120C" w:rsidRDefault="00DD1E86">
      <w:pPr>
        <w:widowControl w:val="0"/>
        <w:rPr>
          <w:rFonts w:cs="Arial"/>
          <w:highlight w:val="yellow"/>
        </w:rPr>
      </w:pPr>
      <w:r>
        <w:rPr>
          <w:rFonts w:cs="Arial"/>
          <w:highlight w:val="yellow"/>
        </w:rPr>
        <w:t>(Optional: site exclusion table)</w:t>
      </w:r>
    </w:p>
    <w:p w:rsidR="00BE120C" w:rsidRDefault="00DD1E86">
      <w:pPr>
        <w:widowControl w:val="0"/>
        <w:rPr>
          <w:rFonts w:cs="Arial"/>
        </w:rPr>
      </w:pPr>
      <w:r>
        <w:rPr>
          <w:rFonts w:cs="Arial"/>
        </w:rPr>
        <w:t>The following sites are excluded from the company quality system at this time; in the future, these may be incorporated into the company QMS, and this manual will be updated accordingly.</w:t>
      </w:r>
    </w:p>
    <w:p w:rsidR="00BE120C" w:rsidRDefault="00BE120C">
      <w:pPr>
        <w:widowControl w:val="0"/>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0"/>
        <w:gridCol w:w="4990"/>
      </w:tblGrid>
      <w:tr w:rsidR="00BE120C">
        <w:trPr>
          <w:trHeight w:val="288"/>
        </w:trPr>
        <w:tc>
          <w:tcPr>
            <w:tcW w:w="5103" w:type="dxa"/>
            <w:shd w:val="clear" w:color="auto" w:fill="auto"/>
          </w:tcPr>
          <w:p w:rsidR="00BE120C" w:rsidRDefault="00DD1E86">
            <w:pPr>
              <w:pStyle w:val="AS9100CTableText"/>
              <w:jc w:val="center"/>
            </w:pPr>
            <w:r>
              <w:t>Site 1 Address</w:t>
            </w:r>
          </w:p>
        </w:tc>
        <w:tc>
          <w:tcPr>
            <w:tcW w:w="5103" w:type="dxa"/>
            <w:shd w:val="clear" w:color="auto" w:fill="auto"/>
          </w:tcPr>
          <w:p w:rsidR="00BE120C" w:rsidRDefault="00DD1E86">
            <w:pPr>
              <w:pStyle w:val="AS9100CTableText"/>
              <w:jc w:val="center"/>
            </w:pPr>
            <w:r>
              <w:t>Site 2 Address</w:t>
            </w:r>
          </w:p>
        </w:tc>
      </w:tr>
      <w:tr w:rsidR="00BE120C">
        <w:trPr>
          <w:trHeight w:val="288"/>
        </w:trPr>
        <w:tc>
          <w:tcPr>
            <w:tcW w:w="5103" w:type="dxa"/>
            <w:shd w:val="clear" w:color="auto" w:fill="auto"/>
          </w:tcPr>
          <w:p w:rsidR="00BE120C" w:rsidRDefault="00DD1E86">
            <w:pPr>
              <w:pStyle w:val="AS9100CTableText"/>
              <w:jc w:val="center"/>
            </w:pPr>
            <w:r>
              <w:t>Site 3 Address</w:t>
            </w:r>
          </w:p>
        </w:tc>
        <w:tc>
          <w:tcPr>
            <w:tcW w:w="5103" w:type="dxa"/>
            <w:shd w:val="clear" w:color="auto" w:fill="auto"/>
          </w:tcPr>
          <w:p w:rsidR="00BE120C" w:rsidRDefault="00DD1E86">
            <w:pPr>
              <w:pStyle w:val="AS9100CTableText"/>
              <w:jc w:val="center"/>
            </w:pPr>
            <w:r>
              <w:t>Site 4 Address</w:t>
            </w:r>
          </w:p>
        </w:tc>
      </w:tr>
    </w:tbl>
    <w:p w:rsidR="00BE120C" w:rsidRDefault="00BE120C">
      <w:pPr>
        <w:widowControl w:val="0"/>
        <w:rPr>
          <w:rFonts w:cs="Arial"/>
        </w:rPr>
      </w:pPr>
    </w:p>
    <w:p w:rsidR="004E2CE9" w:rsidRDefault="004E2CE9" w:rsidP="004E2CE9">
      <w:pPr>
        <w:pStyle w:val="OxebridgeCH3"/>
      </w:pPr>
      <w:bookmarkStart w:id="8" w:name="_Toc426315377"/>
      <w:r>
        <w:t>2.2.4</w:t>
      </w:r>
      <w:r>
        <w:tab/>
        <w:t xml:space="preserve">Scope of the </w:t>
      </w:r>
      <w:r w:rsidRPr="005E128F">
        <w:t>[Quality Manual Doc Title]</w:t>
      </w:r>
      <w:bookmarkEnd w:id="8"/>
    </w:p>
    <w:p w:rsidR="004E2CE9" w:rsidRDefault="004E2CE9" w:rsidP="004E2CE9">
      <w:pPr>
        <w:rPr>
          <w:rFonts w:cs="Arial"/>
        </w:rPr>
      </w:pPr>
      <w:r>
        <w:rPr>
          <w:rFonts w:cs="Arial"/>
        </w:rPr>
        <w:t>This manual is prepared for the purpose of defining the company’s interpretations of the ISO 9001:2015 international standard, as well as to demonstrate how the company complies with that standard.</w:t>
      </w:r>
    </w:p>
    <w:p w:rsidR="004E2CE9" w:rsidRDefault="004E2CE9" w:rsidP="004E2CE9">
      <w:pPr>
        <w:rPr>
          <w:rFonts w:cs="Arial"/>
        </w:rPr>
      </w:pPr>
      <w:r>
        <w:rPr>
          <w:rFonts w:cs="Arial"/>
        </w:rPr>
        <w:t xml:space="preserve">This manual does not </w:t>
      </w:r>
      <w:r w:rsidR="00FF1167">
        <w:rPr>
          <w:rFonts w:cs="Arial"/>
        </w:rPr>
        <w:t xml:space="preserve">strictly </w:t>
      </w:r>
      <w:r>
        <w:rPr>
          <w:rFonts w:cs="Arial"/>
        </w:rPr>
        <w:t xml:space="preserve">follow the numbering structure of ISO 9001. Instead, </w:t>
      </w:r>
      <w:r w:rsidRPr="00F47C91">
        <w:rPr>
          <w:rFonts w:cs="Arial"/>
        </w:rPr>
        <w:t xml:space="preserve">Appendix </w:t>
      </w:r>
      <w:r>
        <w:rPr>
          <w:rFonts w:cs="Arial"/>
        </w:rPr>
        <w:t>B presents a cross reference between the sections of this manual and the clauses of ISO 9001:2015.</w:t>
      </w:r>
    </w:p>
    <w:p w:rsidR="004E2CE9" w:rsidRDefault="004E2CE9" w:rsidP="004E2CE9">
      <w:pPr>
        <w:rPr>
          <w:rFonts w:cs="Arial"/>
        </w:rPr>
      </w:pPr>
      <w:r>
        <w:rPr>
          <w:rFonts w:cs="Arial"/>
        </w:rPr>
        <w:t>This manual presents “Notes” which are used to define how [Short Client Name] has tailored its management system to suit its purposes. These are intended to clarify implementation approaches and interpretations for concepts which are not otherwise clearly defined in ISO 9001:2015.</w:t>
      </w:r>
      <w:r w:rsidRPr="008F792E">
        <w:rPr>
          <w:rFonts w:cs="Arial"/>
          <w:i/>
          <w:shd w:val="clear" w:color="auto" w:fill="D9D9D9" w:themeFill="background1" w:themeFillShade="D9"/>
        </w:rPr>
        <w:t xml:space="preserve"> Notes appear in italics, with gray background.</w:t>
      </w:r>
    </w:p>
    <w:p w:rsidR="004E2CE9" w:rsidRDefault="004E2CE9" w:rsidP="004E2CE9">
      <w:pPr>
        <w:rPr>
          <w:rFonts w:cs="Arial"/>
        </w:rPr>
      </w:pPr>
      <w:r>
        <w:rPr>
          <w:rFonts w:cs="Arial"/>
        </w:rPr>
        <w:lastRenderedPageBreak/>
        <w:t xml:space="preserve">Where subordinate or supporting documentation is reference in this manual, these are indicated by </w:t>
      </w:r>
      <w:r w:rsidRPr="00736B22">
        <w:rPr>
          <w:rFonts w:cs="Arial"/>
          <w:b/>
          <w:i/>
        </w:rPr>
        <w:t>bold italics</w:t>
      </w:r>
      <w:r>
        <w:rPr>
          <w:rFonts w:cs="Arial"/>
        </w:rPr>
        <w:t>.</w:t>
      </w:r>
    </w:p>
    <w:p w:rsidR="004E2CE9" w:rsidRDefault="004E2CE9">
      <w:pPr>
        <w:widowControl w:val="0"/>
        <w:rPr>
          <w:rFonts w:cs="Arial"/>
        </w:rPr>
      </w:pPr>
    </w:p>
    <w:p w:rsidR="00BE120C" w:rsidRDefault="00DD1E86">
      <w:pPr>
        <w:pStyle w:val="OxebridgeCHeader1"/>
      </w:pPr>
      <w:bookmarkStart w:id="9" w:name="_Toc426315378"/>
      <w:r>
        <w:t>Quality Policy</w:t>
      </w:r>
      <w:bookmarkEnd w:id="9"/>
    </w:p>
    <w:p w:rsidR="004E2CE9" w:rsidRDefault="00DD1E86" w:rsidP="004E2CE9">
      <w:pPr>
        <w:rPr>
          <w:rFonts w:cs="Arial"/>
        </w:rPr>
      </w:pPr>
      <w:r>
        <w:rPr>
          <w:rFonts w:cs="Arial"/>
        </w:rPr>
        <w:t>The Quality Policy of [Short Client Name] is as follows:</w:t>
      </w:r>
    </w:p>
    <w:p w:rsidR="004E2CE9" w:rsidRPr="004E2CE9" w:rsidRDefault="004E2CE9" w:rsidP="004E2CE9">
      <w:pPr>
        <w:rPr>
          <w:rFonts w:cs="Arial"/>
        </w:rPr>
      </w:pPr>
    </w:p>
    <w:p w:rsidR="00BE120C" w:rsidRDefault="00DD1E86" w:rsidP="004E2CE9">
      <w:pPr>
        <w:ind w:left="720"/>
        <w:rPr>
          <w:rFonts w:cs="Arial"/>
          <w:b/>
        </w:rPr>
      </w:pPr>
      <w:r>
        <w:rPr>
          <w:rFonts w:cs="Arial"/>
          <w:b/>
          <w:highlight w:val="yellow"/>
        </w:rPr>
        <w:t>Add Quality Policy here.</w:t>
      </w:r>
    </w:p>
    <w:p w:rsidR="00BE120C" w:rsidRDefault="00BE120C">
      <w:pPr>
        <w:ind w:left="720"/>
        <w:rPr>
          <w:rFonts w:cs="Arial"/>
        </w:rPr>
      </w:pPr>
    </w:p>
    <w:p w:rsidR="00BE120C" w:rsidRDefault="004E2CE9">
      <w:pPr>
        <w:pStyle w:val="OxebridgeCHeader1"/>
      </w:pPr>
      <w:bookmarkStart w:id="10" w:name="_Toc426315379"/>
      <w:r>
        <w:t>Management System</w:t>
      </w:r>
      <w:r w:rsidR="00DD1E86">
        <w:t xml:space="preserve"> </w:t>
      </w:r>
      <w:r w:rsidR="002B7FDD">
        <w:t>Structure and Controls</w:t>
      </w:r>
      <w:bookmarkEnd w:id="10"/>
    </w:p>
    <w:p w:rsidR="00BE120C" w:rsidRDefault="00DD1E86">
      <w:pPr>
        <w:pStyle w:val="OxebridgeCH2"/>
      </w:pPr>
      <w:bookmarkStart w:id="11" w:name="_Toc426315380"/>
      <w:r>
        <w:t>4.1</w:t>
      </w:r>
      <w:r>
        <w:tab/>
        <w:t xml:space="preserve"> Process Approach</w:t>
      </w:r>
      <w:bookmarkEnd w:id="11"/>
    </w:p>
    <w:p w:rsidR="00BE120C" w:rsidRDefault="00DD1E86">
      <w:pPr>
        <w:pStyle w:val="OxebridgeCH3"/>
      </w:pPr>
      <w:bookmarkStart w:id="12" w:name="_Toc426315381"/>
      <w:r>
        <w:t>4.1.1</w:t>
      </w:r>
      <w:r>
        <w:tab/>
        <w:t>Process Identification</w:t>
      </w:r>
      <w:bookmarkEnd w:id="12"/>
    </w:p>
    <w:p w:rsidR="00BE120C" w:rsidRDefault="00DD1E86">
      <w:pPr>
        <w:widowControl w:val="0"/>
        <w:rPr>
          <w:rFonts w:cs="Arial"/>
        </w:rPr>
      </w:pPr>
      <w:r>
        <w:rPr>
          <w:rFonts w:cs="Arial"/>
        </w:rPr>
        <w:t xml:space="preserve">[Short Client Name] has adopted a process approach </w:t>
      </w:r>
      <w:r w:rsidR="004E2CE9">
        <w:rPr>
          <w:rFonts w:cs="Arial"/>
        </w:rPr>
        <w:t>for</w:t>
      </w:r>
      <w:r>
        <w:rPr>
          <w:rFonts w:cs="Arial"/>
        </w:rPr>
        <w:t xml:space="preserve"> its </w:t>
      </w:r>
      <w:r w:rsidR="004E2CE9">
        <w:rPr>
          <w:rFonts w:cs="Arial"/>
        </w:rPr>
        <w:t>management system</w:t>
      </w:r>
      <w:r>
        <w:rPr>
          <w:rFonts w:cs="Arial"/>
        </w:rPr>
        <w:t>. By identifying the</w:t>
      </w:r>
      <w:r w:rsidR="000C4E46">
        <w:rPr>
          <w:rFonts w:cs="Arial"/>
        </w:rPr>
        <w:t xml:space="preserve"> </w:t>
      </w:r>
      <w:r>
        <w:rPr>
          <w:rFonts w:cs="Arial"/>
        </w:rPr>
        <w:t xml:space="preserve">top-level processes within the company, and then managing each of these discretely, this reduces the potential for nonconforming </w:t>
      </w:r>
      <w:r w:rsidR="004E2CE9">
        <w:rPr>
          <w:rFonts w:cs="Arial"/>
        </w:rPr>
        <w:t xml:space="preserve">[Products or Services </w:t>
      </w:r>
      <w:proofErr w:type="spellStart"/>
      <w:r w:rsidR="004E2CE9">
        <w:rPr>
          <w:rFonts w:cs="Arial"/>
        </w:rPr>
        <w:t>Plur</w:t>
      </w:r>
      <w:proofErr w:type="spellEnd"/>
      <w:r w:rsidR="004E2CE9">
        <w:rPr>
          <w:rFonts w:cs="Arial"/>
        </w:rPr>
        <w:t>.]</w:t>
      </w:r>
      <w:r>
        <w:rPr>
          <w:rFonts w:cs="Arial"/>
        </w:rPr>
        <w:t xml:space="preserve"> discovered during </w:t>
      </w:r>
      <w:r w:rsidR="000C4E46">
        <w:rPr>
          <w:rFonts w:cs="Arial"/>
        </w:rPr>
        <w:t>final processes</w:t>
      </w:r>
      <w:r>
        <w:rPr>
          <w:rFonts w:cs="Arial"/>
        </w:rPr>
        <w:t xml:space="preserve"> or after delivery. Instead, nonconformities and risks are identified in real time, by actions taken within each of the top-level processes.</w:t>
      </w:r>
    </w:p>
    <w:p w:rsidR="000C4E46" w:rsidRPr="00A87D77" w:rsidRDefault="000C4E46" w:rsidP="005652F0">
      <w:pPr>
        <w:widowControl w:val="0"/>
        <w:shd w:val="clear" w:color="auto" w:fill="D9D9D9" w:themeFill="background1" w:themeFillShade="D9"/>
        <w:rPr>
          <w:rFonts w:cs="Arial"/>
          <w:i/>
          <w:sz w:val="18"/>
          <w:szCs w:val="18"/>
        </w:rPr>
      </w:pPr>
      <w:r w:rsidRPr="00A87D77">
        <w:rPr>
          <w:rFonts w:cs="Arial"/>
          <w:i/>
          <w:sz w:val="18"/>
          <w:szCs w:val="18"/>
        </w:rPr>
        <w:t>Note: not all activities are considered “processes” – the term “process” in this context indicates the activity has been elevated to a higher level of control and management oversight.</w:t>
      </w:r>
      <w:r w:rsidR="005652F0" w:rsidRPr="00A87D77">
        <w:rPr>
          <w:sz w:val="18"/>
          <w:szCs w:val="18"/>
        </w:rPr>
        <w:t xml:space="preserve"> </w:t>
      </w:r>
      <w:r w:rsidR="005652F0" w:rsidRPr="00A87D77">
        <w:rPr>
          <w:rFonts w:cs="Arial"/>
          <w:i/>
          <w:sz w:val="18"/>
          <w:szCs w:val="18"/>
        </w:rPr>
        <w:t>The controls indicated herein are applicable only to the top-level processes identified.</w:t>
      </w:r>
    </w:p>
    <w:p w:rsidR="00BE120C" w:rsidRDefault="00DD1E86">
      <w:pPr>
        <w:widowControl w:val="0"/>
        <w:rPr>
          <w:rFonts w:cs="Arial"/>
        </w:rPr>
      </w:pPr>
      <w:r>
        <w:rPr>
          <w:rFonts w:cs="Arial"/>
        </w:rPr>
        <w:t>The following top-level processes have been identified for [Short Client Name]:</w:t>
      </w:r>
    </w:p>
    <w:p w:rsidR="00BE120C" w:rsidRDefault="00DD1E86">
      <w:pPr>
        <w:pStyle w:val="OxebridgeBulletList"/>
        <w:rPr>
          <w:highlight w:val="yellow"/>
        </w:rPr>
      </w:pPr>
      <w:r>
        <w:rPr>
          <w:highlight w:val="yellow"/>
        </w:rPr>
        <w:t>List processes here</w:t>
      </w:r>
    </w:p>
    <w:p w:rsidR="00BE120C" w:rsidRDefault="00DD1E86">
      <w:pPr>
        <w:pStyle w:val="OxebridgeBulletList"/>
        <w:rPr>
          <w:highlight w:val="yellow"/>
        </w:rPr>
      </w:pPr>
      <w:r>
        <w:rPr>
          <w:highlight w:val="yellow"/>
        </w:rPr>
        <w:t>List processes here</w:t>
      </w:r>
    </w:p>
    <w:p w:rsidR="00D27742" w:rsidRDefault="00D27742">
      <w:pPr>
        <w:widowControl w:val="0"/>
        <w:rPr>
          <w:rFonts w:cs="Arial"/>
        </w:rPr>
      </w:pPr>
      <w:r>
        <w:rPr>
          <w:rFonts w:cs="Arial"/>
        </w:rPr>
        <w:t>Each process may be supported by other activities, such as tasks or sub-processes. Monitoring and control of top level processes ensures effective implementation and control of all subordinate tasks or sub-processes.</w:t>
      </w:r>
    </w:p>
    <w:p w:rsidR="005652F0" w:rsidRDefault="005652F0" w:rsidP="005652F0">
      <w:pPr>
        <w:widowControl w:val="0"/>
        <w:rPr>
          <w:rFonts w:cs="Arial"/>
        </w:rPr>
      </w:pPr>
      <w:r>
        <w:rPr>
          <w:rFonts w:cs="Arial"/>
        </w:rPr>
        <w:t>Each top-level process has a</w:t>
      </w:r>
      <w:r w:rsidRPr="00337298">
        <w:rPr>
          <w:rFonts w:cs="Arial"/>
          <w:b/>
          <w:i/>
        </w:rPr>
        <w:t xml:space="preserve"> [Process Definition Doc Title] </w:t>
      </w:r>
      <w:r>
        <w:rPr>
          <w:rFonts w:cs="Arial"/>
        </w:rPr>
        <w:t>document which defines:</w:t>
      </w:r>
    </w:p>
    <w:p w:rsidR="005652F0" w:rsidRDefault="005652F0" w:rsidP="005652F0">
      <w:pPr>
        <w:pStyle w:val="OxebridgeBulletList"/>
      </w:pPr>
      <w:r>
        <w:t>applicable inputs and outputs</w:t>
      </w:r>
    </w:p>
    <w:p w:rsidR="005652F0" w:rsidRDefault="005652F0" w:rsidP="005652F0">
      <w:pPr>
        <w:pStyle w:val="OxebridgeBulletList"/>
      </w:pPr>
      <w:r>
        <w:t>process owner(s)</w:t>
      </w:r>
    </w:p>
    <w:p w:rsidR="005652F0" w:rsidRDefault="005652F0" w:rsidP="005652F0">
      <w:pPr>
        <w:pStyle w:val="OxebridgeBulletList"/>
      </w:pPr>
      <w:r>
        <w:t>applicable responsibilities and authorities</w:t>
      </w:r>
    </w:p>
    <w:p w:rsidR="005652F0" w:rsidRDefault="005652F0" w:rsidP="005652F0">
      <w:pPr>
        <w:pStyle w:val="OxebridgeBulletList"/>
      </w:pPr>
      <w:r>
        <w:t>applicable risks and opportunities</w:t>
      </w:r>
    </w:p>
    <w:p w:rsidR="005652F0" w:rsidRDefault="005652F0" w:rsidP="005652F0">
      <w:pPr>
        <w:pStyle w:val="OxebridgeBulletList"/>
      </w:pPr>
      <w:r>
        <w:t>critical and supporting resources</w:t>
      </w:r>
    </w:p>
    <w:p w:rsidR="005652F0" w:rsidRDefault="005652F0" w:rsidP="005652F0">
      <w:pPr>
        <w:pStyle w:val="OxebridgeBulletList"/>
      </w:pPr>
      <w:r>
        <w:t xml:space="preserve">criteria and methods employed to ensure the effectiveness </w:t>
      </w:r>
      <w:r w:rsidRPr="005652F0">
        <w:t>of the process</w:t>
      </w:r>
    </w:p>
    <w:p w:rsidR="00337298" w:rsidRDefault="00337298" w:rsidP="005652F0">
      <w:pPr>
        <w:pStyle w:val="OxebridgeBulletList"/>
      </w:pPr>
      <w:r>
        <w:t>quality objectives related to that process</w:t>
      </w:r>
    </w:p>
    <w:p w:rsidR="005652F0" w:rsidRDefault="00DD1E86">
      <w:pPr>
        <w:widowControl w:val="0"/>
        <w:rPr>
          <w:rFonts w:cs="Arial"/>
        </w:rPr>
      </w:pPr>
      <w:r>
        <w:rPr>
          <w:rFonts w:cs="Arial"/>
        </w:rPr>
        <w:t xml:space="preserve">The sequence of interaction of these processes is illustrated in Appendix A. </w:t>
      </w:r>
    </w:p>
    <w:p w:rsidR="00BE120C" w:rsidRPr="00A87D77" w:rsidRDefault="005652F0" w:rsidP="005652F0">
      <w:pPr>
        <w:widowControl w:val="0"/>
        <w:shd w:val="clear" w:color="auto" w:fill="D9D9D9" w:themeFill="background1" w:themeFillShade="D9"/>
        <w:rPr>
          <w:rFonts w:cs="Arial"/>
          <w:i/>
          <w:sz w:val="18"/>
          <w:szCs w:val="18"/>
        </w:rPr>
      </w:pPr>
      <w:r w:rsidRPr="00A87D77">
        <w:rPr>
          <w:rFonts w:cs="Arial"/>
          <w:i/>
          <w:sz w:val="18"/>
          <w:szCs w:val="18"/>
        </w:rPr>
        <w:t>Note: Appendix A</w:t>
      </w:r>
      <w:r w:rsidR="00DD1E86" w:rsidRPr="00A87D77">
        <w:rPr>
          <w:rFonts w:cs="Arial"/>
          <w:i/>
          <w:sz w:val="18"/>
          <w:szCs w:val="18"/>
        </w:rPr>
        <w:t xml:space="preserve"> represents the </w:t>
      </w:r>
      <w:r w:rsidR="00DD1E86" w:rsidRPr="00A87D77">
        <w:rPr>
          <w:rFonts w:cs="Arial"/>
          <w:i/>
          <w:sz w:val="18"/>
          <w:szCs w:val="18"/>
          <w:u w:val="single"/>
        </w:rPr>
        <w:t>typical</w:t>
      </w:r>
      <w:r w:rsidR="00DD1E86" w:rsidRPr="00A87D77">
        <w:rPr>
          <w:rFonts w:cs="Arial"/>
          <w:i/>
          <w:sz w:val="18"/>
          <w:szCs w:val="18"/>
        </w:rPr>
        <w:t xml:space="preserve"> sequence of processes, and may be altered depending on customer or regulatory requirements at the job or contract level, as needed.</w:t>
      </w:r>
    </w:p>
    <w:p w:rsidR="00BE120C" w:rsidRDefault="00DD1E86">
      <w:pPr>
        <w:pStyle w:val="OxebridgeCH3"/>
      </w:pPr>
      <w:bookmarkStart w:id="13" w:name="_Toc426315382"/>
      <w:r>
        <w:lastRenderedPageBreak/>
        <w:t>4.1.</w:t>
      </w:r>
      <w:r w:rsidR="005652F0">
        <w:t>2</w:t>
      </w:r>
      <w:r>
        <w:tab/>
        <w:t xml:space="preserve">Process Controls &amp; </w:t>
      </w:r>
      <w:r w:rsidR="00D92D71">
        <w:t>Objectives</w:t>
      </w:r>
      <w:bookmarkEnd w:id="13"/>
    </w:p>
    <w:p w:rsidR="00337298" w:rsidRDefault="00337298">
      <w:pPr>
        <w:widowControl w:val="0"/>
        <w:rPr>
          <w:rFonts w:cs="Arial"/>
        </w:rPr>
      </w:pPr>
      <w:r>
        <w:rPr>
          <w:rFonts w:cs="Arial"/>
        </w:rPr>
        <w:t>Each process has at least one objective established for it; this is a statement of the intent of the process. Each objective is then supported by at least one “metric” or key performance indicator (KPI) which is then measured to determine the process’ ability to meet the quality objective.</w:t>
      </w:r>
    </w:p>
    <w:p w:rsidR="00337298" w:rsidRPr="00A87D77" w:rsidRDefault="00337298" w:rsidP="00337298">
      <w:pPr>
        <w:widowControl w:val="0"/>
        <w:shd w:val="clear" w:color="auto" w:fill="D9D9D9" w:themeFill="background1" w:themeFillShade="D9"/>
        <w:rPr>
          <w:rFonts w:cs="Arial"/>
          <w:i/>
          <w:sz w:val="18"/>
          <w:szCs w:val="18"/>
        </w:rPr>
      </w:pPr>
      <w:r w:rsidRPr="00A87D77">
        <w:rPr>
          <w:rFonts w:cs="Arial"/>
          <w:i/>
          <w:sz w:val="18"/>
          <w:szCs w:val="18"/>
        </w:rPr>
        <w:t xml:space="preserve">Note: some processes have multiple objectives and multiple metrics. This is determined by the nature of the process, it’s impact on </w:t>
      </w:r>
      <w:r w:rsidR="004E2CE9" w:rsidRPr="00A87D77">
        <w:rPr>
          <w:rFonts w:cs="Arial"/>
          <w:i/>
          <w:sz w:val="18"/>
          <w:szCs w:val="18"/>
        </w:rPr>
        <w:t xml:space="preserve">[Products or Services </w:t>
      </w:r>
      <w:proofErr w:type="spellStart"/>
      <w:r w:rsidR="004E2CE9" w:rsidRPr="00A87D77">
        <w:rPr>
          <w:rFonts w:cs="Arial"/>
          <w:i/>
          <w:sz w:val="18"/>
          <w:szCs w:val="18"/>
        </w:rPr>
        <w:t>Plur</w:t>
      </w:r>
      <w:proofErr w:type="spellEnd"/>
      <w:r w:rsidR="004E2CE9" w:rsidRPr="00A87D77">
        <w:rPr>
          <w:rFonts w:cs="Arial"/>
          <w:i/>
          <w:sz w:val="18"/>
          <w:szCs w:val="18"/>
        </w:rPr>
        <w:t>.]</w:t>
      </w:r>
      <w:r w:rsidRPr="00A87D77">
        <w:rPr>
          <w:rFonts w:cs="Arial"/>
          <w:i/>
          <w:sz w:val="18"/>
          <w:szCs w:val="18"/>
        </w:rPr>
        <w:t>, and associated risks.</w:t>
      </w:r>
    </w:p>
    <w:p w:rsidR="00D92D71" w:rsidRPr="00A87D77" w:rsidRDefault="00D92D71" w:rsidP="00337298">
      <w:pPr>
        <w:widowControl w:val="0"/>
        <w:shd w:val="clear" w:color="auto" w:fill="D9D9D9" w:themeFill="background1" w:themeFillShade="D9"/>
        <w:rPr>
          <w:rFonts w:cs="Arial"/>
          <w:i/>
          <w:sz w:val="18"/>
          <w:szCs w:val="18"/>
        </w:rPr>
      </w:pPr>
      <w:r w:rsidRPr="00A87D77">
        <w:rPr>
          <w:rFonts w:cs="Arial"/>
          <w:i/>
          <w:sz w:val="18"/>
          <w:szCs w:val="18"/>
        </w:rPr>
        <w:t xml:space="preserve">Note: Whereas ISO 9001 discusses process measurements and “quality objectives” as separate concepts, [Short Client Name] combines them; i.e., quality objectives are used to control the processes. Additional objectives for </w:t>
      </w:r>
      <w:r w:rsidR="004E2CE9" w:rsidRPr="00A87D77">
        <w:rPr>
          <w:rFonts w:cs="Arial"/>
          <w:i/>
          <w:sz w:val="18"/>
          <w:szCs w:val="18"/>
        </w:rPr>
        <w:t xml:space="preserve">[Products or Services </w:t>
      </w:r>
      <w:proofErr w:type="spellStart"/>
      <w:r w:rsidR="004E2CE9" w:rsidRPr="00A87D77">
        <w:rPr>
          <w:rFonts w:cs="Arial"/>
          <w:i/>
          <w:sz w:val="18"/>
          <w:szCs w:val="18"/>
        </w:rPr>
        <w:t>Plur</w:t>
      </w:r>
      <w:proofErr w:type="spellEnd"/>
      <w:r w:rsidR="004E2CE9" w:rsidRPr="00A87D77">
        <w:rPr>
          <w:rFonts w:cs="Arial"/>
          <w:i/>
          <w:sz w:val="18"/>
          <w:szCs w:val="18"/>
        </w:rPr>
        <w:t>.]</w:t>
      </w:r>
      <w:r w:rsidRPr="00A87D77">
        <w:rPr>
          <w:rFonts w:cs="Arial"/>
          <w:i/>
          <w:sz w:val="18"/>
          <w:szCs w:val="18"/>
        </w:rPr>
        <w:t xml:space="preserve"> may be assigned, but these will also be used to measure process effectiveness.</w:t>
      </w:r>
    </w:p>
    <w:p w:rsidR="00BE120C" w:rsidRDefault="00DD1E86">
      <w:pPr>
        <w:widowControl w:val="0"/>
        <w:rPr>
          <w:rFonts w:cs="Arial"/>
        </w:rPr>
      </w:pPr>
      <w:r>
        <w:rPr>
          <w:rFonts w:cs="Arial"/>
        </w:rPr>
        <w:t xml:space="preserve">Throughout the year, metrics data is measured and gathered by process owners or other assigned managers, in order to present the data to </w:t>
      </w:r>
      <w:r w:rsidR="00754AAD">
        <w:rPr>
          <w:rFonts w:cs="Arial"/>
        </w:rPr>
        <w:t>[Senior Management Team Name]</w:t>
      </w:r>
      <w:r>
        <w:rPr>
          <w:rFonts w:cs="Arial"/>
        </w:rPr>
        <w:t xml:space="preserve">. The data is then analyzed by </w:t>
      </w:r>
      <w:r w:rsidR="00754AAD">
        <w:rPr>
          <w:rFonts w:cs="Arial"/>
        </w:rPr>
        <w:t>[Senior Management Team Name]</w:t>
      </w:r>
      <w:r>
        <w:rPr>
          <w:rFonts w:cs="Arial"/>
        </w:rPr>
        <w:t xml:space="preserve"> in order that </w:t>
      </w:r>
      <w:r w:rsidR="00754AAD">
        <w:rPr>
          <w:rFonts w:cs="Arial"/>
        </w:rPr>
        <w:t>[Senior Management Team Name]</w:t>
      </w:r>
      <w:r>
        <w:rPr>
          <w:rFonts w:cs="Arial"/>
        </w:rPr>
        <w:t xml:space="preserve"> may set goals and make adjustments for the purposes of long-term continual improvement.</w:t>
      </w:r>
    </w:p>
    <w:p w:rsidR="00337298" w:rsidRDefault="00DD1E86">
      <w:pPr>
        <w:widowControl w:val="0"/>
        <w:rPr>
          <w:rFonts w:cs="Arial"/>
        </w:rPr>
      </w:pPr>
      <w:r>
        <w:rPr>
          <w:rFonts w:cs="Arial"/>
        </w:rPr>
        <w:t xml:space="preserve">The specific quality objectives for each process are defined in </w:t>
      </w:r>
      <w:r w:rsidR="00337298">
        <w:rPr>
          <w:rFonts w:cs="Arial"/>
        </w:rPr>
        <w:t xml:space="preserve">the applicable </w:t>
      </w:r>
      <w:r w:rsidR="00337298" w:rsidRPr="00337298">
        <w:rPr>
          <w:rFonts w:cs="Arial"/>
          <w:b/>
          <w:i/>
        </w:rPr>
        <w:t>[Process Definition Doc Title]</w:t>
      </w:r>
      <w:r w:rsidR="00337298">
        <w:rPr>
          <w:rFonts w:cs="Arial"/>
        </w:rPr>
        <w:t xml:space="preserve">. </w:t>
      </w:r>
    </w:p>
    <w:p w:rsidR="00BE120C" w:rsidRDefault="00337298">
      <w:pPr>
        <w:widowControl w:val="0"/>
        <w:rPr>
          <w:rFonts w:cs="Arial"/>
        </w:rPr>
      </w:pPr>
      <w:r>
        <w:rPr>
          <w:rFonts w:cs="Arial"/>
        </w:rPr>
        <w:t>Metrics</w:t>
      </w:r>
      <w:r w:rsidR="00DD1E86">
        <w:rPr>
          <w:rFonts w:cs="Arial"/>
        </w:rPr>
        <w:t>, along with current standings and</w:t>
      </w:r>
      <w:r>
        <w:rPr>
          <w:rFonts w:cs="Arial"/>
        </w:rPr>
        <w:t xml:space="preserve"> goals for each objective, are recorded in records of management review.</w:t>
      </w:r>
    </w:p>
    <w:p w:rsidR="0079041F" w:rsidRDefault="00DD1E86">
      <w:pPr>
        <w:widowControl w:val="0"/>
        <w:rPr>
          <w:rFonts w:cs="Arial"/>
        </w:rPr>
      </w:pPr>
      <w:r>
        <w:rPr>
          <w:rFonts w:cs="Arial"/>
        </w:rPr>
        <w:t xml:space="preserve">When a process does not meet a goal, or an unexpected problem is encountered with a  process, the corrective and preventive action process is implemented to research and resolve the issue. </w:t>
      </w:r>
      <w:r w:rsidR="00DF2813">
        <w:rPr>
          <w:rFonts w:cs="Arial"/>
        </w:rPr>
        <w:t>In addition, opportunities for improvement are sought and implemented, for the identified proc</w:t>
      </w:r>
      <w:r w:rsidR="0079041F">
        <w:rPr>
          <w:rFonts w:cs="Arial"/>
        </w:rPr>
        <w:t>esses.</w:t>
      </w:r>
    </w:p>
    <w:p w:rsidR="00BE120C" w:rsidRDefault="00DD1E86">
      <w:pPr>
        <w:pStyle w:val="OxebridgeCH3"/>
      </w:pPr>
      <w:bookmarkStart w:id="14" w:name="_Toc426315383"/>
      <w:r>
        <w:t>4.1.</w:t>
      </w:r>
      <w:r w:rsidR="005E5239">
        <w:t>3</w:t>
      </w:r>
      <w:r>
        <w:tab/>
        <w:t>Outsourced Processes</w:t>
      </w:r>
      <w:bookmarkEnd w:id="14"/>
    </w:p>
    <w:p w:rsidR="00BE120C" w:rsidRDefault="00DD1E86">
      <w:pPr>
        <w:widowControl w:val="0"/>
        <w:rPr>
          <w:rFonts w:cs="Arial"/>
        </w:rPr>
      </w:pPr>
      <w:r>
        <w:rPr>
          <w:rFonts w:cs="Arial"/>
        </w:rPr>
        <w:t xml:space="preserve">Any process performed by a third party is considered an “outsourced process” and must be controlled, as well. The company’s outsourced processes, and the control methods implemented for each, are defined in </w:t>
      </w:r>
      <w:r w:rsidR="005E5239" w:rsidRPr="005E5239">
        <w:rPr>
          <w:rFonts w:cs="Arial"/>
          <w:b/>
          <w:i/>
        </w:rPr>
        <w:t>[Outsourced Processes Title]</w:t>
      </w:r>
      <w:r w:rsidR="005E5239" w:rsidRPr="005E5239">
        <w:rPr>
          <w:rFonts w:cs="Arial"/>
        </w:rPr>
        <w:t>.</w:t>
      </w:r>
    </w:p>
    <w:p w:rsidR="00BE120C" w:rsidRDefault="00DD1E86">
      <w:pPr>
        <w:rPr>
          <w:rFonts w:cs="Arial"/>
        </w:rPr>
      </w:pPr>
      <w:r>
        <w:rPr>
          <w:rFonts w:cs="Arial"/>
        </w:rPr>
        <w:t>The type and extent of control to be applied to the outsourced process take into consideration:</w:t>
      </w:r>
    </w:p>
    <w:p w:rsidR="00BE120C" w:rsidRDefault="00DD1E86">
      <w:pPr>
        <w:pStyle w:val="ListParagraph"/>
        <w:widowControl w:val="0"/>
        <w:numPr>
          <w:ilvl w:val="0"/>
          <w:numId w:val="2"/>
        </w:numPr>
        <w:contextualSpacing w:val="0"/>
        <w:rPr>
          <w:rFonts w:cs="Arial"/>
        </w:rPr>
      </w:pPr>
      <w:r>
        <w:rPr>
          <w:rFonts w:cs="Arial"/>
        </w:rPr>
        <w:t>the potential impact of</w:t>
      </w:r>
      <w:r w:rsidR="00BF4D30">
        <w:rPr>
          <w:rFonts w:cs="Arial"/>
        </w:rPr>
        <w:t xml:space="preserve"> the outsourced process on the company’s </w:t>
      </w:r>
      <w:r>
        <w:rPr>
          <w:rFonts w:cs="Arial"/>
        </w:rPr>
        <w:t>capability to provide product that conforms to requirements,</w:t>
      </w:r>
    </w:p>
    <w:p w:rsidR="00BE120C" w:rsidRDefault="00DD1E86">
      <w:pPr>
        <w:pStyle w:val="ListParagraph"/>
        <w:widowControl w:val="0"/>
        <w:numPr>
          <w:ilvl w:val="0"/>
          <w:numId w:val="2"/>
        </w:numPr>
        <w:contextualSpacing w:val="0"/>
        <w:rPr>
          <w:rFonts w:cs="Arial"/>
        </w:rPr>
      </w:pPr>
      <w:r>
        <w:rPr>
          <w:rFonts w:cs="Arial"/>
        </w:rPr>
        <w:t>the degree to which the control for the process is shared,</w:t>
      </w:r>
    </w:p>
    <w:p w:rsidR="00BE120C" w:rsidRDefault="00DD1E86">
      <w:pPr>
        <w:pStyle w:val="ListParagraph"/>
        <w:widowControl w:val="0"/>
        <w:numPr>
          <w:ilvl w:val="0"/>
          <w:numId w:val="2"/>
        </w:numPr>
        <w:contextualSpacing w:val="0"/>
        <w:rPr>
          <w:rFonts w:cs="Arial"/>
        </w:rPr>
      </w:pPr>
      <w:r>
        <w:rPr>
          <w:rFonts w:cs="Arial"/>
        </w:rPr>
        <w:t>the capability of achieving the necessary control through the purchasing contract requirements.</w:t>
      </w:r>
    </w:p>
    <w:p w:rsidR="00BE120C" w:rsidRDefault="00DD1E86" w:rsidP="005E5239">
      <w:pPr>
        <w:pStyle w:val="OxebridgeCH2"/>
      </w:pPr>
      <w:bookmarkStart w:id="15" w:name="_Toc426315384"/>
      <w:r>
        <w:t>4.2</w:t>
      </w:r>
      <w:r>
        <w:tab/>
        <w:t xml:space="preserve"> Documentation </w:t>
      </w:r>
      <w:r w:rsidR="005E5239">
        <w:t>&amp; Records</w:t>
      </w:r>
      <w:bookmarkEnd w:id="15"/>
    </w:p>
    <w:p w:rsidR="00BE120C" w:rsidRDefault="00DD1E86">
      <w:pPr>
        <w:pStyle w:val="OxebridgeCH3"/>
      </w:pPr>
      <w:bookmarkStart w:id="16" w:name="_Toc426315385"/>
      <w:r>
        <w:t>4.2.1</w:t>
      </w:r>
      <w:r>
        <w:tab/>
        <w:t>General</w:t>
      </w:r>
      <w:bookmarkEnd w:id="16"/>
    </w:p>
    <w:p w:rsidR="00BE120C" w:rsidRDefault="00DD1E86">
      <w:pPr>
        <w:widowControl w:val="0"/>
        <w:rPr>
          <w:rFonts w:cs="Arial"/>
        </w:rPr>
      </w:pPr>
      <w:r>
        <w:rPr>
          <w:rFonts w:cs="Arial"/>
        </w:rPr>
        <w:t xml:space="preserve">The </w:t>
      </w:r>
      <w:r w:rsidR="004E2CE9">
        <w:rPr>
          <w:rFonts w:cs="Arial"/>
        </w:rPr>
        <w:t>management system</w:t>
      </w:r>
      <w:r>
        <w:rPr>
          <w:rFonts w:cs="Arial"/>
        </w:rPr>
        <w:t xml:space="preserve"> documentation includes</w:t>
      </w:r>
      <w:r w:rsidR="005E5239">
        <w:rPr>
          <w:rFonts w:cs="Arial"/>
        </w:rPr>
        <w:t xml:space="preserve"> both documents and records.</w:t>
      </w:r>
    </w:p>
    <w:p w:rsidR="005E5239" w:rsidRPr="00A87D77" w:rsidRDefault="005E5239" w:rsidP="005E5239">
      <w:pPr>
        <w:widowControl w:val="0"/>
        <w:shd w:val="clear" w:color="auto" w:fill="D9D9D9" w:themeFill="background1" w:themeFillShade="D9"/>
        <w:rPr>
          <w:rFonts w:cs="Arial"/>
          <w:i/>
          <w:sz w:val="18"/>
          <w:szCs w:val="18"/>
        </w:rPr>
      </w:pPr>
      <w:r w:rsidRPr="00A87D77">
        <w:rPr>
          <w:rFonts w:cs="Arial"/>
          <w:i/>
          <w:sz w:val="18"/>
          <w:szCs w:val="18"/>
        </w:rPr>
        <w:t>Note: the ISO 9001:2015 standard uses the term “documented information”; [</w:t>
      </w:r>
      <w:r w:rsidR="004E2CE9" w:rsidRPr="00A87D77">
        <w:rPr>
          <w:rFonts w:cs="Arial"/>
          <w:i/>
          <w:sz w:val="18"/>
          <w:szCs w:val="18"/>
        </w:rPr>
        <w:t>Short client</w:t>
      </w:r>
      <w:r w:rsidRPr="00A87D77">
        <w:rPr>
          <w:rFonts w:cs="Arial"/>
          <w:i/>
          <w:sz w:val="18"/>
          <w:szCs w:val="18"/>
        </w:rPr>
        <w:t xml:space="preserve"> Name] does not use this term, but instead relies on the terms “document” and “record” to avoid confusion. In this context the terms are defined by [</w:t>
      </w:r>
      <w:r w:rsidR="004E2CE9" w:rsidRPr="00A87D77">
        <w:rPr>
          <w:rFonts w:cs="Arial"/>
          <w:i/>
          <w:sz w:val="18"/>
          <w:szCs w:val="18"/>
        </w:rPr>
        <w:t>Short client</w:t>
      </w:r>
      <w:r w:rsidRPr="00A87D77">
        <w:rPr>
          <w:rFonts w:cs="Arial"/>
          <w:i/>
          <w:sz w:val="18"/>
          <w:szCs w:val="18"/>
        </w:rPr>
        <w:t xml:space="preserve"> Name] as:</w:t>
      </w:r>
    </w:p>
    <w:p w:rsidR="005E5239" w:rsidRPr="00A87D77" w:rsidRDefault="005E5239" w:rsidP="005C3243">
      <w:pPr>
        <w:pStyle w:val="ListParagraph"/>
        <w:widowControl w:val="0"/>
        <w:numPr>
          <w:ilvl w:val="0"/>
          <w:numId w:val="14"/>
        </w:numPr>
        <w:shd w:val="clear" w:color="auto" w:fill="D9D9D9" w:themeFill="background1" w:themeFillShade="D9"/>
        <w:rPr>
          <w:rFonts w:cs="Arial"/>
          <w:i/>
          <w:sz w:val="18"/>
          <w:szCs w:val="18"/>
        </w:rPr>
      </w:pPr>
      <w:r w:rsidRPr="00A87D77">
        <w:rPr>
          <w:rFonts w:cs="Arial"/>
          <w:i/>
          <w:sz w:val="18"/>
          <w:szCs w:val="18"/>
        </w:rPr>
        <w:t>Document – written information used to describe how an activity is done</w:t>
      </w:r>
      <w:r w:rsidR="00A87D77" w:rsidRPr="00A87D77">
        <w:rPr>
          <w:rFonts w:cs="Arial"/>
          <w:i/>
          <w:sz w:val="18"/>
          <w:szCs w:val="18"/>
        </w:rPr>
        <w:t>.</w:t>
      </w:r>
    </w:p>
    <w:p w:rsidR="005E5239" w:rsidRPr="00A87D77" w:rsidRDefault="005E5239" w:rsidP="005C3243">
      <w:pPr>
        <w:pStyle w:val="ListParagraph"/>
        <w:widowControl w:val="0"/>
        <w:numPr>
          <w:ilvl w:val="0"/>
          <w:numId w:val="14"/>
        </w:numPr>
        <w:shd w:val="clear" w:color="auto" w:fill="D9D9D9" w:themeFill="background1" w:themeFillShade="D9"/>
        <w:rPr>
          <w:rFonts w:cs="Arial"/>
          <w:i/>
          <w:sz w:val="18"/>
          <w:szCs w:val="18"/>
        </w:rPr>
      </w:pPr>
      <w:r w:rsidRPr="00A87D77">
        <w:rPr>
          <w:rFonts w:cs="Arial"/>
          <w:i/>
          <w:sz w:val="18"/>
          <w:szCs w:val="18"/>
        </w:rPr>
        <w:t xml:space="preserve">Record – captured evidence of an activity </w:t>
      </w:r>
      <w:r w:rsidR="00A87D77" w:rsidRPr="00A87D77">
        <w:rPr>
          <w:rFonts w:cs="Arial"/>
          <w:i/>
          <w:sz w:val="18"/>
          <w:szCs w:val="18"/>
        </w:rPr>
        <w:t>having been done.</w:t>
      </w:r>
    </w:p>
    <w:p w:rsidR="005E5239" w:rsidRPr="00A87D77" w:rsidRDefault="005E5239" w:rsidP="005E5239">
      <w:pPr>
        <w:widowControl w:val="0"/>
        <w:shd w:val="clear" w:color="auto" w:fill="D9D9D9" w:themeFill="background1" w:themeFillShade="D9"/>
        <w:rPr>
          <w:rFonts w:cs="Arial"/>
          <w:i/>
          <w:sz w:val="18"/>
          <w:szCs w:val="18"/>
        </w:rPr>
      </w:pPr>
      <w:r w:rsidRPr="00A87D77">
        <w:rPr>
          <w:rFonts w:cs="Arial"/>
          <w:i/>
          <w:sz w:val="18"/>
          <w:szCs w:val="18"/>
        </w:rPr>
        <w:t>Documents and records undergo different controls as defined herein.</w:t>
      </w:r>
    </w:p>
    <w:p w:rsidR="00BE120C" w:rsidRDefault="00DD1E86">
      <w:pPr>
        <w:widowControl w:val="0"/>
        <w:rPr>
          <w:rFonts w:cs="Arial"/>
        </w:rPr>
      </w:pPr>
      <w:r>
        <w:rPr>
          <w:rFonts w:cs="Arial"/>
        </w:rPr>
        <w:t xml:space="preserve">The extent of the </w:t>
      </w:r>
      <w:r w:rsidR="004E2CE9">
        <w:rPr>
          <w:rFonts w:cs="Arial"/>
        </w:rPr>
        <w:t>management system</w:t>
      </w:r>
      <w:r>
        <w:rPr>
          <w:rFonts w:cs="Arial"/>
        </w:rPr>
        <w:t xml:space="preserve"> documentation has been developed based on the following:</w:t>
      </w:r>
    </w:p>
    <w:p w:rsidR="00BE120C" w:rsidRDefault="00DD1E86" w:rsidP="005C3243">
      <w:pPr>
        <w:pStyle w:val="ListParagraph"/>
        <w:widowControl w:val="0"/>
        <w:numPr>
          <w:ilvl w:val="0"/>
          <w:numId w:val="3"/>
        </w:numPr>
        <w:contextualSpacing w:val="0"/>
        <w:rPr>
          <w:rFonts w:cs="Arial"/>
        </w:rPr>
      </w:pPr>
      <w:r>
        <w:rPr>
          <w:rFonts w:cs="Arial"/>
        </w:rPr>
        <w:t>The size of [Short Client Name]</w:t>
      </w:r>
    </w:p>
    <w:p w:rsidR="00BE120C" w:rsidRDefault="00DD1E86" w:rsidP="005C3243">
      <w:pPr>
        <w:pStyle w:val="ListParagraph"/>
        <w:widowControl w:val="0"/>
        <w:numPr>
          <w:ilvl w:val="0"/>
          <w:numId w:val="3"/>
        </w:numPr>
        <w:contextualSpacing w:val="0"/>
        <w:rPr>
          <w:rFonts w:cs="Arial"/>
        </w:rPr>
      </w:pPr>
      <w:r>
        <w:rPr>
          <w:rFonts w:cs="Arial"/>
        </w:rPr>
        <w:lastRenderedPageBreak/>
        <w:t>Complexity and interaction of the processes</w:t>
      </w:r>
    </w:p>
    <w:p w:rsidR="00342AB6" w:rsidRDefault="00342AB6" w:rsidP="005C3243">
      <w:pPr>
        <w:pStyle w:val="ListParagraph"/>
        <w:widowControl w:val="0"/>
        <w:numPr>
          <w:ilvl w:val="0"/>
          <w:numId w:val="3"/>
        </w:numPr>
        <w:contextualSpacing w:val="0"/>
        <w:rPr>
          <w:rFonts w:cs="Arial"/>
        </w:rPr>
      </w:pPr>
      <w:r>
        <w:rPr>
          <w:rFonts w:cs="Arial"/>
        </w:rPr>
        <w:t>Risks and opportunities</w:t>
      </w:r>
    </w:p>
    <w:p w:rsidR="00BE120C" w:rsidRPr="00D27742" w:rsidRDefault="00342AB6" w:rsidP="005C3243">
      <w:pPr>
        <w:pStyle w:val="ListParagraph"/>
        <w:widowControl w:val="0"/>
        <w:numPr>
          <w:ilvl w:val="0"/>
          <w:numId w:val="3"/>
        </w:numPr>
        <w:contextualSpacing w:val="0"/>
        <w:rPr>
          <w:rFonts w:cs="Arial"/>
        </w:rPr>
      </w:pPr>
      <w:r>
        <w:rPr>
          <w:rFonts w:cs="Arial"/>
        </w:rPr>
        <w:t>Competence of personnel</w:t>
      </w:r>
    </w:p>
    <w:p w:rsidR="00BE120C" w:rsidRDefault="00DD1E86">
      <w:pPr>
        <w:pStyle w:val="OxebridgeCH3"/>
      </w:pPr>
      <w:bookmarkStart w:id="17" w:name="_Toc426315386"/>
      <w:r>
        <w:t>4.2.</w:t>
      </w:r>
      <w:r w:rsidR="003D3A20">
        <w:t>2</w:t>
      </w:r>
      <w:r>
        <w:t xml:space="preserve"> </w:t>
      </w:r>
      <w:r>
        <w:tab/>
        <w:t>Control of Documents</w:t>
      </w:r>
      <w:bookmarkEnd w:id="17"/>
    </w:p>
    <w:p w:rsidR="005E5239" w:rsidRDefault="00DD1E86" w:rsidP="005E5239">
      <w:pPr>
        <w:rPr>
          <w:rFonts w:cs="Arial"/>
        </w:rPr>
      </w:pPr>
      <w:r>
        <w:rPr>
          <w:rFonts w:cs="Arial"/>
        </w:rPr>
        <w:t xml:space="preserve">Documents required for the </w:t>
      </w:r>
      <w:r w:rsidR="004E2CE9">
        <w:rPr>
          <w:rFonts w:cs="Arial"/>
        </w:rPr>
        <w:t>management system</w:t>
      </w:r>
      <w:r>
        <w:rPr>
          <w:rFonts w:cs="Arial"/>
        </w:rPr>
        <w:t xml:space="preserve"> are controlled in accordance with procedure </w:t>
      </w:r>
      <w:r>
        <w:rPr>
          <w:rFonts w:cs="Arial"/>
          <w:b/>
          <w:i/>
        </w:rPr>
        <w:t>[Control of Documents Proc. Title]</w:t>
      </w:r>
      <w:r>
        <w:rPr>
          <w:rFonts w:cs="Arial"/>
        </w:rPr>
        <w:t xml:space="preserve">. </w:t>
      </w:r>
      <w:r w:rsidR="00342AB6">
        <w:rPr>
          <w:rFonts w:cs="Arial"/>
        </w:rPr>
        <w:t>The</w:t>
      </w:r>
      <w:r w:rsidR="00342AB6" w:rsidRPr="00342AB6">
        <w:rPr>
          <w:rFonts w:cs="Arial"/>
        </w:rPr>
        <w:t xml:space="preserve"> purpose of document control is to ensure that staff have access to the latest, approved information, and to restrict the use of obsolete information.</w:t>
      </w:r>
    </w:p>
    <w:p w:rsidR="005E5239" w:rsidRDefault="005E5239" w:rsidP="005E5239">
      <w:pPr>
        <w:rPr>
          <w:rFonts w:cs="Arial"/>
        </w:rPr>
      </w:pPr>
      <w:r>
        <w:rPr>
          <w:rFonts w:cs="Arial"/>
        </w:rPr>
        <w:t xml:space="preserve">All documented procedures are established, documented, implemented and maintained.  </w:t>
      </w:r>
    </w:p>
    <w:p w:rsidR="00BE120C" w:rsidRDefault="00DD1E86" w:rsidP="005E5239">
      <w:pPr>
        <w:pStyle w:val="OxebridgeCH3"/>
      </w:pPr>
      <w:bookmarkStart w:id="18" w:name="_Toc426315387"/>
      <w:r>
        <w:t>4.2.</w:t>
      </w:r>
      <w:r w:rsidR="003D3A20">
        <w:t>3</w:t>
      </w:r>
      <w:r>
        <w:t xml:space="preserve"> </w:t>
      </w:r>
      <w:r>
        <w:tab/>
      </w:r>
      <w:r w:rsidR="005E5239">
        <w:t xml:space="preserve">Control of </w:t>
      </w:r>
      <w:r>
        <w:t>Records</w:t>
      </w:r>
      <w:bookmarkEnd w:id="18"/>
    </w:p>
    <w:p w:rsidR="00BE120C" w:rsidRDefault="00DD1E86">
      <w:pPr>
        <w:rPr>
          <w:rFonts w:cs="Arial"/>
        </w:rPr>
      </w:pPr>
      <w:r>
        <w:rPr>
          <w:rFonts w:cs="Arial"/>
        </w:rPr>
        <w:t>A documented procedure</w:t>
      </w:r>
      <w:r>
        <w:rPr>
          <w:rFonts w:cs="Arial"/>
          <w:b/>
        </w:rPr>
        <w:t xml:space="preserve"> </w:t>
      </w:r>
      <w:r>
        <w:rPr>
          <w:rFonts w:cs="Arial"/>
          <w:b/>
          <w:i/>
        </w:rPr>
        <w:t xml:space="preserve">[Control of Records Proc. Title] </w:t>
      </w:r>
      <w:r>
        <w:rPr>
          <w:rFonts w:cs="Arial"/>
        </w:rPr>
        <w:t xml:space="preserve">has been established to define the controls needed for the identification, storage, retrieval, protection, retention time, and disposition of quality records.  This procedure also defines the methods for controlling records that are created by and/or retained by suppliers. </w:t>
      </w:r>
    </w:p>
    <w:p w:rsidR="00BE120C" w:rsidRDefault="00342AB6" w:rsidP="00342AB6">
      <w:pPr>
        <w:rPr>
          <w:rFonts w:cs="Arial"/>
        </w:rPr>
      </w:pPr>
      <w:r>
        <w:rPr>
          <w:rFonts w:cs="Arial"/>
        </w:rPr>
        <w:t>These</w:t>
      </w:r>
      <w:r w:rsidR="005E5239" w:rsidRPr="00342AB6">
        <w:rPr>
          <w:rFonts w:cs="Arial"/>
        </w:rPr>
        <w:t xml:space="preserve"> controls are applicable to those records which provide evidence of conformance to requirements; this may be evidence of </w:t>
      </w:r>
      <w:r w:rsidRPr="00342AB6">
        <w:rPr>
          <w:rFonts w:cs="Arial"/>
        </w:rPr>
        <w:t>[Product or Service Sing.]</w:t>
      </w:r>
      <w:r>
        <w:rPr>
          <w:rFonts w:cs="Arial"/>
        </w:rPr>
        <w:t xml:space="preserve"> </w:t>
      </w:r>
      <w:r w:rsidR="005E5239" w:rsidRPr="00342AB6">
        <w:rPr>
          <w:rFonts w:cs="Arial"/>
        </w:rPr>
        <w:t xml:space="preserve">requirements, contractual requirements, procedural requirements, or statutory/regulatory compliance. In addition, quality records include any records which provide evidence of the effective operation of the </w:t>
      </w:r>
      <w:r w:rsidR="004E2CE9" w:rsidRPr="00342AB6">
        <w:rPr>
          <w:rFonts w:cs="Arial"/>
        </w:rPr>
        <w:t>management system</w:t>
      </w:r>
      <w:r w:rsidR="005E5239" w:rsidRPr="00342AB6">
        <w:rPr>
          <w:rFonts w:cs="Arial"/>
        </w:rPr>
        <w:t xml:space="preserve">. </w:t>
      </w:r>
    </w:p>
    <w:p w:rsidR="0079041F" w:rsidRPr="00000225" w:rsidRDefault="003D3A20" w:rsidP="003D3A20">
      <w:pPr>
        <w:pStyle w:val="OxebridgeCH2"/>
      </w:pPr>
      <w:bookmarkStart w:id="19" w:name="_Toc424983183"/>
      <w:bookmarkStart w:id="20" w:name="_Toc426315388"/>
      <w:r>
        <w:t>4</w:t>
      </w:r>
      <w:r w:rsidR="0079041F" w:rsidRPr="00000225">
        <w:t>.3</w:t>
      </w:r>
      <w:bookmarkEnd w:id="19"/>
      <w:r>
        <w:tab/>
      </w:r>
      <w:r w:rsidR="0079041F">
        <w:t>Change Management</w:t>
      </w:r>
      <w:bookmarkEnd w:id="20"/>
    </w:p>
    <w:p w:rsidR="0079041F" w:rsidRDefault="0079041F" w:rsidP="0079041F">
      <w:pPr>
        <w:rPr>
          <w:b/>
          <w:i/>
        </w:rPr>
      </w:pPr>
      <w:r w:rsidRPr="0079041F">
        <w:rPr>
          <w:rFonts w:cs="Arial"/>
        </w:rPr>
        <w:t xml:space="preserve">When </w:t>
      </w:r>
      <w:r>
        <w:rPr>
          <w:rFonts w:cs="Arial"/>
        </w:rPr>
        <w:t>[Short Client Name]</w:t>
      </w:r>
      <w:r w:rsidRPr="0079041F">
        <w:rPr>
          <w:rFonts w:cs="Arial"/>
        </w:rPr>
        <w:t xml:space="preserve"> determines the need for changes to the management system</w:t>
      </w:r>
      <w:r w:rsidR="00342AB6">
        <w:rPr>
          <w:rFonts w:cs="Arial"/>
        </w:rPr>
        <w:t xml:space="preserve"> or its processes</w:t>
      </w:r>
      <w:r w:rsidRPr="0079041F">
        <w:rPr>
          <w:rFonts w:cs="Arial"/>
        </w:rPr>
        <w:t>, the</w:t>
      </w:r>
      <w:r>
        <w:rPr>
          <w:rFonts w:cs="Arial"/>
        </w:rPr>
        <w:t>se</w:t>
      </w:r>
      <w:r w:rsidRPr="0079041F">
        <w:rPr>
          <w:rFonts w:cs="Arial"/>
        </w:rPr>
        <w:t xml:space="preserve"> changes </w:t>
      </w:r>
      <w:r>
        <w:t xml:space="preserve">planned, implemented, and then verified for effectiveness; see the document </w:t>
      </w:r>
      <w:r w:rsidRPr="0079041F">
        <w:rPr>
          <w:b/>
          <w:i/>
        </w:rPr>
        <w:t xml:space="preserve">[Change </w:t>
      </w:r>
      <w:proofErr w:type="spellStart"/>
      <w:r w:rsidRPr="0079041F">
        <w:rPr>
          <w:b/>
          <w:i/>
        </w:rPr>
        <w:t>Mgmt</w:t>
      </w:r>
      <w:proofErr w:type="spellEnd"/>
      <w:r w:rsidRPr="0079041F">
        <w:rPr>
          <w:b/>
          <w:i/>
        </w:rPr>
        <w:t xml:space="preserve"> Doc Title].</w:t>
      </w:r>
    </w:p>
    <w:p w:rsidR="00342AB6" w:rsidRPr="00342AB6" w:rsidRDefault="00342AB6" w:rsidP="0079041F">
      <w:pPr>
        <w:rPr>
          <w:rFonts w:cs="Arial"/>
        </w:rPr>
      </w:pPr>
      <w:r w:rsidRPr="00342AB6">
        <w:rPr>
          <w:rFonts w:cs="Arial"/>
        </w:rPr>
        <w:t xml:space="preserve">Documents are changed in </w:t>
      </w:r>
      <w:r>
        <w:rPr>
          <w:rFonts w:cs="Arial"/>
        </w:rPr>
        <w:t xml:space="preserve">accordance with procedure </w:t>
      </w:r>
      <w:r>
        <w:rPr>
          <w:rFonts w:cs="Arial"/>
          <w:b/>
          <w:i/>
        </w:rPr>
        <w:t>[Control of Documents Proc. Title]</w:t>
      </w:r>
      <w:r>
        <w:rPr>
          <w:rFonts w:cs="Arial"/>
        </w:rPr>
        <w:t>.</w:t>
      </w:r>
    </w:p>
    <w:p w:rsidR="00FF670D" w:rsidRDefault="00FF670D" w:rsidP="00FF670D">
      <w:pPr>
        <w:pStyle w:val="OxebridgeCH2"/>
      </w:pPr>
      <w:bookmarkStart w:id="21" w:name="_Toc426315389"/>
      <w:r>
        <w:t>4.4</w:t>
      </w:r>
      <w:r>
        <w:tab/>
        <w:t>Risks and Opportunities</w:t>
      </w:r>
      <w:bookmarkEnd w:id="21"/>
    </w:p>
    <w:p w:rsidR="00FF670D" w:rsidRPr="00A87D77" w:rsidRDefault="00FF670D" w:rsidP="00FF670D">
      <w:pPr>
        <w:shd w:val="clear" w:color="auto" w:fill="D9D9D9" w:themeFill="background1" w:themeFillShade="D9"/>
        <w:rPr>
          <w:rFonts w:cs="Arial"/>
          <w:i/>
          <w:sz w:val="18"/>
          <w:szCs w:val="18"/>
        </w:rPr>
      </w:pPr>
      <w:r w:rsidRPr="00A87D77">
        <w:rPr>
          <w:rFonts w:cs="Arial"/>
          <w:i/>
          <w:sz w:val="18"/>
          <w:szCs w:val="18"/>
        </w:rPr>
        <w:t>Note: [Short Client Name] deviates slightly from the approach towards risk and opportunity presented in ISO 9001. Instead, [Short Client Name] views “uncertainty” as neutral, but defines “risk” as a negative effect of uncertainty, and “opportunity” as a positive effect of uncertainty. [Short Client Name] has elected to manage risks and opportunities separately, except where they may overlap. Formal risk management may not be utilized in all instances; instead, the level of risk assessment, analysis, treatment and recordkeeping will be performed to the level deemed appropriate for each circumstance or application.</w:t>
      </w:r>
    </w:p>
    <w:p w:rsidR="00FF670D" w:rsidRDefault="00FF670D" w:rsidP="00FF670D">
      <w:pPr>
        <w:rPr>
          <w:rFonts w:cs="Arial"/>
        </w:rPr>
      </w:pPr>
      <w:r>
        <w:rPr>
          <w:rFonts w:cs="Arial"/>
        </w:rPr>
        <w:t>[Short Client Name] considers risks and opportunities when taking actions within the management system, as well as when implementing or improving the management system; likewise, these are considered relative to products and services.</w:t>
      </w:r>
      <w:r w:rsidR="00FF1167">
        <w:rPr>
          <w:rFonts w:cs="Arial"/>
        </w:rPr>
        <w:t xml:space="preserve"> Risks and opportunities are identified as part of the “Context of the Organization Exercise” defined in </w:t>
      </w:r>
      <w:r w:rsidR="00FF1167" w:rsidRPr="00FF1167">
        <w:rPr>
          <w:rFonts w:cs="Arial"/>
        </w:rPr>
        <w:t>[Context of the Org Proc. Title]</w:t>
      </w:r>
      <w:r w:rsidR="00FF1167">
        <w:rPr>
          <w:rFonts w:cs="Arial"/>
        </w:rPr>
        <w:t>, as well as throughout all other activities of the QMS.</w:t>
      </w:r>
    </w:p>
    <w:p w:rsidR="00FF670D" w:rsidRDefault="00FF670D" w:rsidP="0079041F">
      <w:pPr>
        <w:rPr>
          <w:rFonts w:cs="Arial"/>
        </w:rPr>
      </w:pPr>
      <w:r>
        <w:rPr>
          <w:rFonts w:cs="Arial"/>
        </w:rPr>
        <w:t xml:space="preserve">Risks and opportunities are managed in accordance with the document </w:t>
      </w:r>
      <w:r w:rsidR="006E2BF3">
        <w:rPr>
          <w:rFonts w:cs="Arial"/>
          <w:b/>
          <w:i/>
        </w:rPr>
        <w:t>[Risk Management Proc. Title</w:t>
      </w:r>
      <w:r>
        <w:rPr>
          <w:rFonts w:cs="Arial"/>
          <w:b/>
          <w:i/>
        </w:rPr>
        <w:t>]</w:t>
      </w:r>
      <w:r>
        <w:rPr>
          <w:rFonts w:cs="Arial"/>
        </w:rPr>
        <w:t>.</w:t>
      </w:r>
      <w:r w:rsidR="00384A60">
        <w:rPr>
          <w:rFonts w:cs="Arial"/>
        </w:rPr>
        <w:t xml:space="preserve"> This procedure defines how risks are managed in order to minimize their likelihood and impact, and how opportunities are managed to improve their likelihood and benefit.</w:t>
      </w:r>
    </w:p>
    <w:p w:rsidR="00384A60" w:rsidRPr="0079041F" w:rsidRDefault="00384A60" w:rsidP="0079041F">
      <w:pPr>
        <w:rPr>
          <w:rFonts w:cs="Arial"/>
        </w:rPr>
      </w:pPr>
      <w:bookmarkStart w:id="22" w:name="_GoBack"/>
      <w:bookmarkEnd w:id="22"/>
    </w:p>
    <w:p w:rsidR="00BE120C" w:rsidRDefault="00DD1E86">
      <w:pPr>
        <w:pStyle w:val="OxebridgeCHeader1"/>
      </w:pPr>
      <w:bookmarkStart w:id="23" w:name="_Toc426315390"/>
      <w:r>
        <w:lastRenderedPageBreak/>
        <w:t xml:space="preserve">Management </w:t>
      </w:r>
      <w:r w:rsidR="002B7FDD">
        <w:t>&amp; Leadership</w:t>
      </w:r>
      <w:bookmarkEnd w:id="23"/>
    </w:p>
    <w:p w:rsidR="00BE120C" w:rsidRDefault="00DD1E86">
      <w:pPr>
        <w:pStyle w:val="OxebridgeCH2"/>
      </w:pPr>
      <w:bookmarkStart w:id="24" w:name="_Toc426315391"/>
      <w:r>
        <w:t xml:space="preserve">5.1 </w:t>
      </w:r>
      <w:r>
        <w:tab/>
        <w:t xml:space="preserve">Management </w:t>
      </w:r>
      <w:r w:rsidR="00D27742">
        <w:t xml:space="preserve">Leadership and </w:t>
      </w:r>
      <w:r>
        <w:t>Commitment</w:t>
      </w:r>
      <w:bookmarkEnd w:id="24"/>
    </w:p>
    <w:p w:rsidR="00BE120C" w:rsidRDefault="00754AAD">
      <w:pPr>
        <w:widowControl w:val="0"/>
        <w:rPr>
          <w:rFonts w:cs="Arial"/>
        </w:rPr>
      </w:pPr>
      <w:r>
        <w:rPr>
          <w:rFonts w:cs="Arial"/>
        </w:rPr>
        <w:t>[Senior Management Team Name]</w:t>
      </w:r>
      <w:r w:rsidR="00DD1E86">
        <w:rPr>
          <w:rFonts w:cs="Arial"/>
        </w:rPr>
        <w:t xml:space="preserve"> of [Short Client Name] provides evidence of its </w:t>
      </w:r>
      <w:r w:rsidR="00EF51B8">
        <w:rPr>
          <w:rFonts w:cs="Arial"/>
        </w:rPr>
        <w:t xml:space="preserve">leadership and </w:t>
      </w:r>
      <w:r w:rsidR="00DD1E86">
        <w:rPr>
          <w:rFonts w:cs="Arial"/>
        </w:rPr>
        <w:t xml:space="preserve">commitment to the development and implementation of the </w:t>
      </w:r>
      <w:r w:rsidR="004E2CE9">
        <w:rPr>
          <w:rFonts w:cs="Arial"/>
        </w:rPr>
        <w:t>management system</w:t>
      </w:r>
      <w:r w:rsidR="00DD1E86">
        <w:rPr>
          <w:rFonts w:cs="Arial"/>
        </w:rPr>
        <w:t xml:space="preserve"> and continually improving its effectiveness by:</w:t>
      </w:r>
    </w:p>
    <w:p w:rsidR="00D6065D" w:rsidRPr="00D6065D" w:rsidRDefault="00D6065D" w:rsidP="005C3243">
      <w:pPr>
        <w:pStyle w:val="ListParagraph"/>
        <w:widowControl w:val="0"/>
        <w:numPr>
          <w:ilvl w:val="0"/>
          <w:numId w:val="4"/>
        </w:numPr>
        <w:contextualSpacing w:val="0"/>
        <w:rPr>
          <w:rFonts w:cs="Arial"/>
        </w:rPr>
      </w:pPr>
      <w:r w:rsidRPr="00D6065D">
        <w:rPr>
          <w:rFonts w:cs="Arial"/>
        </w:rPr>
        <w:t xml:space="preserve">taking accountability of the effectiveness of the </w:t>
      </w:r>
      <w:r w:rsidR="004E2CE9">
        <w:rPr>
          <w:rFonts w:cs="Arial"/>
        </w:rPr>
        <w:t>management system</w:t>
      </w:r>
      <w:r w:rsidRPr="00D6065D">
        <w:rPr>
          <w:rFonts w:cs="Arial"/>
        </w:rPr>
        <w:t>;</w:t>
      </w:r>
    </w:p>
    <w:p w:rsidR="00D6065D" w:rsidRPr="00D6065D" w:rsidRDefault="00D6065D" w:rsidP="005C3243">
      <w:pPr>
        <w:pStyle w:val="ListParagraph"/>
        <w:widowControl w:val="0"/>
        <w:numPr>
          <w:ilvl w:val="0"/>
          <w:numId w:val="4"/>
        </w:numPr>
        <w:contextualSpacing w:val="0"/>
        <w:rPr>
          <w:rFonts w:cs="Arial"/>
        </w:rPr>
      </w:pPr>
      <w:r w:rsidRPr="00D6065D">
        <w:rPr>
          <w:rFonts w:cs="Arial"/>
        </w:rPr>
        <w:t xml:space="preserve">ensuring that the </w:t>
      </w:r>
      <w:r>
        <w:rPr>
          <w:rFonts w:cs="Arial"/>
          <w:b/>
          <w:i/>
        </w:rPr>
        <w:t>Q</w:t>
      </w:r>
      <w:r w:rsidRPr="00D6065D">
        <w:rPr>
          <w:rFonts w:cs="Arial"/>
          <w:b/>
          <w:i/>
        </w:rPr>
        <w:t xml:space="preserve">uality </w:t>
      </w:r>
      <w:r>
        <w:rPr>
          <w:rFonts w:cs="Arial"/>
          <w:b/>
          <w:i/>
        </w:rPr>
        <w:t>P</w:t>
      </w:r>
      <w:r w:rsidRPr="00D6065D">
        <w:rPr>
          <w:rFonts w:cs="Arial"/>
          <w:b/>
          <w:i/>
        </w:rPr>
        <w:t>olicy</w:t>
      </w:r>
      <w:r w:rsidRPr="00D6065D">
        <w:rPr>
          <w:rFonts w:cs="Arial"/>
        </w:rPr>
        <w:t xml:space="preserve"> and quality objectives are established for the </w:t>
      </w:r>
      <w:r w:rsidR="004E2CE9">
        <w:rPr>
          <w:rFonts w:cs="Arial"/>
        </w:rPr>
        <w:t>management system</w:t>
      </w:r>
      <w:r w:rsidRPr="00D6065D">
        <w:rPr>
          <w:rFonts w:cs="Arial"/>
        </w:rPr>
        <w:t xml:space="preserve"> and are compatible with the strategic direction and the context of the organization;</w:t>
      </w:r>
    </w:p>
    <w:p w:rsidR="00D6065D" w:rsidRPr="00D6065D" w:rsidRDefault="00D6065D" w:rsidP="005C3243">
      <w:pPr>
        <w:pStyle w:val="ListParagraph"/>
        <w:widowControl w:val="0"/>
        <w:numPr>
          <w:ilvl w:val="0"/>
          <w:numId w:val="4"/>
        </w:numPr>
        <w:contextualSpacing w:val="0"/>
        <w:rPr>
          <w:rFonts w:cs="Arial"/>
        </w:rPr>
      </w:pPr>
      <w:r w:rsidRPr="00D6065D">
        <w:rPr>
          <w:rFonts w:cs="Arial"/>
        </w:rPr>
        <w:t>ensuring that the quality policy is communicated, understood</w:t>
      </w:r>
      <w:r>
        <w:rPr>
          <w:rFonts w:cs="Arial"/>
        </w:rPr>
        <w:t xml:space="preserve"> </w:t>
      </w:r>
      <w:r w:rsidRPr="00D6065D">
        <w:rPr>
          <w:rFonts w:cs="Arial"/>
        </w:rPr>
        <w:t>and applied within the</w:t>
      </w:r>
      <w:r>
        <w:rPr>
          <w:rFonts w:cs="Arial"/>
        </w:rPr>
        <w:t xml:space="preserve"> </w:t>
      </w:r>
      <w:r w:rsidRPr="00D6065D">
        <w:rPr>
          <w:rFonts w:cs="Arial"/>
        </w:rPr>
        <w:t>organization;</w:t>
      </w:r>
    </w:p>
    <w:p w:rsidR="00D6065D" w:rsidRPr="00D6065D" w:rsidRDefault="00D6065D" w:rsidP="005C3243">
      <w:pPr>
        <w:pStyle w:val="ListParagraph"/>
        <w:widowControl w:val="0"/>
        <w:numPr>
          <w:ilvl w:val="0"/>
          <w:numId w:val="4"/>
        </w:numPr>
        <w:contextualSpacing w:val="0"/>
        <w:rPr>
          <w:rFonts w:cs="Arial"/>
        </w:rPr>
      </w:pPr>
      <w:r w:rsidRPr="00D6065D">
        <w:rPr>
          <w:rFonts w:cs="Arial"/>
        </w:rPr>
        <w:t xml:space="preserve">ensuring the integration of the </w:t>
      </w:r>
      <w:r w:rsidR="004E2CE9">
        <w:rPr>
          <w:rFonts w:cs="Arial"/>
        </w:rPr>
        <w:t>management system</w:t>
      </w:r>
      <w:r w:rsidRPr="00D6065D">
        <w:rPr>
          <w:rFonts w:cs="Arial"/>
        </w:rPr>
        <w:tab/>
        <w:t>requirements into the organization’s</w:t>
      </w:r>
      <w:r>
        <w:rPr>
          <w:rFonts w:cs="Arial"/>
        </w:rPr>
        <w:t xml:space="preserve"> other </w:t>
      </w:r>
      <w:r w:rsidRPr="00D6065D">
        <w:rPr>
          <w:rFonts w:cs="Arial"/>
        </w:rPr>
        <w:t>business processes</w:t>
      </w:r>
      <w:r w:rsidR="002B7FDD">
        <w:rPr>
          <w:rFonts w:cs="Arial"/>
        </w:rPr>
        <w:t>, as deemed appropriate</w:t>
      </w:r>
      <w:r>
        <w:rPr>
          <w:rFonts w:cs="Arial"/>
        </w:rPr>
        <w:t xml:space="preserve"> (see note)</w:t>
      </w:r>
      <w:r w:rsidRPr="00D6065D">
        <w:rPr>
          <w:rFonts w:cs="Arial"/>
        </w:rPr>
        <w:t>;</w:t>
      </w:r>
    </w:p>
    <w:p w:rsidR="00D6065D" w:rsidRPr="00D6065D" w:rsidRDefault="00D6065D" w:rsidP="005C3243">
      <w:pPr>
        <w:pStyle w:val="ListParagraph"/>
        <w:widowControl w:val="0"/>
        <w:numPr>
          <w:ilvl w:val="0"/>
          <w:numId w:val="4"/>
        </w:numPr>
        <w:contextualSpacing w:val="0"/>
        <w:rPr>
          <w:rFonts w:cs="Arial"/>
        </w:rPr>
      </w:pPr>
      <w:r w:rsidRPr="00D6065D">
        <w:rPr>
          <w:rFonts w:cs="Arial"/>
        </w:rPr>
        <w:t>promoting awareness of the process approach;</w:t>
      </w:r>
    </w:p>
    <w:p w:rsidR="00D6065D" w:rsidRPr="00D6065D" w:rsidRDefault="00D6065D" w:rsidP="005C3243">
      <w:pPr>
        <w:pStyle w:val="ListParagraph"/>
        <w:widowControl w:val="0"/>
        <w:numPr>
          <w:ilvl w:val="0"/>
          <w:numId w:val="4"/>
        </w:numPr>
        <w:contextualSpacing w:val="0"/>
        <w:rPr>
          <w:rFonts w:cs="Arial"/>
        </w:rPr>
      </w:pPr>
      <w:r w:rsidRPr="00D6065D">
        <w:rPr>
          <w:rFonts w:cs="Arial"/>
        </w:rPr>
        <w:t xml:space="preserve">ensuring that the resources needed for the </w:t>
      </w:r>
      <w:r w:rsidR="004E2CE9">
        <w:rPr>
          <w:rFonts w:cs="Arial"/>
        </w:rPr>
        <w:t>management system</w:t>
      </w:r>
      <w:r w:rsidRPr="00D6065D">
        <w:rPr>
          <w:rFonts w:cs="Arial"/>
        </w:rPr>
        <w:t xml:space="preserve"> are available;</w:t>
      </w:r>
    </w:p>
    <w:p w:rsidR="00D6065D" w:rsidRPr="00D6065D" w:rsidRDefault="00D6065D" w:rsidP="005C3243">
      <w:pPr>
        <w:pStyle w:val="ListParagraph"/>
        <w:widowControl w:val="0"/>
        <w:numPr>
          <w:ilvl w:val="0"/>
          <w:numId w:val="4"/>
        </w:numPr>
        <w:contextualSpacing w:val="0"/>
        <w:rPr>
          <w:rFonts w:cs="Arial"/>
        </w:rPr>
      </w:pPr>
      <w:r w:rsidRPr="00D6065D">
        <w:rPr>
          <w:rFonts w:cs="Arial"/>
        </w:rPr>
        <w:t xml:space="preserve">communicating the importance of effective quality management and of conforming to the </w:t>
      </w:r>
      <w:r w:rsidR="004E2CE9">
        <w:rPr>
          <w:rFonts w:cs="Arial"/>
        </w:rPr>
        <w:t>management system</w:t>
      </w:r>
      <w:r w:rsidRPr="00D6065D">
        <w:rPr>
          <w:rFonts w:cs="Arial"/>
        </w:rPr>
        <w:t xml:space="preserve"> requirements;</w:t>
      </w:r>
    </w:p>
    <w:p w:rsidR="00D6065D" w:rsidRPr="00D6065D" w:rsidRDefault="00D6065D" w:rsidP="005C3243">
      <w:pPr>
        <w:pStyle w:val="ListParagraph"/>
        <w:widowControl w:val="0"/>
        <w:numPr>
          <w:ilvl w:val="0"/>
          <w:numId w:val="4"/>
        </w:numPr>
        <w:contextualSpacing w:val="0"/>
        <w:rPr>
          <w:rFonts w:cs="Arial"/>
        </w:rPr>
      </w:pPr>
      <w:r w:rsidRPr="00D6065D">
        <w:rPr>
          <w:rFonts w:cs="Arial"/>
        </w:rPr>
        <w:t xml:space="preserve">ensuring that the </w:t>
      </w:r>
      <w:r w:rsidR="004E2CE9">
        <w:rPr>
          <w:rFonts w:cs="Arial"/>
        </w:rPr>
        <w:t>management system</w:t>
      </w:r>
      <w:r w:rsidRPr="00D6065D">
        <w:rPr>
          <w:rFonts w:cs="Arial"/>
        </w:rPr>
        <w:t xml:space="preserve"> achieves its intended results;</w:t>
      </w:r>
    </w:p>
    <w:p w:rsidR="00D6065D" w:rsidRPr="00D6065D" w:rsidRDefault="00D6065D" w:rsidP="005C3243">
      <w:pPr>
        <w:pStyle w:val="ListParagraph"/>
        <w:widowControl w:val="0"/>
        <w:numPr>
          <w:ilvl w:val="0"/>
          <w:numId w:val="4"/>
        </w:numPr>
        <w:contextualSpacing w:val="0"/>
        <w:rPr>
          <w:rFonts w:cs="Arial"/>
        </w:rPr>
      </w:pPr>
      <w:r w:rsidRPr="00D6065D">
        <w:rPr>
          <w:rFonts w:cs="Arial"/>
        </w:rPr>
        <w:t>engaging, directing and supporting persons to contribute</w:t>
      </w:r>
      <w:r>
        <w:rPr>
          <w:rFonts w:cs="Arial"/>
        </w:rPr>
        <w:t xml:space="preserve"> </w:t>
      </w:r>
      <w:r w:rsidRPr="00D6065D">
        <w:rPr>
          <w:rFonts w:cs="Arial"/>
        </w:rPr>
        <w:t>to the effectiveness</w:t>
      </w:r>
      <w:r>
        <w:rPr>
          <w:rFonts w:cs="Arial"/>
        </w:rPr>
        <w:t xml:space="preserve"> </w:t>
      </w:r>
      <w:r w:rsidRPr="00D6065D">
        <w:rPr>
          <w:rFonts w:cs="Arial"/>
        </w:rPr>
        <w:t xml:space="preserve">of the </w:t>
      </w:r>
      <w:r w:rsidR="004E2CE9">
        <w:rPr>
          <w:rFonts w:cs="Arial"/>
        </w:rPr>
        <w:t>management system</w:t>
      </w:r>
      <w:r w:rsidRPr="00D6065D">
        <w:rPr>
          <w:rFonts w:cs="Arial"/>
        </w:rPr>
        <w:t>;</w:t>
      </w:r>
    </w:p>
    <w:p w:rsidR="00D6065D" w:rsidRPr="00D6065D" w:rsidRDefault="00D6065D" w:rsidP="005C3243">
      <w:pPr>
        <w:pStyle w:val="ListParagraph"/>
        <w:widowControl w:val="0"/>
        <w:numPr>
          <w:ilvl w:val="0"/>
          <w:numId w:val="4"/>
        </w:numPr>
        <w:contextualSpacing w:val="0"/>
        <w:rPr>
          <w:rFonts w:cs="Arial"/>
        </w:rPr>
      </w:pPr>
      <w:r w:rsidRPr="00D6065D">
        <w:rPr>
          <w:rFonts w:cs="Arial"/>
        </w:rPr>
        <w:t>promoting continual improvement;</w:t>
      </w:r>
    </w:p>
    <w:p w:rsidR="00D6065D" w:rsidRDefault="00D6065D" w:rsidP="005C3243">
      <w:pPr>
        <w:pStyle w:val="ListParagraph"/>
        <w:widowControl w:val="0"/>
        <w:numPr>
          <w:ilvl w:val="0"/>
          <w:numId w:val="4"/>
        </w:numPr>
        <w:contextualSpacing w:val="0"/>
        <w:rPr>
          <w:rFonts w:cs="Arial"/>
        </w:rPr>
      </w:pPr>
      <w:r w:rsidRPr="00D6065D">
        <w:rPr>
          <w:rFonts w:cs="Arial"/>
        </w:rPr>
        <w:t>supporting other relevant management roles to demonstrate their leadership as it applies to their</w:t>
      </w:r>
      <w:r>
        <w:rPr>
          <w:rFonts w:cs="Arial"/>
        </w:rPr>
        <w:t xml:space="preserve"> </w:t>
      </w:r>
      <w:r w:rsidRPr="00D6065D">
        <w:rPr>
          <w:rFonts w:cs="Arial"/>
        </w:rPr>
        <w:t>areas of responsibility.</w:t>
      </w:r>
    </w:p>
    <w:p w:rsidR="00D6065D" w:rsidRPr="00A87D77" w:rsidRDefault="00D6065D" w:rsidP="002B7FDD">
      <w:pPr>
        <w:widowControl w:val="0"/>
        <w:shd w:val="clear" w:color="auto" w:fill="D9D9D9" w:themeFill="background1" w:themeFillShade="D9"/>
        <w:rPr>
          <w:rFonts w:cs="Arial"/>
          <w:i/>
          <w:sz w:val="18"/>
          <w:szCs w:val="18"/>
        </w:rPr>
      </w:pPr>
      <w:r w:rsidRPr="00A87D77">
        <w:rPr>
          <w:rFonts w:cs="Arial"/>
          <w:i/>
          <w:sz w:val="18"/>
          <w:szCs w:val="18"/>
        </w:rPr>
        <w:t>Note: “business processes” such as accounting, employee benefits management and legal activities are out of scope of the QMS</w:t>
      </w:r>
      <w:r w:rsidR="002B7FDD" w:rsidRPr="00A87D77">
        <w:rPr>
          <w:rFonts w:cs="Arial"/>
          <w:i/>
          <w:sz w:val="18"/>
          <w:szCs w:val="18"/>
        </w:rPr>
        <w:t>.</w:t>
      </w:r>
    </w:p>
    <w:p w:rsidR="00BE120C" w:rsidRDefault="00DD1E86">
      <w:pPr>
        <w:pStyle w:val="OxebridgeCH2"/>
      </w:pPr>
      <w:bookmarkStart w:id="25" w:name="_Toc426315392"/>
      <w:r>
        <w:t xml:space="preserve">5.2 </w:t>
      </w:r>
      <w:r>
        <w:tab/>
        <w:t>Customer Focus</w:t>
      </w:r>
      <w:bookmarkEnd w:id="25"/>
      <w:r>
        <w:t xml:space="preserve"> </w:t>
      </w:r>
    </w:p>
    <w:p w:rsidR="00BE120C" w:rsidRDefault="00754AAD">
      <w:pPr>
        <w:widowControl w:val="0"/>
        <w:rPr>
          <w:rFonts w:cs="Arial"/>
        </w:rPr>
      </w:pPr>
      <w:r>
        <w:rPr>
          <w:rFonts w:cs="Arial"/>
        </w:rPr>
        <w:t>[Senior Management Team Name]</w:t>
      </w:r>
      <w:r w:rsidR="00DD1E86">
        <w:rPr>
          <w:rFonts w:cs="Arial"/>
        </w:rPr>
        <w:t xml:space="preserve"> of [Short Client Name] </w:t>
      </w:r>
      <w:r w:rsidR="002B7FDD">
        <w:rPr>
          <w:rFonts w:cs="Arial"/>
        </w:rPr>
        <w:t xml:space="preserve">adopts a customer-first approach which </w:t>
      </w:r>
      <w:r w:rsidR="00DD1E86">
        <w:rPr>
          <w:rFonts w:cs="Arial"/>
        </w:rPr>
        <w:t>ensures that customer needs and expectations are determined, converted into requirements and are met with the aim of enhancing customer satisfaction.</w:t>
      </w:r>
    </w:p>
    <w:p w:rsidR="00BE120C" w:rsidRDefault="002B7FDD">
      <w:pPr>
        <w:pStyle w:val="BodyText2"/>
        <w:ind w:left="720" w:hanging="720"/>
        <w:rPr>
          <w:rFonts w:ascii="Arial" w:hAnsi="Arial" w:cs="Arial"/>
        </w:rPr>
      </w:pPr>
      <w:r>
        <w:rPr>
          <w:rFonts w:ascii="Arial" w:hAnsi="Arial" w:cs="Arial"/>
        </w:rPr>
        <w:t>This is accomplished by assuring:</w:t>
      </w:r>
    </w:p>
    <w:p w:rsidR="002B7FDD" w:rsidRPr="002B7FDD" w:rsidRDefault="002B7FDD" w:rsidP="005C3243">
      <w:pPr>
        <w:pStyle w:val="ListParagraph"/>
        <w:widowControl w:val="0"/>
        <w:numPr>
          <w:ilvl w:val="0"/>
          <w:numId w:val="15"/>
        </w:numPr>
        <w:contextualSpacing w:val="0"/>
        <w:rPr>
          <w:rFonts w:cs="Arial"/>
        </w:rPr>
      </w:pPr>
      <w:r w:rsidRPr="002B7FDD">
        <w:rPr>
          <w:rFonts w:cs="Arial"/>
        </w:rPr>
        <w:t>customer and applicable statutory and regulatory requirements are determined, understood and consistently met;</w:t>
      </w:r>
    </w:p>
    <w:p w:rsidR="002B7FDD" w:rsidRPr="002B7FDD" w:rsidRDefault="002B7FDD" w:rsidP="005C3243">
      <w:pPr>
        <w:pStyle w:val="ListParagraph"/>
        <w:widowControl w:val="0"/>
        <w:numPr>
          <w:ilvl w:val="0"/>
          <w:numId w:val="15"/>
        </w:numPr>
        <w:contextualSpacing w:val="0"/>
        <w:rPr>
          <w:rFonts w:cs="Arial"/>
        </w:rPr>
      </w:pPr>
      <w:r w:rsidRPr="002B7FDD">
        <w:rPr>
          <w:rFonts w:cs="Arial"/>
        </w:rPr>
        <w:t>the risks and opportunities that can affect conformity of products and services and the ability to enhance customer satisfaction are determined and addressed;</w:t>
      </w:r>
    </w:p>
    <w:p w:rsidR="002B7FDD" w:rsidRPr="002B7FDD" w:rsidRDefault="002B7FDD" w:rsidP="005C3243">
      <w:pPr>
        <w:pStyle w:val="ListParagraph"/>
        <w:widowControl w:val="0"/>
        <w:numPr>
          <w:ilvl w:val="0"/>
          <w:numId w:val="15"/>
        </w:numPr>
        <w:contextualSpacing w:val="0"/>
        <w:rPr>
          <w:rFonts w:cs="Arial"/>
        </w:rPr>
      </w:pPr>
      <w:r w:rsidRPr="002B7FDD">
        <w:rPr>
          <w:rFonts w:cs="Arial"/>
        </w:rPr>
        <w:t>the focus on enhancing customer satisfaction is maintained.</w:t>
      </w:r>
    </w:p>
    <w:p w:rsidR="00BE120C" w:rsidRDefault="00DD1E86">
      <w:pPr>
        <w:pStyle w:val="OxebridgeCH2"/>
      </w:pPr>
      <w:bookmarkStart w:id="26" w:name="_Toc426315393"/>
      <w:r>
        <w:t>5.3</w:t>
      </w:r>
      <w:r>
        <w:tab/>
        <w:t>Quality Policy</w:t>
      </w:r>
      <w:bookmarkEnd w:id="26"/>
    </w:p>
    <w:p w:rsidR="00BE120C" w:rsidRDefault="00754AAD" w:rsidP="002B7FDD">
      <w:pPr>
        <w:widowControl w:val="0"/>
        <w:rPr>
          <w:rFonts w:cs="Arial"/>
        </w:rPr>
      </w:pPr>
      <w:r>
        <w:rPr>
          <w:rFonts w:cs="Arial"/>
        </w:rPr>
        <w:t>[Senior Management Team Name]</w:t>
      </w:r>
      <w:r w:rsidR="00DD1E86">
        <w:rPr>
          <w:rFonts w:cs="Arial"/>
        </w:rPr>
        <w:t xml:space="preserve"> has developed </w:t>
      </w:r>
      <w:r w:rsidR="002B7FDD">
        <w:rPr>
          <w:rFonts w:cs="Arial"/>
        </w:rPr>
        <w:t>the</w:t>
      </w:r>
      <w:r w:rsidR="00DD1E86">
        <w:rPr>
          <w:rFonts w:cs="Arial"/>
        </w:rPr>
        <w:t xml:space="preserve"> </w:t>
      </w:r>
      <w:r w:rsidR="00DD1E86">
        <w:rPr>
          <w:rFonts w:cs="Arial"/>
          <w:b/>
          <w:i/>
        </w:rPr>
        <w:t>Quality Policy</w:t>
      </w:r>
      <w:r w:rsidR="00DD1E86">
        <w:rPr>
          <w:rFonts w:cs="Arial"/>
        </w:rPr>
        <w:t xml:space="preserve">, defined in section 3.0 above, that </w:t>
      </w:r>
      <w:r w:rsidR="002B7FDD">
        <w:rPr>
          <w:rFonts w:cs="Arial"/>
        </w:rPr>
        <w:t>governs</w:t>
      </w:r>
      <w:r w:rsidR="00DD1E86">
        <w:rPr>
          <w:rFonts w:cs="Arial"/>
        </w:rPr>
        <w:t xml:space="preserve"> day-to-day operations</w:t>
      </w:r>
      <w:r w:rsidR="002B7FDD">
        <w:rPr>
          <w:rFonts w:cs="Arial"/>
        </w:rPr>
        <w:t xml:space="preserve"> to ensure quality</w:t>
      </w:r>
      <w:r w:rsidR="00DD1E86">
        <w:rPr>
          <w:rFonts w:cs="Arial"/>
        </w:rPr>
        <w:t xml:space="preserve">. </w:t>
      </w:r>
    </w:p>
    <w:p w:rsidR="00BE120C" w:rsidRDefault="00DD1E86" w:rsidP="002B7FDD">
      <w:pPr>
        <w:rPr>
          <w:rFonts w:cs="Arial"/>
        </w:rPr>
      </w:pPr>
      <w:r>
        <w:rPr>
          <w:rFonts w:cs="Arial"/>
        </w:rPr>
        <w:lastRenderedPageBreak/>
        <w:t xml:space="preserve">The </w:t>
      </w:r>
      <w:r>
        <w:rPr>
          <w:rFonts w:cs="Arial"/>
          <w:b/>
          <w:i/>
        </w:rPr>
        <w:t>Quality Policy</w:t>
      </w:r>
      <w:r>
        <w:rPr>
          <w:rFonts w:cs="Arial"/>
        </w:rPr>
        <w:t xml:space="preserve"> is released as a standalone document as well, and is communicated and implemented throughout the organization</w:t>
      </w:r>
      <w:r w:rsidR="002B7FDD">
        <w:rPr>
          <w:rFonts w:cs="Arial"/>
        </w:rPr>
        <w:t>.</w:t>
      </w:r>
    </w:p>
    <w:p w:rsidR="002B7FDD" w:rsidRDefault="002B7FDD" w:rsidP="002B7FDD">
      <w:pPr>
        <w:pStyle w:val="OxebridgeCH2"/>
      </w:pPr>
      <w:bookmarkStart w:id="27" w:name="_Toc426315394"/>
      <w:r>
        <w:t xml:space="preserve">5.4 </w:t>
      </w:r>
      <w:r>
        <w:tab/>
      </w:r>
      <w:r w:rsidRPr="002B7FDD">
        <w:t xml:space="preserve">Organizational Roles Responsibilities </w:t>
      </w:r>
      <w:r>
        <w:t xml:space="preserve">&amp; </w:t>
      </w:r>
      <w:r w:rsidRPr="002B7FDD">
        <w:t>Authorities</w:t>
      </w:r>
      <w:bookmarkEnd w:id="27"/>
    </w:p>
    <w:p w:rsidR="002B7FDD" w:rsidRDefault="00754AAD" w:rsidP="002B7FDD">
      <w:pPr>
        <w:jc w:val="left"/>
      </w:pPr>
      <w:r>
        <w:t>[Senior Management Team Name]</w:t>
      </w:r>
      <w:r w:rsidR="002B7FDD">
        <w:t xml:space="preserve"> </w:t>
      </w:r>
      <w:r w:rsidR="002B7FDD" w:rsidRPr="002B7FDD">
        <w:t>has assigned</w:t>
      </w:r>
      <w:r w:rsidR="002B7FDD">
        <w:t xml:space="preserve"> responsibilities and authorities for all relevant roles in the company. These are communicated through the combination of </w:t>
      </w:r>
      <w:r w:rsidR="002B7FDD" w:rsidRPr="003D3A20">
        <w:t>the</w:t>
      </w:r>
      <w:r w:rsidR="002B7FDD" w:rsidRPr="003D3A20">
        <w:rPr>
          <w:b/>
          <w:i/>
        </w:rPr>
        <w:t xml:space="preserve"> </w:t>
      </w:r>
      <w:r w:rsidR="003D3A20" w:rsidRPr="003D3A20">
        <w:rPr>
          <w:b/>
          <w:i/>
        </w:rPr>
        <w:t>[Org Chart Title]</w:t>
      </w:r>
      <w:r w:rsidR="003D3A20">
        <w:t xml:space="preserve"> </w:t>
      </w:r>
      <w:r w:rsidR="002B7FDD">
        <w:t>and [Position Description Title]</w:t>
      </w:r>
      <w:r w:rsidR="00D92D71">
        <w:t>s</w:t>
      </w:r>
      <w:r w:rsidR="002B7FDD">
        <w:t>.</w:t>
      </w:r>
    </w:p>
    <w:p w:rsidR="002B7FDD" w:rsidRDefault="002B7FDD" w:rsidP="002B7FDD">
      <w:pPr>
        <w:jc w:val="left"/>
      </w:pPr>
      <w:r>
        <w:t xml:space="preserve">The </w:t>
      </w:r>
      <w:r w:rsidR="00BF4D30" w:rsidRPr="00BF4D30">
        <w:t>[Senior Management Team Name]</w:t>
      </w:r>
      <w:r w:rsidR="00BF4D30">
        <w:t xml:space="preserve"> accepts</w:t>
      </w:r>
      <w:r>
        <w:t xml:space="preserve"> responsibility and authority for:</w:t>
      </w:r>
    </w:p>
    <w:p w:rsidR="002B7FDD" w:rsidRPr="00250E1C" w:rsidRDefault="002B7FDD" w:rsidP="00342AB6">
      <w:pPr>
        <w:pStyle w:val="ListParagraph"/>
        <w:numPr>
          <w:ilvl w:val="0"/>
          <w:numId w:val="16"/>
        </w:numPr>
        <w:spacing w:line="276" w:lineRule="auto"/>
        <w:contextualSpacing w:val="0"/>
        <w:jc w:val="left"/>
      </w:pPr>
      <w:r w:rsidRPr="00250E1C">
        <w:t xml:space="preserve">ensuring that the management system conforms to </w:t>
      </w:r>
      <w:r w:rsidR="0003551B">
        <w:t>applicable standards;</w:t>
      </w:r>
    </w:p>
    <w:p w:rsidR="002B7FDD" w:rsidRPr="00250E1C" w:rsidRDefault="002B7FDD" w:rsidP="00342AB6">
      <w:pPr>
        <w:pStyle w:val="ListParagraph"/>
        <w:numPr>
          <w:ilvl w:val="0"/>
          <w:numId w:val="16"/>
        </w:numPr>
        <w:spacing w:line="276" w:lineRule="auto"/>
        <w:contextualSpacing w:val="0"/>
        <w:jc w:val="left"/>
      </w:pPr>
      <w:r w:rsidRPr="00250E1C">
        <w:t>ensuring that the processes are delivering their intended outputs;</w:t>
      </w:r>
    </w:p>
    <w:p w:rsidR="0003551B" w:rsidRDefault="002B7FDD" w:rsidP="00BF4D30">
      <w:pPr>
        <w:pStyle w:val="ListParagraph"/>
        <w:numPr>
          <w:ilvl w:val="0"/>
          <w:numId w:val="16"/>
        </w:numPr>
        <w:spacing w:line="276" w:lineRule="auto"/>
        <w:contextualSpacing w:val="0"/>
        <w:jc w:val="left"/>
      </w:pPr>
      <w:r w:rsidRPr="00250E1C">
        <w:t>reporting on the performance of the management system</w:t>
      </w:r>
      <w:r w:rsidR="0003551B">
        <w:t>;</w:t>
      </w:r>
    </w:p>
    <w:p w:rsidR="002B7FDD" w:rsidRPr="00250E1C" w:rsidRDefault="0003551B" w:rsidP="00342AB6">
      <w:pPr>
        <w:pStyle w:val="ListParagraph"/>
        <w:numPr>
          <w:ilvl w:val="0"/>
          <w:numId w:val="16"/>
        </w:numPr>
        <w:spacing w:line="276" w:lineRule="auto"/>
        <w:contextualSpacing w:val="0"/>
        <w:jc w:val="left"/>
      </w:pPr>
      <w:r>
        <w:t>providing</w:t>
      </w:r>
      <w:r w:rsidR="002B7FDD" w:rsidRPr="00250E1C">
        <w:t xml:space="preserve"> opportunities for improvement </w:t>
      </w:r>
      <w:r>
        <w:t>for the management system;</w:t>
      </w:r>
    </w:p>
    <w:p w:rsidR="002B7FDD" w:rsidRPr="00250E1C" w:rsidRDefault="002B7FDD" w:rsidP="00342AB6">
      <w:pPr>
        <w:pStyle w:val="ListParagraph"/>
        <w:numPr>
          <w:ilvl w:val="0"/>
          <w:numId w:val="16"/>
        </w:numPr>
        <w:spacing w:line="276" w:lineRule="auto"/>
        <w:contextualSpacing w:val="0"/>
        <w:jc w:val="left"/>
      </w:pPr>
      <w:r w:rsidRPr="00250E1C">
        <w:t>ensuring the promotion of customer focus throughout the organization;</w:t>
      </w:r>
    </w:p>
    <w:p w:rsidR="002B7FDD" w:rsidRPr="00250E1C" w:rsidRDefault="002B7FDD" w:rsidP="00342AB6">
      <w:pPr>
        <w:pStyle w:val="ListParagraph"/>
        <w:numPr>
          <w:ilvl w:val="0"/>
          <w:numId w:val="16"/>
        </w:numPr>
        <w:spacing w:line="276" w:lineRule="auto"/>
        <w:contextualSpacing w:val="0"/>
        <w:jc w:val="left"/>
      </w:pPr>
      <w:r w:rsidRPr="00250E1C">
        <w:t>ensuring that the integrity of the management system i</w:t>
      </w:r>
      <w:r w:rsidR="0003551B">
        <w:t>s maintained when changes</w:t>
      </w:r>
      <w:r w:rsidRPr="00250E1C">
        <w:t xml:space="preserve"> are planned and implemented.</w:t>
      </w:r>
    </w:p>
    <w:p w:rsidR="00BE120C" w:rsidRDefault="00DD1E86" w:rsidP="003D3A20">
      <w:pPr>
        <w:pStyle w:val="OxebridgeCH2"/>
      </w:pPr>
      <w:bookmarkStart w:id="28" w:name="_Toc426315395"/>
      <w:r>
        <w:t>5.5</w:t>
      </w:r>
      <w:r w:rsidR="003D3A20">
        <w:tab/>
      </w:r>
      <w:r>
        <w:t>Internal Communication</w:t>
      </w:r>
      <w:bookmarkEnd w:id="28"/>
    </w:p>
    <w:p w:rsidR="00BE120C" w:rsidRDefault="00754AAD" w:rsidP="003D3A20">
      <w:pPr>
        <w:rPr>
          <w:rFonts w:cs="Arial"/>
        </w:rPr>
      </w:pPr>
      <w:r>
        <w:rPr>
          <w:rFonts w:cs="Arial"/>
        </w:rPr>
        <w:t>[Senior Management Team Name]</w:t>
      </w:r>
      <w:r w:rsidR="00DD1E86">
        <w:rPr>
          <w:rFonts w:cs="Arial"/>
        </w:rPr>
        <w:t xml:space="preserve"> of [Short Client Name] ensures internal communication takes place regarding the effectiveness of the </w:t>
      </w:r>
      <w:r w:rsidR="004E2CE9">
        <w:rPr>
          <w:rFonts w:cs="Arial"/>
        </w:rPr>
        <w:t>management system</w:t>
      </w:r>
      <w:r w:rsidR="00DD1E86">
        <w:rPr>
          <w:rFonts w:cs="Arial"/>
        </w:rPr>
        <w:t>.</w:t>
      </w:r>
      <w:r w:rsidR="003D3A20">
        <w:rPr>
          <w:rFonts w:cs="Arial"/>
        </w:rPr>
        <w:t xml:space="preserve"> </w:t>
      </w:r>
      <w:r w:rsidR="00DD1E86">
        <w:rPr>
          <w:rFonts w:cs="Arial"/>
        </w:rPr>
        <w:t xml:space="preserve">Internal communication methods include </w:t>
      </w:r>
      <w:r w:rsidR="00DD1E86">
        <w:rPr>
          <w:rFonts w:cs="Arial"/>
          <w:highlight w:val="yellow"/>
        </w:rPr>
        <w:t>(modify as appropriate):</w:t>
      </w:r>
    </w:p>
    <w:p w:rsidR="00BE120C" w:rsidRDefault="00DD1E86" w:rsidP="005C3243">
      <w:pPr>
        <w:pStyle w:val="ListParagraph"/>
        <w:widowControl w:val="0"/>
        <w:numPr>
          <w:ilvl w:val="0"/>
          <w:numId w:val="5"/>
        </w:numPr>
        <w:contextualSpacing w:val="0"/>
        <w:rPr>
          <w:rFonts w:cs="Arial"/>
          <w:highlight w:val="yellow"/>
        </w:rPr>
      </w:pPr>
      <w:r>
        <w:rPr>
          <w:rFonts w:cs="Arial"/>
          <w:highlight w:val="yellow"/>
        </w:rPr>
        <w:t>use of corrective and preventive action  processes to report nonconformities or suggestions for improvement</w:t>
      </w:r>
    </w:p>
    <w:p w:rsidR="00BE120C" w:rsidRDefault="00DD1E86" w:rsidP="005C3243">
      <w:pPr>
        <w:pStyle w:val="ListParagraph"/>
        <w:widowControl w:val="0"/>
        <w:numPr>
          <w:ilvl w:val="0"/>
          <w:numId w:val="5"/>
        </w:numPr>
        <w:contextualSpacing w:val="0"/>
        <w:rPr>
          <w:rFonts w:cs="Arial"/>
          <w:highlight w:val="yellow"/>
        </w:rPr>
      </w:pPr>
      <w:r>
        <w:rPr>
          <w:rFonts w:cs="Arial"/>
          <w:highlight w:val="yellow"/>
        </w:rPr>
        <w:t xml:space="preserve">use of the results of analysis of data </w:t>
      </w:r>
    </w:p>
    <w:p w:rsidR="00BE120C" w:rsidRDefault="00DD1E86" w:rsidP="005C3243">
      <w:pPr>
        <w:pStyle w:val="ListParagraph"/>
        <w:widowControl w:val="0"/>
        <w:numPr>
          <w:ilvl w:val="0"/>
          <w:numId w:val="5"/>
        </w:numPr>
        <w:contextualSpacing w:val="0"/>
        <w:rPr>
          <w:rFonts w:cs="Arial"/>
          <w:highlight w:val="yellow"/>
        </w:rPr>
      </w:pPr>
      <w:r>
        <w:rPr>
          <w:rFonts w:cs="Arial"/>
          <w:highlight w:val="yellow"/>
        </w:rPr>
        <w:t>meetings (periodic, scheduled and/or unscheduled) to discuss aspects of the QMS</w:t>
      </w:r>
    </w:p>
    <w:p w:rsidR="00BE120C" w:rsidRDefault="00DD1E86" w:rsidP="005C3243">
      <w:pPr>
        <w:pStyle w:val="ListParagraph"/>
        <w:widowControl w:val="0"/>
        <w:numPr>
          <w:ilvl w:val="0"/>
          <w:numId w:val="5"/>
        </w:numPr>
        <w:contextualSpacing w:val="0"/>
        <w:rPr>
          <w:rFonts w:cs="Arial"/>
          <w:highlight w:val="yellow"/>
        </w:rPr>
      </w:pPr>
      <w:r>
        <w:rPr>
          <w:rFonts w:cs="Arial"/>
          <w:highlight w:val="yellow"/>
        </w:rPr>
        <w:t xml:space="preserve">use of the results of the internal audit process </w:t>
      </w:r>
    </w:p>
    <w:p w:rsidR="00BE120C" w:rsidRDefault="00DD1E86" w:rsidP="005C3243">
      <w:pPr>
        <w:pStyle w:val="ListParagraph"/>
        <w:widowControl w:val="0"/>
        <w:numPr>
          <w:ilvl w:val="0"/>
          <w:numId w:val="5"/>
        </w:numPr>
        <w:contextualSpacing w:val="0"/>
        <w:rPr>
          <w:rFonts w:cs="Arial"/>
          <w:highlight w:val="yellow"/>
        </w:rPr>
      </w:pPr>
      <w:r>
        <w:rPr>
          <w:rFonts w:cs="Arial"/>
          <w:highlight w:val="yellow"/>
        </w:rPr>
        <w:t>regular company meetings with all employees</w:t>
      </w:r>
    </w:p>
    <w:p w:rsidR="00BE120C" w:rsidRDefault="00DD1E86" w:rsidP="005C3243">
      <w:pPr>
        <w:pStyle w:val="ListParagraph"/>
        <w:widowControl w:val="0"/>
        <w:numPr>
          <w:ilvl w:val="0"/>
          <w:numId w:val="5"/>
        </w:numPr>
        <w:contextualSpacing w:val="0"/>
        <w:rPr>
          <w:rFonts w:cs="Arial"/>
          <w:highlight w:val="yellow"/>
        </w:rPr>
      </w:pPr>
      <w:r>
        <w:rPr>
          <w:rFonts w:cs="Arial"/>
          <w:highlight w:val="yellow"/>
        </w:rPr>
        <w:t>internal emails</w:t>
      </w:r>
    </w:p>
    <w:p w:rsidR="00BE120C" w:rsidRDefault="00DD1E86" w:rsidP="005C3243">
      <w:pPr>
        <w:pStyle w:val="ListParagraph"/>
        <w:widowControl w:val="0"/>
        <w:numPr>
          <w:ilvl w:val="0"/>
          <w:numId w:val="5"/>
        </w:numPr>
        <w:contextualSpacing w:val="0"/>
        <w:rPr>
          <w:rFonts w:cs="Arial"/>
          <w:highlight w:val="yellow"/>
        </w:rPr>
      </w:pPr>
      <w:r>
        <w:rPr>
          <w:rFonts w:cs="Arial"/>
          <w:highlight w:val="yellow"/>
        </w:rPr>
        <w:t>memos to employees</w:t>
      </w:r>
    </w:p>
    <w:p w:rsidR="00BE120C" w:rsidRDefault="00754AAD" w:rsidP="005C3243">
      <w:pPr>
        <w:pStyle w:val="ListParagraph"/>
        <w:widowControl w:val="0"/>
        <w:numPr>
          <w:ilvl w:val="0"/>
          <w:numId w:val="5"/>
        </w:numPr>
        <w:contextualSpacing w:val="0"/>
        <w:rPr>
          <w:rFonts w:cs="Arial"/>
          <w:highlight w:val="yellow"/>
        </w:rPr>
      </w:pPr>
      <w:r>
        <w:rPr>
          <w:rFonts w:cs="Arial"/>
          <w:highlight w:val="yellow"/>
        </w:rPr>
        <w:t>[Senior Management Team Name]</w:t>
      </w:r>
      <w:r w:rsidR="00DD1E86">
        <w:rPr>
          <w:rFonts w:cs="Arial"/>
          <w:highlight w:val="yellow"/>
        </w:rPr>
        <w:t xml:space="preserve">’s “open door” policy which allows any employee access to </w:t>
      </w:r>
      <w:r>
        <w:rPr>
          <w:rFonts w:cs="Arial"/>
          <w:highlight w:val="yellow"/>
        </w:rPr>
        <w:t>[Senior Management Team Name]</w:t>
      </w:r>
      <w:r w:rsidR="00DD1E86">
        <w:rPr>
          <w:rFonts w:cs="Arial"/>
          <w:highlight w:val="yellow"/>
        </w:rPr>
        <w:t xml:space="preserve"> for discussions on improving the quality system</w:t>
      </w:r>
    </w:p>
    <w:p w:rsidR="00BE120C" w:rsidRDefault="00DD1E86">
      <w:pPr>
        <w:pStyle w:val="OxebridgeCH2"/>
      </w:pPr>
      <w:bookmarkStart w:id="29" w:name="_Toc426315396"/>
      <w:r>
        <w:t xml:space="preserve">5.6 </w:t>
      </w:r>
      <w:r>
        <w:tab/>
        <w:t>Management Review</w:t>
      </w:r>
      <w:bookmarkEnd w:id="29"/>
    </w:p>
    <w:p w:rsidR="00BE120C" w:rsidRDefault="00BF4D30">
      <w:pPr>
        <w:widowControl w:val="0"/>
        <w:rPr>
          <w:rFonts w:cs="Arial"/>
        </w:rPr>
      </w:pPr>
      <w:r>
        <w:rPr>
          <w:rFonts w:cs="Arial"/>
        </w:rPr>
        <w:t xml:space="preserve">The </w:t>
      </w:r>
      <w:r w:rsidRPr="00BF4D30">
        <w:rPr>
          <w:rFonts w:cs="Arial"/>
        </w:rPr>
        <w:t>[Senior Management Team Name]</w:t>
      </w:r>
      <w:r>
        <w:rPr>
          <w:rFonts w:cs="Arial"/>
        </w:rPr>
        <w:t xml:space="preserve"> reviews </w:t>
      </w:r>
      <w:r w:rsidR="00DD1E86">
        <w:rPr>
          <w:rFonts w:cs="Arial"/>
        </w:rPr>
        <w:t xml:space="preserve">the </w:t>
      </w:r>
      <w:r w:rsidR="004E2CE9">
        <w:rPr>
          <w:rFonts w:cs="Arial"/>
        </w:rPr>
        <w:t>management system</w:t>
      </w:r>
      <w:r w:rsidR="00DD1E86">
        <w:rPr>
          <w:rFonts w:cs="Arial"/>
        </w:rPr>
        <w:t>, at planned intervals, to ensure its continuing suitability, adequacy and effectiveness. The review includes assessing opportunities for improvemen</w:t>
      </w:r>
      <w:r>
        <w:rPr>
          <w:rFonts w:cs="Arial"/>
        </w:rPr>
        <w:t xml:space="preserve">t, and the need for changes to the </w:t>
      </w:r>
      <w:r w:rsidR="004E2CE9">
        <w:rPr>
          <w:rFonts w:cs="Arial"/>
        </w:rPr>
        <w:t>management system</w:t>
      </w:r>
      <w:r w:rsidR="00DD1E86">
        <w:rPr>
          <w:rFonts w:cs="Arial"/>
        </w:rPr>
        <w:t>, including</w:t>
      </w:r>
      <w:r>
        <w:rPr>
          <w:rFonts w:cs="Arial"/>
        </w:rPr>
        <w:t xml:space="preserve"> the</w:t>
      </w:r>
      <w:r w:rsidR="00DD1E86">
        <w:rPr>
          <w:rFonts w:cs="Arial"/>
        </w:rPr>
        <w:t xml:space="preserve"> </w:t>
      </w:r>
      <w:r w:rsidR="00DD1E86">
        <w:rPr>
          <w:rFonts w:cs="Arial"/>
          <w:b/>
          <w:i/>
        </w:rPr>
        <w:t>Quality Policy</w:t>
      </w:r>
      <w:r w:rsidR="00DD1E86">
        <w:rPr>
          <w:rFonts w:cs="Arial"/>
        </w:rPr>
        <w:t xml:space="preserve"> and quality objectives.</w:t>
      </w:r>
    </w:p>
    <w:p w:rsidR="00BE120C" w:rsidRDefault="00DD1E86">
      <w:pPr>
        <w:widowControl w:val="0"/>
        <w:rPr>
          <w:rFonts w:cs="Arial"/>
        </w:rPr>
      </w:pPr>
      <w:r>
        <w:rPr>
          <w:rFonts w:cs="Arial"/>
        </w:rPr>
        <w:t>Management review frequency, agenda (inputs),</w:t>
      </w:r>
      <w:r w:rsidR="00BF4D30">
        <w:rPr>
          <w:rFonts w:cs="Arial"/>
        </w:rPr>
        <w:t xml:space="preserve"> outputs,</w:t>
      </w:r>
      <w:r>
        <w:rPr>
          <w:rFonts w:cs="Arial"/>
        </w:rPr>
        <w:t xml:space="preserve"> required members, actions taken and other review requirements are defined in the documented procedure </w:t>
      </w:r>
      <w:r w:rsidR="00A55942" w:rsidRPr="00A55942">
        <w:rPr>
          <w:rFonts w:cs="Arial"/>
          <w:b/>
          <w:i/>
        </w:rPr>
        <w:t>[</w:t>
      </w:r>
      <w:r w:rsidRPr="00A55942">
        <w:rPr>
          <w:rFonts w:cs="Arial"/>
          <w:b/>
          <w:i/>
        </w:rPr>
        <w:t>Management Review Proc. Title].</w:t>
      </w:r>
    </w:p>
    <w:p w:rsidR="00BE120C" w:rsidRDefault="00DD1E86">
      <w:pPr>
        <w:widowControl w:val="0"/>
        <w:rPr>
          <w:rFonts w:cs="Arial"/>
        </w:rPr>
      </w:pPr>
      <w:r>
        <w:rPr>
          <w:rFonts w:cs="Arial"/>
        </w:rPr>
        <w:t>Records from management reviews are maintained.</w:t>
      </w:r>
    </w:p>
    <w:p w:rsidR="002A0E13" w:rsidRDefault="002A0E13">
      <w:pPr>
        <w:widowControl w:val="0"/>
        <w:rPr>
          <w:rFonts w:cs="Arial"/>
        </w:rPr>
      </w:pPr>
    </w:p>
    <w:p w:rsidR="00BE120C" w:rsidRDefault="00DD1E86" w:rsidP="00F47C91">
      <w:pPr>
        <w:pStyle w:val="OxebridgeCHeader1"/>
      </w:pPr>
      <w:bookmarkStart w:id="30" w:name="_Toc426315397"/>
      <w:r>
        <w:t>Resource</w:t>
      </w:r>
      <w:r w:rsidR="00FF670D">
        <w:t>s</w:t>
      </w:r>
      <w:bookmarkEnd w:id="30"/>
    </w:p>
    <w:p w:rsidR="00BE120C" w:rsidRDefault="00DD1E86">
      <w:pPr>
        <w:pStyle w:val="OxebridgeCH2"/>
      </w:pPr>
      <w:bookmarkStart w:id="31" w:name="_Toc426315398"/>
      <w:r>
        <w:t xml:space="preserve">6.1 </w:t>
      </w:r>
      <w:r>
        <w:tab/>
        <w:t>Provision of Resources</w:t>
      </w:r>
      <w:bookmarkEnd w:id="31"/>
    </w:p>
    <w:p w:rsidR="00BE120C" w:rsidRDefault="00DD1E86">
      <w:pPr>
        <w:widowControl w:val="0"/>
        <w:rPr>
          <w:rFonts w:cs="Arial"/>
        </w:rPr>
      </w:pPr>
      <w:r>
        <w:rPr>
          <w:rFonts w:cs="Arial"/>
        </w:rPr>
        <w:t xml:space="preserve">[Short Client Name] determines and provides the resources needed: </w:t>
      </w:r>
    </w:p>
    <w:p w:rsidR="00BE120C" w:rsidRDefault="00DD1E86" w:rsidP="005C3243">
      <w:pPr>
        <w:pStyle w:val="ListParagraph"/>
        <w:widowControl w:val="0"/>
        <w:numPr>
          <w:ilvl w:val="0"/>
          <w:numId w:val="6"/>
        </w:numPr>
        <w:contextualSpacing w:val="0"/>
        <w:rPr>
          <w:rFonts w:cs="Arial"/>
        </w:rPr>
      </w:pPr>
      <w:r>
        <w:rPr>
          <w:rFonts w:cs="Arial"/>
        </w:rPr>
        <w:t xml:space="preserve">to implement and maintain the </w:t>
      </w:r>
      <w:r w:rsidR="004E2CE9">
        <w:rPr>
          <w:rFonts w:cs="Arial"/>
        </w:rPr>
        <w:t>management system</w:t>
      </w:r>
      <w:r>
        <w:rPr>
          <w:rFonts w:cs="Arial"/>
        </w:rPr>
        <w:t xml:space="preserve"> and continually improve its effectiveness</w:t>
      </w:r>
    </w:p>
    <w:p w:rsidR="00BE120C" w:rsidRDefault="00DD1E86" w:rsidP="005C3243">
      <w:pPr>
        <w:pStyle w:val="ListParagraph"/>
        <w:widowControl w:val="0"/>
        <w:numPr>
          <w:ilvl w:val="0"/>
          <w:numId w:val="6"/>
        </w:numPr>
        <w:contextualSpacing w:val="0"/>
        <w:rPr>
          <w:rFonts w:cs="Arial"/>
        </w:rPr>
      </w:pPr>
      <w:r>
        <w:rPr>
          <w:rFonts w:cs="Arial"/>
        </w:rPr>
        <w:t xml:space="preserve"> to enhance customer satisfaction by meeting customer requirements</w:t>
      </w:r>
    </w:p>
    <w:p w:rsidR="00224E89" w:rsidRDefault="00224E89">
      <w:r>
        <w:t>Resource allocation is done with consideration of the capability and constraints on existing internal resources, as well as needs related to supplier expectations.</w:t>
      </w:r>
    </w:p>
    <w:p w:rsidR="00BE120C" w:rsidRDefault="00DD1E86">
      <w:r>
        <w:t xml:space="preserve">Resources and resource allocation are </w:t>
      </w:r>
      <w:r w:rsidR="00736B22">
        <w:t>assessed during management reviews.</w:t>
      </w:r>
    </w:p>
    <w:p w:rsidR="00BE120C" w:rsidRDefault="00DD1E86">
      <w:pPr>
        <w:pStyle w:val="OxebridgeCH2"/>
      </w:pPr>
      <w:bookmarkStart w:id="32" w:name="_Toc426315399"/>
      <w:r>
        <w:t xml:space="preserve">6.2 </w:t>
      </w:r>
      <w:r>
        <w:tab/>
        <w:t>Human Resources</w:t>
      </w:r>
      <w:bookmarkEnd w:id="32"/>
    </w:p>
    <w:p w:rsidR="00224E89" w:rsidRDefault="00224E89">
      <w:pPr>
        <w:widowControl w:val="0"/>
        <w:rPr>
          <w:rFonts w:cs="Arial"/>
        </w:rPr>
      </w:pPr>
      <w:r>
        <w:rPr>
          <w:rFonts w:cs="Arial"/>
        </w:rPr>
        <w:t xml:space="preserve">Senior management ensures that it provides sufficient staffing for the effective operation of the </w:t>
      </w:r>
      <w:r w:rsidR="004E2CE9">
        <w:rPr>
          <w:rFonts w:cs="Arial"/>
        </w:rPr>
        <w:t>management system</w:t>
      </w:r>
      <w:r>
        <w:rPr>
          <w:rFonts w:cs="Arial"/>
        </w:rPr>
        <w:t>, as well its identified processes.</w:t>
      </w:r>
    </w:p>
    <w:p w:rsidR="00BE120C" w:rsidRDefault="00DD1E86">
      <w:pPr>
        <w:widowControl w:val="0"/>
        <w:rPr>
          <w:rFonts w:cs="Arial"/>
        </w:rPr>
      </w:pPr>
      <w:r>
        <w:rPr>
          <w:rFonts w:cs="Arial"/>
        </w:rPr>
        <w:t xml:space="preserve">Staff members performing work affecting product quality are competent on the basis of appropriate education, training, skills and experience. The documented procedure </w:t>
      </w:r>
      <w:r>
        <w:rPr>
          <w:rFonts w:cs="Arial"/>
          <w:b/>
          <w:i/>
        </w:rPr>
        <w:t xml:space="preserve">[Training Proc. Title] </w:t>
      </w:r>
      <w:r>
        <w:rPr>
          <w:rFonts w:cs="Arial"/>
        </w:rPr>
        <w:t xml:space="preserve">defines these activities in detail. </w:t>
      </w:r>
    </w:p>
    <w:p w:rsidR="00484260" w:rsidRPr="00484260" w:rsidRDefault="00484260" w:rsidP="00484260">
      <w:pPr>
        <w:jc w:val="left"/>
      </w:pPr>
      <w:r>
        <w:t>Training and subsequent communication ensure that staff are aware of:</w:t>
      </w:r>
    </w:p>
    <w:p w:rsidR="00484260" w:rsidRPr="00484260" w:rsidRDefault="00484260" w:rsidP="005C3243">
      <w:pPr>
        <w:pStyle w:val="ListParagraph"/>
        <w:widowControl w:val="0"/>
        <w:numPr>
          <w:ilvl w:val="0"/>
          <w:numId w:val="17"/>
        </w:numPr>
        <w:contextualSpacing w:val="0"/>
        <w:rPr>
          <w:rFonts w:cs="Arial"/>
        </w:rPr>
      </w:pPr>
      <w:r w:rsidRPr="00484260">
        <w:rPr>
          <w:rFonts w:cs="Arial"/>
        </w:rPr>
        <w:t>the quality policy;</w:t>
      </w:r>
    </w:p>
    <w:p w:rsidR="00484260" w:rsidRPr="00484260" w:rsidRDefault="00484260" w:rsidP="005C3243">
      <w:pPr>
        <w:pStyle w:val="ListParagraph"/>
        <w:widowControl w:val="0"/>
        <w:numPr>
          <w:ilvl w:val="0"/>
          <w:numId w:val="17"/>
        </w:numPr>
        <w:contextualSpacing w:val="0"/>
        <w:rPr>
          <w:rFonts w:cs="Arial"/>
        </w:rPr>
      </w:pPr>
      <w:r w:rsidRPr="00484260">
        <w:rPr>
          <w:rFonts w:cs="Arial"/>
        </w:rPr>
        <w:t>relevant quality objectives;</w:t>
      </w:r>
    </w:p>
    <w:p w:rsidR="00484260" w:rsidRPr="00484260" w:rsidRDefault="00484260" w:rsidP="005C3243">
      <w:pPr>
        <w:pStyle w:val="ListParagraph"/>
        <w:widowControl w:val="0"/>
        <w:numPr>
          <w:ilvl w:val="0"/>
          <w:numId w:val="17"/>
        </w:numPr>
        <w:contextualSpacing w:val="0"/>
        <w:rPr>
          <w:rFonts w:cs="Arial"/>
        </w:rPr>
      </w:pPr>
      <w:r w:rsidRPr="00484260">
        <w:rPr>
          <w:rFonts w:cs="Arial"/>
        </w:rPr>
        <w:t>their contribution to the effectiveness of the management system, including the benefits of improved performance;</w:t>
      </w:r>
    </w:p>
    <w:p w:rsidR="00484260" w:rsidRDefault="00484260" w:rsidP="005C3243">
      <w:pPr>
        <w:pStyle w:val="ListParagraph"/>
        <w:widowControl w:val="0"/>
        <w:numPr>
          <w:ilvl w:val="0"/>
          <w:numId w:val="17"/>
        </w:numPr>
        <w:contextualSpacing w:val="0"/>
        <w:rPr>
          <w:rFonts w:cs="Arial"/>
        </w:rPr>
      </w:pPr>
      <w:r w:rsidRPr="00484260">
        <w:rPr>
          <w:rFonts w:cs="Arial"/>
        </w:rPr>
        <w:t>the implications of not conforming with the management system requirements.</w:t>
      </w:r>
    </w:p>
    <w:p w:rsidR="00754AAD" w:rsidRPr="00754AAD" w:rsidRDefault="00754AAD" w:rsidP="00754AAD">
      <w:pPr>
        <w:shd w:val="clear" w:color="auto" w:fill="D9D9D9" w:themeFill="background1" w:themeFillShade="D9"/>
        <w:rPr>
          <w:rFonts w:cs="Arial"/>
          <w:i/>
          <w:sz w:val="18"/>
          <w:szCs w:val="18"/>
        </w:rPr>
      </w:pPr>
      <w:r w:rsidRPr="00754AAD">
        <w:rPr>
          <w:rFonts w:cs="Arial"/>
          <w:i/>
          <w:sz w:val="18"/>
          <w:szCs w:val="18"/>
        </w:rPr>
        <w:t xml:space="preserve">Note: the management system does not include other aspects of Human Resources management, such as payroll, benefits, insurance, </w:t>
      </w:r>
      <w:r>
        <w:rPr>
          <w:rFonts w:cs="Arial"/>
          <w:i/>
          <w:sz w:val="18"/>
          <w:szCs w:val="18"/>
        </w:rPr>
        <w:t xml:space="preserve">labor relations </w:t>
      </w:r>
      <w:r w:rsidRPr="00754AAD">
        <w:rPr>
          <w:rFonts w:cs="Arial"/>
          <w:i/>
          <w:sz w:val="18"/>
          <w:szCs w:val="18"/>
        </w:rPr>
        <w:t xml:space="preserve">or disciplinary actions. </w:t>
      </w:r>
    </w:p>
    <w:p w:rsidR="00BE120C" w:rsidRDefault="00DD1E86">
      <w:pPr>
        <w:pStyle w:val="OxebridgeCH2"/>
      </w:pPr>
      <w:bookmarkStart w:id="33" w:name="_Toc426315400"/>
      <w:r>
        <w:t xml:space="preserve">6.3 </w:t>
      </w:r>
      <w:r>
        <w:tab/>
        <w:t>Infrastructure</w:t>
      </w:r>
      <w:bookmarkEnd w:id="33"/>
    </w:p>
    <w:p w:rsidR="00BE120C" w:rsidRDefault="00DD1E86">
      <w:pPr>
        <w:widowControl w:val="0"/>
        <w:rPr>
          <w:rFonts w:cs="Arial"/>
        </w:rPr>
      </w:pPr>
      <w:r>
        <w:rPr>
          <w:rFonts w:cs="Arial"/>
        </w:rPr>
        <w:t>[Short Client Name] determines, provides and maintains the infrastructure needed to achieve conformity to product requirements.  Infrastructure includes, as applicable:</w:t>
      </w:r>
    </w:p>
    <w:p w:rsidR="00BE120C" w:rsidRDefault="00DD1E86" w:rsidP="005C3243">
      <w:pPr>
        <w:pStyle w:val="ListParagraph"/>
        <w:widowControl w:val="0"/>
        <w:numPr>
          <w:ilvl w:val="0"/>
          <w:numId w:val="7"/>
        </w:numPr>
        <w:contextualSpacing w:val="0"/>
        <w:rPr>
          <w:rFonts w:cs="Arial"/>
        </w:rPr>
      </w:pPr>
      <w:r>
        <w:rPr>
          <w:rFonts w:cs="Arial"/>
        </w:rPr>
        <w:t xml:space="preserve">buildings, workspace and associated facilities; </w:t>
      </w:r>
    </w:p>
    <w:p w:rsidR="00BE120C" w:rsidRDefault="00DD1E86" w:rsidP="005C3243">
      <w:pPr>
        <w:pStyle w:val="ListParagraph"/>
        <w:widowControl w:val="0"/>
        <w:numPr>
          <w:ilvl w:val="0"/>
          <w:numId w:val="7"/>
        </w:numPr>
        <w:contextualSpacing w:val="0"/>
        <w:rPr>
          <w:rFonts w:cs="Arial"/>
        </w:rPr>
      </w:pPr>
      <w:r>
        <w:rPr>
          <w:rFonts w:cs="Arial"/>
        </w:rPr>
        <w:t xml:space="preserve">process equipment, hardware and software; </w:t>
      </w:r>
    </w:p>
    <w:p w:rsidR="00BE120C" w:rsidRDefault="00DD1E86" w:rsidP="005C3243">
      <w:pPr>
        <w:pStyle w:val="ListParagraph"/>
        <w:widowControl w:val="0"/>
        <w:numPr>
          <w:ilvl w:val="0"/>
          <w:numId w:val="7"/>
        </w:numPr>
        <w:contextualSpacing w:val="0"/>
        <w:rPr>
          <w:rFonts w:cs="Arial"/>
        </w:rPr>
      </w:pPr>
      <w:r>
        <w:rPr>
          <w:rFonts w:cs="Arial"/>
        </w:rPr>
        <w:t>suppor</w:t>
      </w:r>
      <w:r w:rsidR="00224E89">
        <w:rPr>
          <w:rFonts w:cs="Arial"/>
        </w:rPr>
        <w:t>ting services such as transport;</w:t>
      </w:r>
    </w:p>
    <w:p w:rsidR="00224E89" w:rsidRDefault="00224E89" w:rsidP="005C3243">
      <w:pPr>
        <w:pStyle w:val="ListParagraph"/>
        <w:widowControl w:val="0"/>
        <w:numPr>
          <w:ilvl w:val="0"/>
          <w:numId w:val="7"/>
        </w:numPr>
        <w:contextualSpacing w:val="0"/>
        <w:rPr>
          <w:rFonts w:cs="Arial"/>
        </w:rPr>
      </w:pPr>
      <w:r>
        <w:rPr>
          <w:rFonts w:cs="Arial"/>
        </w:rPr>
        <w:t>information and communication technology.</w:t>
      </w:r>
    </w:p>
    <w:p w:rsidR="00484260" w:rsidRDefault="00484260" w:rsidP="00484260">
      <w:pPr>
        <w:widowControl w:val="0"/>
        <w:rPr>
          <w:rFonts w:cs="Arial"/>
        </w:rPr>
      </w:pPr>
      <w:r>
        <w:rPr>
          <w:rFonts w:cs="Arial"/>
        </w:rPr>
        <w:t xml:space="preserve">Equipment is validated per the procedure </w:t>
      </w:r>
      <w:r w:rsidRPr="00484260">
        <w:rPr>
          <w:rFonts w:cs="Arial"/>
          <w:b/>
          <w:i/>
        </w:rPr>
        <w:t>[Equipment Validation Proc. Title]</w:t>
      </w:r>
      <w:r w:rsidRPr="00484260">
        <w:rPr>
          <w:rFonts w:cs="Arial"/>
        </w:rPr>
        <w:t xml:space="preserve"> and maintained per the </w:t>
      </w:r>
      <w:r w:rsidR="00754AAD">
        <w:rPr>
          <w:rFonts w:cs="Arial"/>
        </w:rPr>
        <w:t xml:space="preserve">procedure </w:t>
      </w:r>
      <w:r w:rsidR="00754AAD" w:rsidRPr="00754AAD">
        <w:rPr>
          <w:rFonts w:cs="Arial"/>
          <w:b/>
          <w:i/>
        </w:rPr>
        <w:t>[Preventive Maintenance Proc. Title].</w:t>
      </w:r>
    </w:p>
    <w:p w:rsidR="00736B22" w:rsidRDefault="00736B22">
      <w:pPr>
        <w:widowControl w:val="0"/>
        <w:rPr>
          <w:rFonts w:cs="Arial"/>
        </w:rPr>
      </w:pPr>
      <w:r>
        <w:rPr>
          <w:rFonts w:cs="Arial"/>
        </w:rPr>
        <w:t xml:space="preserve">Where equipment is used for </w:t>
      </w:r>
      <w:r w:rsidR="00F3102B">
        <w:rPr>
          <w:rFonts w:cs="Arial"/>
        </w:rPr>
        <w:t xml:space="preserve">critical </w:t>
      </w:r>
      <w:r>
        <w:rPr>
          <w:rFonts w:cs="Arial"/>
        </w:rPr>
        <w:t xml:space="preserve">measurement activities, such as inspection and testing, </w:t>
      </w:r>
      <w:r w:rsidR="00F3102B">
        <w:rPr>
          <w:rFonts w:cs="Arial"/>
        </w:rPr>
        <w:t xml:space="preserve">these shall be subject to control and either calibration or verification; see the procedure </w:t>
      </w:r>
      <w:r w:rsidR="00F3102B" w:rsidRPr="00F3102B">
        <w:rPr>
          <w:rFonts w:cs="Arial"/>
          <w:b/>
          <w:i/>
        </w:rPr>
        <w:t>[Calibration Proc. Title].</w:t>
      </w:r>
    </w:p>
    <w:p w:rsidR="00736B22" w:rsidRPr="00A87D77" w:rsidRDefault="00736B22" w:rsidP="00736B22">
      <w:pPr>
        <w:widowControl w:val="0"/>
        <w:shd w:val="clear" w:color="auto" w:fill="D9D9D9" w:themeFill="background1" w:themeFillShade="D9"/>
        <w:rPr>
          <w:rFonts w:cs="Arial"/>
          <w:i/>
          <w:sz w:val="18"/>
          <w:szCs w:val="18"/>
        </w:rPr>
      </w:pPr>
      <w:r w:rsidRPr="00A87D77">
        <w:rPr>
          <w:rFonts w:cs="Arial"/>
          <w:i/>
          <w:sz w:val="18"/>
          <w:szCs w:val="18"/>
        </w:rPr>
        <w:t xml:space="preserve">Note: Calibration and measurement traceability is not employed for all measurement devices. Instead, [Short Client Name] determines which devices will be subject to calibration based on its processes, products and services, or in order to comply </w:t>
      </w:r>
      <w:r w:rsidRPr="00A87D77">
        <w:rPr>
          <w:rFonts w:cs="Arial"/>
          <w:i/>
          <w:sz w:val="18"/>
          <w:szCs w:val="18"/>
        </w:rPr>
        <w:lastRenderedPageBreak/>
        <w:t>with specifications or requirements. These decisions are also based on the importance of a measurement, and considerations of risk.</w:t>
      </w:r>
    </w:p>
    <w:p w:rsidR="00BE120C" w:rsidRDefault="00DD1E86">
      <w:pPr>
        <w:pStyle w:val="OxebridgeCH2"/>
      </w:pPr>
      <w:bookmarkStart w:id="34" w:name="_Toc426315401"/>
      <w:r>
        <w:t xml:space="preserve">6.4 </w:t>
      </w:r>
      <w:r>
        <w:tab/>
        <w:t>Work Environment</w:t>
      </w:r>
      <w:bookmarkEnd w:id="34"/>
    </w:p>
    <w:p w:rsidR="00BE120C" w:rsidRDefault="00DD1E86">
      <w:pPr>
        <w:rPr>
          <w:rFonts w:cs="Arial"/>
        </w:rPr>
      </w:pPr>
      <w:r>
        <w:rPr>
          <w:rFonts w:cs="Arial"/>
        </w:rPr>
        <w:t xml:space="preserve">[Short </w:t>
      </w:r>
      <w:r w:rsidRPr="00754AAD">
        <w:rPr>
          <w:rFonts w:cs="Arial"/>
        </w:rPr>
        <w:t xml:space="preserve">Client Name] provides a clean, safe and </w:t>
      </w:r>
      <w:r w:rsidR="00FF1167" w:rsidRPr="00754AAD">
        <w:rPr>
          <w:rFonts w:cs="Arial"/>
        </w:rPr>
        <w:t>well-lit</w:t>
      </w:r>
      <w:r w:rsidRPr="00754AAD">
        <w:rPr>
          <w:rFonts w:cs="Arial"/>
        </w:rPr>
        <w:t xml:space="preserve"> working</w:t>
      </w:r>
      <w:r>
        <w:rPr>
          <w:rFonts w:cs="Arial"/>
        </w:rPr>
        <w:t xml:space="preserve"> environment.  The </w:t>
      </w:r>
      <w:r w:rsidR="00754AAD">
        <w:rPr>
          <w:rFonts w:cs="Arial"/>
        </w:rPr>
        <w:t>[Senior Management Team Name]</w:t>
      </w:r>
      <w:r>
        <w:rPr>
          <w:rFonts w:cs="Arial"/>
        </w:rPr>
        <w:t xml:space="preserve"> of [Short Client Name] manages the work environment needed to achieve conformity to product requirements.  Specific environmental requirements for products</w:t>
      </w:r>
      <w:r w:rsidR="00490AF5">
        <w:rPr>
          <w:rFonts w:cs="Arial"/>
        </w:rPr>
        <w:t xml:space="preserve"> </w:t>
      </w:r>
      <w:r>
        <w:rPr>
          <w:rFonts w:cs="Arial"/>
        </w:rPr>
        <w:t>are determined during quality planning and are documented in subordinate procedures, work instructions, or job documentation. Where special work environments have been implemented, these shall also be maintained per 6.3 above.</w:t>
      </w:r>
    </w:p>
    <w:p w:rsidR="00F51C61" w:rsidRDefault="00F51C61">
      <w:pPr>
        <w:rPr>
          <w:rFonts w:cs="Arial"/>
        </w:rPr>
      </w:pPr>
      <w:r>
        <w:rPr>
          <w:rFonts w:cs="Arial"/>
        </w:rPr>
        <w:t xml:space="preserve">Human factors are considered to the extent that they directly impact on the quality of </w:t>
      </w:r>
      <w:r w:rsidR="004E2CE9">
        <w:rPr>
          <w:rFonts w:cs="Arial"/>
        </w:rPr>
        <w:t xml:space="preserve">[Products or Services </w:t>
      </w:r>
      <w:proofErr w:type="spellStart"/>
      <w:r w:rsidR="004E2CE9">
        <w:rPr>
          <w:rFonts w:cs="Arial"/>
        </w:rPr>
        <w:t>Plur</w:t>
      </w:r>
      <w:proofErr w:type="spellEnd"/>
      <w:r w:rsidR="004E2CE9">
        <w:rPr>
          <w:rFonts w:cs="Arial"/>
        </w:rPr>
        <w:t>.]</w:t>
      </w:r>
      <w:r>
        <w:rPr>
          <w:rFonts w:cs="Arial"/>
        </w:rPr>
        <w:t xml:space="preserve">. </w:t>
      </w:r>
    </w:p>
    <w:p w:rsidR="00736B22" w:rsidRPr="00A87D77" w:rsidRDefault="00736B22" w:rsidP="00736B22">
      <w:pPr>
        <w:shd w:val="clear" w:color="auto" w:fill="D9D9D9" w:themeFill="background1" w:themeFillShade="D9"/>
        <w:rPr>
          <w:rFonts w:cs="Arial"/>
          <w:i/>
          <w:sz w:val="18"/>
          <w:szCs w:val="18"/>
        </w:rPr>
      </w:pPr>
      <w:r w:rsidRPr="00A87D77">
        <w:rPr>
          <w:rFonts w:cs="Arial"/>
          <w:i/>
          <w:sz w:val="18"/>
          <w:szCs w:val="18"/>
        </w:rPr>
        <w:t>Note: Social, psychological and safety aspects of the work environment are managed through activities outside of the scope of the management system. Only work environment aspects which can directly affect process efficiency or product and service quality are managed through the management system.</w:t>
      </w:r>
    </w:p>
    <w:p w:rsidR="00F51C61" w:rsidRDefault="00F51C61" w:rsidP="00F51C61">
      <w:pPr>
        <w:pStyle w:val="OxebridgeCH2"/>
      </w:pPr>
      <w:bookmarkStart w:id="35" w:name="_Toc426315402"/>
      <w:r>
        <w:t>6.5</w:t>
      </w:r>
      <w:r>
        <w:tab/>
        <w:t>Organizational Knowledge</w:t>
      </w:r>
      <w:bookmarkEnd w:id="35"/>
    </w:p>
    <w:p w:rsidR="00F51C61" w:rsidRDefault="00F51C61" w:rsidP="00F51C61">
      <w:pPr>
        <w:rPr>
          <w:rFonts w:cs="Arial"/>
        </w:rPr>
      </w:pPr>
      <w:r>
        <w:rPr>
          <w:rFonts w:cs="Arial"/>
        </w:rPr>
        <w:t>[Short Client Name] also</w:t>
      </w:r>
      <w:r w:rsidRPr="00F51C61">
        <w:rPr>
          <w:rFonts w:cs="Arial"/>
        </w:rPr>
        <w:t xml:space="preserve"> determine</w:t>
      </w:r>
      <w:r>
        <w:rPr>
          <w:rFonts w:cs="Arial"/>
        </w:rPr>
        <w:t>s</w:t>
      </w:r>
      <w:r w:rsidRPr="00F51C61">
        <w:rPr>
          <w:rFonts w:cs="Arial"/>
        </w:rPr>
        <w:t xml:space="preserve"> the knowledge necessary for the operation of its processes and to achieve conformity of products and services.</w:t>
      </w:r>
      <w:r>
        <w:rPr>
          <w:rFonts w:cs="Arial"/>
        </w:rPr>
        <w:t xml:space="preserve"> This may include knowledge and information obtained from:</w:t>
      </w:r>
    </w:p>
    <w:p w:rsidR="00F51C61" w:rsidRPr="00F51C61" w:rsidRDefault="00F51C61" w:rsidP="005C3243">
      <w:pPr>
        <w:pStyle w:val="ListParagraph"/>
        <w:widowControl w:val="0"/>
        <w:numPr>
          <w:ilvl w:val="0"/>
          <w:numId w:val="13"/>
        </w:numPr>
        <w:contextualSpacing w:val="0"/>
        <w:rPr>
          <w:rFonts w:cs="Arial"/>
        </w:rPr>
      </w:pPr>
      <w:r w:rsidRPr="00F51C61">
        <w:rPr>
          <w:rFonts w:cs="Arial"/>
        </w:rPr>
        <w:t>internal sources</w:t>
      </w:r>
      <w:r>
        <w:rPr>
          <w:rFonts w:cs="Arial"/>
        </w:rPr>
        <w:t>, such as lessons learned, feedback from subject matter experts, and/or intellectual property;</w:t>
      </w:r>
    </w:p>
    <w:p w:rsidR="00F51C61" w:rsidRDefault="00F51C61" w:rsidP="005C3243">
      <w:pPr>
        <w:pStyle w:val="ListParagraph"/>
        <w:widowControl w:val="0"/>
        <w:numPr>
          <w:ilvl w:val="0"/>
          <w:numId w:val="13"/>
        </w:numPr>
        <w:contextualSpacing w:val="0"/>
        <w:rPr>
          <w:rFonts w:cs="Arial"/>
        </w:rPr>
      </w:pPr>
      <w:r w:rsidRPr="00F51C61">
        <w:rPr>
          <w:rFonts w:cs="Arial"/>
        </w:rPr>
        <w:t>external sources</w:t>
      </w:r>
      <w:r>
        <w:rPr>
          <w:rFonts w:cs="Arial"/>
        </w:rPr>
        <w:t xml:space="preserve"> such as </w:t>
      </w:r>
      <w:r w:rsidRPr="00F51C61">
        <w:rPr>
          <w:rFonts w:cs="Arial"/>
        </w:rPr>
        <w:t xml:space="preserve">standards, academia, conferences, </w:t>
      </w:r>
      <w:r>
        <w:rPr>
          <w:rFonts w:cs="Arial"/>
        </w:rPr>
        <w:t>and/or information gathered from customers or suppliers.</w:t>
      </w:r>
    </w:p>
    <w:p w:rsidR="00F51C61" w:rsidRPr="00F51C61" w:rsidRDefault="00F51C61" w:rsidP="00F51C61">
      <w:pPr>
        <w:rPr>
          <w:rFonts w:cs="Arial"/>
        </w:rPr>
      </w:pPr>
      <w:r w:rsidRPr="00F51C61">
        <w:rPr>
          <w:rFonts w:cs="Arial"/>
        </w:rPr>
        <w:t>This knowledge shall be maintained, and made available to the extent necessary.</w:t>
      </w:r>
      <w:r w:rsidR="00490AF5">
        <w:rPr>
          <w:rFonts w:cs="Arial"/>
        </w:rPr>
        <w:t xml:space="preserve"> </w:t>
      </w:r>
    </w:p>
    <w:p w:rsidR="00BE120C" w:rsidRDefault="00F51C61">
      <w:pPr>
        <w:rPr>
          <w:rFonts w:cs="Arial"/>
        </w:rPr>
      </w:pPr>
      <w:r w:rsidRPr="00F51C61">
        <w:rPr>
          <w:rFonts w:cs="Arial"/>
        </w:rPr>
        <w:t xml:space="preserve">When addressing changing needs and trends, </w:t>
      </w:r>
      <w:r>
        <w:rPr>
          <w:rFonts w:cs="Arial"/>
        </w:rPr>
        <w:t xml:space="preserve">[Short Client Name] </w:t>
      </w:r>
      <w:r w:rsidRPr="00F51C61">
        <w:rPr>
          <w:rFonts w:cs="Arial"/>
        </w:rPr>
        <w:t>shall consider its current knowledge and determine how to acquire or access the necessary additional knowledge.</w:t>
      </w:r>
    </w:p>
    <w:p w:rsidR="00BE120C" w:rsidRDefault="00484260">
      <w:pPr>
        <w:pStyle w:val="OxebridgeCHeader1"/>
      </w:pPr>
      <w:bookmarkStart w:id="36" w:name="_Toc426315403"/>
      <w:r>
        <w:t>Operation</w:t>
      </w:r>
      <w:bookmarkEnd w:id="36"/>
    </w:p>
    <w:p w:rsidR="00BE120C" w:rsidRDefault="00DD1E86">
      <w:pPr>
        <w:pStyle w:val="OxebridgeCH2"/>
      </w:pPr>
      <w:bookmarkStart w:id="37" w:name="_Toc426315404"/>
      <w:r>
        <w:t xml:space="preserve">7.1 </w:t>
      </w:r>
      <w:r>
        <w:tab/>
      </w:r>
      <w:r w:rsidR="00561263">
        <w:t>Operational Planning and Control</w:t>
      </w:r>
      <w:bookmarkEnd w:id="37"/>
    </w:p>
    <w:p w:rsidR="00BE120C" w:rsidRDefault="00DD1E86">
      <w:pPr>
        <w:widowControl w:val="0"/>
        <w:rPr>
          <w:rFonts w:cs="Arial"/>
        </w:rPr>
      </w:pPr>
      <w:r>
        <w:rPr>
          <w:rFonts w:cs="Arial"/>
        </w:rPr>
        <w:t xml:space="preserve">[Short Client Name] plans and develops the processes needed for product realization.  Planning of product realization is consistent with the requirements of the other processes of the </w:t>
      </w:r>
      <w:r w:rsidR="004E2CE9">
        <w:rPr>
          <w:rFonts w:cs="Arial"/>
        </w:rPr>
        <w:t>management system</w:t>
      </w:r>
      <w:r>
        <w:rPr>
          <w:rFonts w:cs="Arial"/>
        </w:rPr>
        <w:t>.</w:t>
      </w:r>
      <w:r w:rsidR="003F19FA">
        <w:rPr>
          <w:rFonts w:cs="Arial"/>
        </w:rPr>
        <w:t xml:space="preserve"> Such planning considers the information related to the context of the organization (see section 2.0 above), current resources and capabilities, as well as product and service requirements.</w:t>
      </w:r>
    </w:p>
    <w:p w:rsidR="003F19FA" w:rsidRDefault="003F19FA">
      <w:pPr>
        <w:widowControl w:val="0"/>
        <w:rPr>
          <w:rFonts w:cs="Arial"/>
        </w:rPr>
      </w:pPr>
      <w:r>
        <w:rPr>
          <w:rFonts w:cs="Arial"/>
        </w:rPr>
        <w:t xml:space="preserve">Changes to operational processes are done in accordance with the document </w:t>
      </w:r>
      <w:r w:rsidRPr="003F19FA">
        <w:rPr>
          <w:rFonts w:cs="Arial"/>
          <w:b/>
          <w:i/>
        </w:rPr>
        <w:t xml:space="preserve">[Change </w:t>
      </w:r>
      <w:proofErr w:type="spellStart"/>
      <w:r w:rsidRPr="003F19FA">
        <w:rPr>
          <w:rFonts w:cs="Arial"/>
          <w:b/>
          <w:i/>
        </w:rPr>
        <w:t>Mgmt</w:t>
      </w:r>
      <w:proofErr w:type="spellEnd"/>
      <w:r w:rsidRPr="003F19FA">
        <w:rPr>
          <w:rFonts w:cs="Arial"/>
          <w:b/>
          <w:i/>
        </w:rPr>
        <w:t xml:space="preserve"> Doc Title]</w:t>
      </w:r>
      <w:r>
        <w:rPr>
          <w:rFonts w:cs="Arial"/>
        </w:rPr>
        <w:t>.</w:t>
      </w:r>
    </w:p>
    <w:p w:rsidR="00BE120C" w:rsidRDefault="00DD1E86">
      <w:pPr>
        <w:pStyle w:val="OxebridgeCH2"/>
      </w:pPr>
      <w:bookmarkStart w:id="38" w:name="_Toc426315405"/>
      <w:r>
        <w:t xml:space="preserve">7.2 </w:t>
      </w:r>
      <w:r>
        <w:tab/>
        <w:t xml:space="preserve">Customer-Related </w:t>
      </w:r>
      <w:r w:rsidR="003F19FA">
        <w:t>Activities</w:t>
      </w:r>
      <w:bookmarkEnd w:id="38"/>
    </w:p>
    <w:p w:rsidR="00BE120C" w:rsidRDefault="00DD1E86">
      <w:pPr>
        <w:pStyle w:val="OxebridgeCH3"/>
      </w:pPr>
      <w:bookmarkStart w:id="39" w:name="_Toc426315406"/>
      <w:r>
        <w:t xml:space="preserve">7.2.1 </w:t>
      </w:r>
      <w:r>
        <w:tab/>
      </w:r>
      <w:r w:rsidR="003F19FA">
        <w:t>Capture</w:t>
      </w:r>
      <w:r>
        <w:t xml:space="preserve"> of Customer Requirements</w:t>
      </w:r>
      <w:bookmarkEnd w:id="39"/>
    </w:p>
    <w:p w:rsidR="00BE120C" w:rsidRDefault="00DD1E86">
      <w:pPr>
        <w:widowControl w:val="0"/>
        <w:rPr>
          <w:rFonts w:cs="Arial"/>
        </w:rPr>
      </w:pPr>
      <w:r>
        <w:rPr>
          <w:rFonts w:cs="Arial"/>
        </w:rPr>
        <w:t xml:space="preserve">During </w:t>
      </w:r>
      <w:r w:rsidR="00490AF5">
        <w:rPr>
          <w:rFonts w:cs="Arial"/>
        </w:rPr>
        <w:t>the intake of new business</w:t>
      </w:r>
      <w:r>
        <w:rPr>
          <w:rFonts w:cs="Arial"/>
        </w:rPr>
        <w:t xml:space="preserve"> [Short Client Name] </w:t>
      </w:r>
      <w:r w:rsidR="00CC32D8">
        <w:rPr>
          <w:rFonts w:cs="Arial"/>
        </w:rPr>
        <w:t>captures</w:t>
      </w:r>
      <w:r>
        <w:rPr>
          <w:rFonts w:cs="Arial"/>
        </w:rPr>
        <w:t>:</w:t>
      </w:r>
    </w:p>
    <w:p w:rsidR="00BE120C" w:rsidRDefault="00DD1E86" w:rsidP="005C3243">
      <w:pPr>
        <w:pStyle w:val="ListParagraph"/>
        <w:numPr>
          <w:ilvl w:val="0"/>
          <w:numId w:val="8"/>
        </w:numPr>
        <w:contextualSpacing w:val="0"/>
        <w:rPr>
          <w:rFonts w:cs="Arial"/>
        </w:rPr>
      </w:pPr>
      <w:r>
        <w:rPr>
          <w:rFonts w:cs="Arial"/>
        </w:rPr>
        <w:t>requirements specified by the customer, including the requirements for delivery and post-delivery activities;</w:t>
      </w:r>
    </w:p>
    <w:p w:rsidR="00BE120C" w:rsidRDefault="00DD1E86" w:rsidP="005C3243">
      <w:pPr>
        <w:pStyle w:val="ListParagraph"/>
        <w:numPr>
          <w:ilvl w:val="0"/>
          <w:numId w:val="8"/>
        </w:numPr>
        <w:contextualSpacing w:val="0"/>
        <w:rPr>
          <w:rFonts w:cs="Arial"/>
        </w:rPr>
      </w:pPr>
      <w:r>
        <w:rPr>
          <w:rFonts w:cs="Arial"/>
        </w:rPr>
        <w:lastRenderedPageBreak/>
        <w:t>requirements not stated by the customer but necessary for specified or intended use, where known</w:t>
      </w:r>
    </w:p>
    <w:p w:rsidR="00BE120C" w:rsidRDefault="00DD1E86" w:rsidP="005C3243">
      <w:pPr>
        <w:pStyle w:val="ListParagraph"/>
        <w:numPr>
          <w:ilvl w:val="0"/>
          <w:numId w:val="8"/>
        </w:numPr>
        <w:contextualSpacing w:val="0"/>
        <w:rPr>
          <w:rFonts w:cs="Arial"/>
        </w:rPr>
      </w:pPr>
      <w:r>
        <w:rPr>
          <w:rFonts w:cs="Arial"/>
        </w:rPr>
        <w:t>statutory and regulatory requirements related to the product;</w:t>
      </w:r>
    </w:p>
    <w:p w:rsidR="00BE120C" w:rsidRDefault="00DD1E86" w:rsidP="005C3243">
      <w:pPr>
        <w:pStyle w:val="ListParagraph"/>
        <w:numPr>
          <w:ilvl w:val="0"/>
          <w:numId w:val="8"/>
        </w:numPr>
        <w:contextualSpacing w:val="0"/>
        <w:rPr>
          <w:rFonts w:cs="Arial"/>
        </w:rPr>
      </w:pPr>
      <w:r>
        <w:rPr>
          <w:rFonts w:cs="Arial"/>
        </w:rPr>
        <w:t xml:space="preserve">any additional requirements determined by </w:t>
      </w:r>
      <w:r w:rsidR="003F19FA">
        <w:rPr>
          <w:rFonts w:cs="Arial"/>
        </w:rPr>
        <w:t>[Short Client Name].</w:t>
      </w:r>
    </w:p>
    <w:p w:rsidR="003F19FA" w:rsidRPr="003F19FA" w:rsidRDefault="003F19FA" w:rsidP="003F19FA">
      <w:pPr>
        <w:rPr>
          <w:rFonts w:cs="Arial"/>
        </w:rPr>
      </w:pPr>
      <w:r>
        <w:rPr>
          <w:rFonts w:cs="Arial"/>
        </w:rPr>
        <w:t xml:space="preserve">These activities are defined in greater detail in the procedure </w:t>
      </w:r>
      <w:r w:rsidRPr="003F19FA">
        <w:rPr>
          <w:rFonts w:cs="Arial"/>
          <w:b/>
          <w:i/>
        </w:rPr>
        <w:t>[Quoting and Orders Doc Title</w:t>
      </w:r>
      <w:r w:rsidRPr="003F19FA">
        <w:rPr>
          <w:rFonts w:cs="Arial"/>
        </w:rPr>
        <w:t>]</w:t>
      </w:r>
      <w:r>
        <w:rPr>
          <w:rFonts w:cs="Arial"/>
        </w:rPr>
        <w:t>.</w:t>
      </w:r>
    </w:p>
    <w:p w:rsidR="00BE120C" w:rsidRDefault="00DD1E86">
      <w:pPr>
        <w:pStyle w:val="OxebridgeCH3"/>
      </w:pPr>
      <w:bookmarkStart w:id="40" w:name="_Toc426315407"/>
      <w:r>
        <w:t xml:space="preserve">7.2.2 </w:t>
      </w:r>
      <w:r>
        <w:tab/>
        <w:t xml:space="preserve">Review of </w:t>
      </w:r>
      <w:r w:rsidR="003F19FA">
        <w:t xml:space="preserve">Customer </w:t>
      </w:r>
      <w:r>
        <w:t>Requirements</w:t>
      </w:r>
      <w:bookmarkEnd w:id="40"/>
    </w:p>
    <w:p w:rsidR="00BE120C" w:rsidRDefault="00490AF5">
      <w:pPr>
        <w:widowControl w:val="0"/>
        <w:rPr>
          <w:rFonts w:cs="Arial"/>
        </w:rPr>
      </w:pPr>
      <w:r>
        <w:rPr>
          <w:rFonts w:cs="Arial"/>
        </w:rPr>
        <w:t xml:space="preserve">Once requirements are captured, </w:t>
      </w:r>
      <w:r w:rsidR="00DD1E86">
        <w:rPr>
          <w:rFonts w:cs="Arial"/>
        </w:rPr>
        <w:t xml:space="preserve">[Short Client Name] reviews the requirements </w:t>
      </w:r>
      <w:r>
        <w:rPr>
          <w:rFonts w:cs="Arial"/>
        </w:rPr>
        <w:t xml:space="preserve">prior to its </w:t>
      </w:r>
      <w:r w:rsidR="00DD1E86">
        <w:rPr>
          <w:rFonts w:cs="Arial"/>
        </w:rPr>
        <w:t>commitment to supply</w:t>
      </w:r>
      <w:r>
        <w:rPr>
          <w:rFonts w:cs="Arial"/>
        </w:rPr>
        <w:t xml:space="preserve"> the</w:t>
      </w:r>
      <w:r w:rsidR="00DD1E86">
        <w:rPr>
          <w:rFonts w:cs="Arial"/>
        </w:rPr>
        <w:t xml:space="preserve"> </w:t>
      </w:r>
      <w:r w:rsidRPr="00490AF5">
        <w:rPr>
          <w:rFonts w:cs="Arial"/>
        </w:rPr>
        <w:t>[Product or Service Sing.]</w:t>
      </w:r>
      <w:r>
        <w:rPr>
          <w:rFonts w:cs="Arial"/>
        </w:rPr>
        <w:t xml:space="preserve"> This review ensures that</w:t>
      </w:r>
      <w:r w:rsidR="00DD1E86">
        <w:rPr>
          <w:rFonts w:cs="Arial"/>
        </w:rPr>
        <w:t xml:space="preserve">: </w:t>
      </w:r>
    </w:p>
    <w:p w:rsidR="00BE120C" w:rsidRDefault="00DD1E86" w:rsidP="005C3243">
      <w:pPr>
        <w:pStyle w:val="ListParagraph"/>
        <w:numPr>
          <w:ilvl w:val="0"/>
          <w:numId w:val="9"/>
        </w:numPr>
        <w:contextualSpacing w:val="0"/>
        <w:rPr>
          <w:rFonts w:cs="Arial"/>
        </w:rPr>
      </w:pPr>
      <w:r>
        <w:rPr>
          <w:rFonts w:cs="Arial"/>
        </w:rPr>
        <w:t>product requirements are defined,</w:t>
      </w:r>
    </w:p>
    <w:p w:rsidR="00BE120C" w:rsidRDefault="00DD1E86" w:rsidP="005C3243">
      <w:pPr>
        <w:pStyle w:val="ListParagraph"/>
        <w:numPr>
          <w:ilvl w:val="0"/>
          <w:numId w:val="9"/>
        </w:numPr>
        <w:contextualSpacing w:val="0"/>
        <w:rPr>
          <w:rFonts w:cs="Arial"/>
        </w:rPr>
      </w:pPr>
      <w:r>
        <w:rPr>
          <w:rFonts w:cs="Arial"/>
        </w:rPr>
        <w:t>contract or order requirements differing from those previously expressed are resolved,</w:t>
      </w:r>
    </w:p>
    <w:p w:rsidR="00BE120C" w:rsidRPr="003F19FA" w:rsidRDefault="00DD1E86" w:rsidP="005C3243">
      <w:pPr>
        <w:pStyle w:val="ListParagraph"/>
        <w:numPr>
          <w:ilvl w:val="0"/>
          <w:numId w:val="9"/>
        </w:numPr>
        <w:contextualSpacing w:val="0"/>
        <w:rPr>
          <w:rFonts w:cs="Arial"/>
        </w:rPr>
      </w:pPr>
      <w:r>
        <w:rPr>
          <w:rFonts w:cs="Arial"/>
        </w:rPr>
        <w:t>the organization has the ability to meet the defined requirements,</w:t>
      </w:r>
      <w:r w:rsidR="003F19FA" w:rsidRPr="003F19FA">
        <w:rPr>
          <w:rFonts w:cs="Arial"/>
        </w:rPr>
        <w:t xml:space="preserve"> </w:t>
      </w:r>
      <w:r w:rsidR="003F19FA">
        <w:rPr>
          <w:rFonts w:cs="Arial"/>
        </w:rPr>
        <w:t xml:space="preserve">and/or </w:t>
      </w:r>
      <w:r w:rsidR="003F19FA" w:rsidRPr="003F19FA">
        <w:rPr>
          <w:rFonts w:cs="Arial"/>
        </w:rPr>
        <w:t xml:space="preserve">the claims for the </w:t>
      </w:r>
      <w:r w:rsidR="003F19FA">
        <w:rPr>
          <w:rFonts w:cs="Arial"/>
        </w:rPr>
        <w:t>products and services it offers, and</w:t>
      </w:r>
    </w:p>
    <w:p w:rsidR="00BE120C" w:rsidRDefault="00DD1E86" w:rsidP="005C3243">
      <w:pPr>
        <w:pStyle w:val="ListParagraph"/>
        <w:numPr>
          <w:ilvl w:val="0"/>
          <w:numId w:val="9"/>
        </w:numPr>
        <w:contextualSpacing w:val="0"/>
        <w:rPr>
          <w:rFonts w:cs="Arial"/>
        </w:rPr>
      </w:pPr>
      <w:r>
        <w:rPr>
          <w:rFonts w:cs="Arial"/>
        </w:rPr>
        <w:t>risks</w:t>
      </w:r>
      <w:r w:rsidR="003F19FA">
        <w:rPr>
          <w:rFonts w:cs="Arial"/>
        </w:rPr>
        <w:t xml:space="preserve"> have been identified and considered.</w:t>
      </w:r>
    </w:p>
    <w:p w:rsidR="003F19FA" w:rsidRPr="003F19FA" w:rsidRDefault="003F19FA" w:rsidP="003F19FA">
      <w:pPr>
        <w:rPr>
          <w:rFonts w:cs="Arial"/>
        </w:rPr>
      </w:pPr>
      <w:r w:rsidRPr="003F19FA">
        <w:rPr>
          <w:rFonts w:cs="Arial"/>
        </w:rPr>
        <w:t>These activities are defined in greater detail in the procedure</w:t>
      </w:r>
      <w:r w:rsidRPr="00B741D8">
        <w:rPr>
          <w:rFonts w:cs="Arial"/>
          <w:b/>
          <w:i/>
        </w:rPr>
        <w:t xml:space="preserve"> [Quoting and Orders Doc Title].</w:t>
      </w:r>
    </w:p>
    <w:p w:rsidR="00BE120C" w:rsidRDefault="00DD1E86">
      <w:pPr>
        <w:pStyle w:val="OxebridgeCH3"/>
      </w:pPr>
      <w:bookmarkStart w:id="41" w:name="_Toc426315408"/>
      <w:r>
        <w:t xml:space="preserve">7.2.3 </w:t>
      </w:r>
      <w:r>
        <w:tab/>
        <w:t>Customer Communication</w:t>
      </w:r>
      <w:bookmarkEnd w:id="41"/>
    </w:p>
    <w:p w:rsidR="00BE120C" w:rsidRDefault="00DD1E86">
      <w:pPr>
        <w:pStyle w:val="BodyText"/>
        <w:rPr>
          <w:rFonts w:ascii="Arial" w:hAnsi="Arial" w:cs="Arial"/>
        </w:rPr>
      </w:pPr>
      <w:r>
        <w:rPr>
          <w:rFonts w:ascii="Arial" w:hAnsi="Arial" w:cs="Arial"/>
        </w:rPr>
        <w:t xml:space="preserve">[Short Client Name] </w:t>
      </w:r>
      <w:r w:rsidR="00CC32D8">
        <w:rPr>
          <w:rFonts w:ascii="Arial" w:hAnsi="Arial" w:cs="Arial"/>
        </w:rPr>
        <w:t xml:space="preserve">has implemented effective </w:t>
      </w:r>
      <w:r>
        <w:rPr>
          <w:rFonts w:ascii="Arial" w:hAnsi="Arial" w:cs="Arial"/>
        </w:rPr>
        <w:t xml:space="preserve">communication with customers in relation to: </w:t>
      </w:r>
    </w:p>
    <w:p w:rsidR="003F19FA" w:rsidRPr="003F19FA" w:rsidRDefault="003F19FA" w:rsidP="005C3243">
      <w:pPr>
        <w:pStyle w:val="ListParagraph"/>
        <w:numPr>
          <w:ilvl w:val="0"/>
          <w:numId w:val="18"/>
        </w:numPr>
        <w:contextualSpacing w:val="0"/>
        <w:rPr>
          <w:rFonts w:cs="Arial"/>
        </w:rPr>
      </w:pPr>
      <w:r w:rsidRPr="003F19FA">
        <w:rPr>
          <w:rFonts w:cs="Arial"/>
        </w:rPr>
        <w:t>providing information relating to products and services;</w:t>
      </w:r>
    </w:p>
    <w:p w:rsidR="003F19FA" w:rsidRPr="003F19FA" w:rsidRDefault="003F19FA" w:rsidP="005C3243">
      <w:pPr>
        <w:pStyle w:val="ListParagraph"/>
        <w:numPr>
          <w:ilvl w:val="0"/>
          <w:numId w:val="18"/>
        </w:numPr>
        <w:contextualSpacing w:val="0"/>
        <w:rPr>
          <w:rFonts w:cs="Arial"/>
        </w:rPr>
      </w:pPr>
      <w:r w:rsidRPr="003F19FA">
        <w:rPr>
          <w:rFonts w:cs="Arial"/>
        </w:rPr>
        <w:t>handling enquiries, contracts or orders, including changes;</w:t>
      </w:r>
    </w:p>
    <w:p w:rsidR="003F19FA" w:rsidRPr="003F19FA" w:rsidRDefault="003F19FA" w:rsidP="005C3243">
      <w:pPr>
        <w:pStyle w:val="ListParagraph"/>
        <w:numPr>
          <w:ilvl w:val="0"/>
          <w:numId w:val="18"/>
        </w:numPr>
        <w:contextualSpacing w:val="0"/>
        <w:rPr>
          <w:rFonts w:cs="Arial"/>
        </w:rPr>
      </w:pPr>
      <w:r w:rsidRPr="003F19FA">
        <w:rPr>
          <w:rFonts w:cs="Arial"/>
        </w:rPr>
        <w:t>obtaining customer feedback relating to products and services, including customer complaints;</w:t>
      </w:r>
    </w:p>
    <w:p w:rsidR="003F19FA" w:rsidRPr="003F19FA" w:rsidRDefault="003F19FA" w:rsidP="005C3243">
      <w:pPr>
        <w:pStyle w:val="ListParagraph"/>
        <w:numPr>
          <w:ilvl w:val="0"/>
          <w:numId w:val="18"/>
        </w:numPr>
        <w:contextualSpacing w:val="0"/>
        <w:rPr>
          <w:rFonts w:cs="Arial"/>
        </w:rPr>
      </w:pPr>
      <w:r w:rsidRPr="003F19FA">
        <w:rPr>
          <w:rFonts w:cs="Arial"/>
        </w:rPr>
        <w:t>handling or controlling customer property;</w:t>
      </w:r>
    </w:p>
    <w:p w:rsidR="003F19FA" w:rsidRPr="003F19FA" w:rsidRDefault="003F19FA" w:rsidP="005C3243">
      <w:pPr>
        <w:pStyle w:val="ListParagraph"/>
        <w:numPr>
          <w:ilvl w:val="0"/>
          <w:numId w:val="18"/>
        </w:numPr>
        <w:contextualSpacing w:val="0"/>
        <w:rPr>
          <w:rFonts w:cs="Arial"/>
        </w:rPr>
      </w:pPr>
      <w:r w:rsidRPr="003F19FA">
        <w:rPr>
          <w:rFonts w:cs="Arial"/>
        </w:rPr>
        <w:t>establishing specific requirements for contingency actions, when relevant.</w:t>
      </w:r>
    </w:p>
    <w:p w:rsidR="00BE120C" w:rsidRDefault="00DD1E86">
      <w:pPr>
        <w:pStyle w:val="OxebridgeCH2"/>
      </w:pPr>
      <w:bookmarkStart w:id="42" w:name="_Toc426315409"/>
      <w:r>
        <w:t xml:space="preserve">7.3 </w:t>
      </w:r>
      <w:r>
        <w:tab/>
        <w:t>Design and Development</w:t>
      </w:r>
      <w:bookmarkEnd w:id="42"/>
    </w:p>
    <w:p w:rsidR="00BE120C" w:rsidRDefault="00DD1E86">
      <w:pPr>
        <w:widowControl w:val="0"/>
        <w:rPr>
          <w:rFonts w:cs="Arial"/>
        </w:rPr>
      </w:pPr>
      <w:r>
        <w:rPr>
          <w:rFonts w:cs="Arial"/>
        </w:rPr>
        <w:t xml:space="preserve">For new designs and for significant design changes, [Short Client Name] </w:t>
      </w:r>
      <w:r w:rsidR="00490AF5">
        <w:rPr>
          <w:rFonts w:cs="Arial"/>
        </w:rPr>
        <w:t>ensures</w:t>
      </w:r>
      <w:r>
        <w:rPr>
          <w:rFonts w:cs="Arial"/>
        </w:rPr>
        <w:t xml:space="preserve"> the translation of customer needs and requirements </w:t>
      </w:r>
      <w:r w:rsidR="00490AF5">
        <w:rPr>
          <w:rFonts w:cs="Arial"/>
        </w:rPr>
        <w:t>into detailed design outputs.</w:t>
      </w:r>
      <w:r>
        <w:rPr>
          <w:rFonts w:cs="Arial"/>
        </w:rPr>
        <w:t xml:space="preserve"> These address performance, reliability, maintainability, testability, and safety issues, as well as regulatory and statutory requirements.</w:t>
      </w:r>
    </w:p>
    <w:p w:rsidR="00333333" w:rsidRDefault="00333333">
      <w:pPr>
        <w:widowControl w:val="0"/>
        <w:rPr>
          <w:rFonts w:cs="Arial"/>
        </w:rPr>
      </w:pPr>
      <w:r>
        <w:rPr>
          <w:rFonts w:cs="Arial"/>
        </w:rPr>
        <w:t>This process ensures:</w:t>
      </w:r>
    </w:p>
    <w:p w:rsidR="00333333" w:rsidRDefault="00333333" w:rsidP="005C3243">
      <w:pPr>
        <w:pStyle w:val="ListParagraph"/>
        <w:numPr>
          <w:ilvl w:val="0"/>
          <w:numId w:val="19"/>
        </w:numPr>
        <w:contextualSpacing w:val="0"/>
        <w:rPr>
          <w:rFonts w:cs="Arial"/>
        </w:rPr>
      </w:pPr>
      <w:r>
        <w:rPr>
          <w:rFonts w:cs="Arial"/>
        </w:rPr>
        <w:t>Design planning is conducted</w:t>
      </w:r>
    </w:p>
    <w:p w:rsidR="00333333" w:rsidRDefault="00333333" w:rsidP="005C3243">
      <w:pPr>
        <w:pStyle w:val="ListParagraph"/>
        <w:numPr>
          <w:ilvl w:val="0"/>
          <w:numId w:val="19"/>
        </w:numPr>
        <w:contextualSpacing w:val="0"/>
        <w:rPr>
          <w:rFonts w:cs="Arial"/>
        </w:rPr>
      </w:pPr>
      <w:r>
        <w:rPr>
          <w:rFonts w:cs="Arial"/>
        </w:rPr>
        <w:t>Design inputs (requirements) are captured</w:t>
      </w:r>
    </w:p>
    <w:p w:rsidR="00333333" w:rsidRDefault="00333333" w:rsidP="005C3243">
      <w:pPr>
        <w:pStyle w:val="ListParagraph"/>
        <w:numPr>
          <w:ilvl w:val="0"/>
          <w:numId w:val="19"/>
        </w:numPr>
        <w:contextualSpacing w:val="0"/>
        <w:rPr>
          <w:rFonts w:cs="Arial"/>
        </w:rPr>
      </w:pPr>
      <w:r>
        <w:rPr>
          <w:rFonts w:cs="Arial"/>
        </w:rPr>
        <w:t>Design outputs are created under controlled conditions</w:t>
      </w:r>
    </w:p>
    <w:p w:rsidR="00333333" w:rsidRDefault="00333333" w:rsidP="005C3243">
      <w:pPr>
        <w:pStyle w:val="ListParagraph"/>
        <w:numPr>
          <w:ilvl w:val="0"/>
          <w:numId w:val="19"/>
        </w:numPr>
        <w:contextualSpacing w:val="0"/>
        <w:rPr>
          <w:rFonts w:cs="Arial"/>
        </w:rPr>
      </w:pPr>
      <w:r>
        <w:rPr>
          <w:rFonts w:cs="Arial"/>
        </w:rPr>
        <w:t>Design reviews, verification and validation are conducted</w:t>
      </w:r>
    </w:p>
    <w:p w:rsidR="00333333" w:rsidRDefault="00333333" w:rsidP="005C3243">
      <w:pPr>
        <w:pStyle w:val="ListParagraph"/>
        <w:numPr>
          <w:ilvl w:val="0"/>
          <w:numId w:val="19"/>
        </w:numPr>
        <w:contextualSpacing w:val="0"/>
        <w:rPr>
          <w:rFonts w:cs="Arial"/>
        </w:rPr>
      </w:pPr>
      <w:r>
        <w:rPr>
          <w:rFonts w:cs="Arial"/>
        </w:rPr>
        <w:t>Design changes are made in a controlled manner.</w:t>
      </w:r>
    </w:p>
    <w:p w:rsidR="00BE120C" w:rsidRDefault="00333333">
      <w:pPr>
        <w:widowControl w:val="0"/>
        <w:rPr>
          <w:rFonts w:cs="Arial"/>
        </w:rPr>
      </w:pPr>
      <w:r>
        <w:rPr>
          <w:rFonts w:cs="Arial"/>
        </w:rPr>
        <w:t xml:space="preserve">These activities are further defined in the document </w:t>
      </w:r>
      <w:r w:rsidRPr="00333333">
        <w:rPr>
          <w:rFonts w:cs="Arial"/>
          <w:b/>
          <w:i/>
        </w:rPr>
        <w:t>[Design Procedure Doc Title].</w:t>
      </w:r>
    </w:p>
    <w:p w:rsidR="00BE120C" w:rsidRDefault="00DD1E86">
      <w:pPr>
        <w:pStyle w:val="OxebridgeCH2"/>
      </w:pPr>
      <w:bookmarkStart w:id="43" w:name="_Toc426315410"/>
      <w:r>
        <w:t>7.4</w:t>
      </w:r>
      <w:r>
        <w:tab/>
        <w:t>Purchasing</w:t>
      </w:r>
      <w:bookmarkEnd w:id="43"/>
    </w:p>
    <w:p w:rsidR="00BE120C" w:rsidRDefault="00DD1E86">
      <w:pPr>
        <w:widowControl w:val="0"/>
        <w:rPr>
          <w:rFonts w:cs="Arial"/>
        </w:rPr>
      </w:pPr>
      <w:r>
        <w:rPr>
          <w:rFonts w:cs="Arial"/>
        </w:rPr>
        <w:t>[Short Client Name] ensures that purchase</w:t>
      </w:r>
      <w:r w:rsidR="00333333">
        <w:rPr>
          <w:rFonts w:cs="Arial"/>
        </w:rPr>
        <w:t>d</w:t>
      </w:r>
      <w:r>
        <w:rPr>
          <w:rFonts w:cs="Arial"/>
        </w:rPr>
        <w:t xml:space="preserve"> </w:t>
      </w:r>
      <w:r w:rsidR="004E2CE9" w:rsidRPr="004E2CE9">
        <w:rPr>
          <w:rFonts w:cs="Arial"/>
        </w:rPr>
        <w:t>[Product or Service Sing.]</w:t>
      </w:r>
      <w:r w:rsidR="004E2CE9">
        <w:rPr>
          <w:rFonts w:cs="Arial"/>
        </w:rPr>
        <w:t xml:space="preserve"> </w:t>
      </w:r>
      <w:r>
        <w:rPr>
          <w:rFonts w:cs="Arial"/>
        </w:rPr>
        <w:t xml:space="preserve">conform to specified purchase </w:t>
      </w:r>
      <w:r>
        <w:rPr>
          <w:rFonts w:cs="Arial"/>
        </w:rPr>
        <w:lastRenderedPageBreak/>
        <w:t>requirements. The type and extent of control applied to the supplier and the purchased product is dependent on the effect on subsequent product realization or the final product.</w:t>
      </w:r>
    </w:p>
    <w:p w:rsidR="00BE120C" w:rsidRDefault="00DD1E86">
      <w:pPr>
        <w:widowControl w:val="0"/>
        <w:rPr>
          <w:rFonts w:cs="Arial"/>
        </w:rPr>
      </w:pPr>
      <w:r>
        <w:rPr>
          <w:rFonts w:cs="Arial"/>
        </w:rPr>
        <w:t xml:space="preserve">[Short Client Name] evaluates and selects suppliers based on their ability to supply product and service in accordance with the organization's requirements. Criteria for selection, evaluation and re-evaluation are established.   </w:t>
      </w:r>
    </w:p>
    <w:p w:rsidR="00333333" w:rsidRDefault="00333333">
      <w:pPr>
        <w:widowControl w:val="0"/>
        <w:rPr>
          <w:rFonts w:cs="Arial"/>
        </w:rPr>
      </w:pPr>
      <w:r>
        <w:rPr>
          <w:rFonts w:cs="Arial"/>
        </w:rPr>
        <w:t xml:space="preserve">Purchases are made via the release of formal purchase orders and/or contracts which clearly describe what is being purchased. Received </w:t>
      </w:r>
      <w:r w:rsidR="004E2CE9">
        <w:rPr>
          <w:rFonts w:cs="Arial"/>
        </w:rPr>
        <w:t xml:space="preserve">[Products or Services </w:t>
      </w:r>
      <w:proofErr w:type="spellStart"/>
      <w:r w:rsidR="004E2CE9">
        <w:rPr>
          <w:rFonts w:cs="Arial"/>
        </w:rPr>
        <w:t>Plur</w:t>
      </w:r>
      <w:proofErr w:type="spellEnd"/>
      <w:r w:rsidR="004E2CE9">
        <w:rPr>
          <w:rFonts w:cs="Arial"/>
        </w:rPr>
        <w:t>.]</w:t>
      </w:r>
      <w:r>
        <w:rPr>
          <w:rFonts w:cs="Arial"/>
        </w:rPr>
        <w:t xml:space="preserve"> are then verified against requirements to ensure satisfaction of requirements. Suppliers who do not providing conforming </w:t>
      </w:r>
      <w:r w:rsidR="004E2CE9">
        <w:rPr>
          <w:rFonts w:cs="Arial"/>
        </w:rPr>
        <w:t xml:space="preserve">[Products or Services </w:t>
      </w:r>
      <w:proofErr w:type="spellStart"/>
      <w:r w:rsidR="004E2CE9">
        <w:rPr>
          <w:rFonts w:cs="Arial"/>
        </w:rPr>
        <w:t>Plur</w:t>
      </w:r>
      <w:proofErr w:type="spellEnd"/>
      <w:r w:rsidR="004E2CE9">
        <w:rPr>
          <w:rFonts w:cs="Arial"/>
        </w:rPr>
        <w:t>.]</w:t>
      </w:r>
      <w:r>
        <w:rPr>
          <w:rFonts w:cs="Arial"/>
        </w:rPr>
        <w:t xml:space="preserve"> may be requested to conduct formal corrective action.</w:t>
      </w:r>
    </w:p>
    <w:p w:rsidR="00BE120C" w:rsidRDefault="00333333">
      <w:pPr>
        <w:widowControl w:val="0"/>
        <w:rPr>
          <w:rFonts w:cs="Arial"/>
        </w:rPr>
      </w:pPr>
      <w:r>
        <w:rPr>
          <w:rFonts w:cs="Arial"/>
        </w:rPr>
        <w:t xml:space="preserve">These activities are further defined in the documents </w:t>
      </w:r>
      <w:r w:rsidR="00DD1E86">
        <w:rPr>
          <w:rFonts w:cs="Arial"/>
          <w:b/>
          <w:i/>
        </w:rPr>
        <w:t>[Purchasing Proc. Title]</w:t>
      </w:r>
      <w:r>
        <w:rPr>
          <w:rFonts w:cs="Arial"/>
        </w:rPr>
        <w:t xml:space="preserve"> and </w:t>
      </w:r>
      <w:r w:rsidR="00DD1E86">
        <w:rPr>
          <w:rFonts w:cs="Arial"/>
          <w:b/>
          <w:i/>
        </w:rPr>
        <w:t>[Receiving Proc. Title]</w:t>
      </w:r>
      <w:r w:rsidR="00DD1E86">
        <w:rPr>
          <w:rFonts w:cs="Arial"/>
        </w:rPr>
        <w:t>.</w:t>
      </w:r>
    </w:p>
    <w:p w:rsidR="00BE120C" w:rsidRDefault="00DD1E86">
      <w:pPr>
        <w:pStyle w:val="OxebridgeCH2"/>
      </w:pPr>
      <w:bookmarkStart w:id="44" w:name="_Toc426315411"/>
      <w:r>
        <w:t xml:space="preserve">7.5 </w:t>
      </w:r>
      <w:r>
        <w:tab/>
      </w:r>
      <w:r w:rsidR="001F1E2C">
        <w:t xml:space="preserve">Provision of </w:t>
      </w:r>
      <w:r w:rsidR="001F1E2C" w:rsidRPr="001F1E2C">
        <w:t xml:space="preserve">[Products or Services </w:t>
      </w:r>
      <w:proofErr w:type="spellStart"/>
      <w:r w:rsidR="001F1E2C" w:rsidRPr="001F1E2C">
        <w:t>Plur</w:t>
      </w:r>
      <w:proofErr w:type="spellEnd"/>
      <w:r w:rsidR="001F1E2C" w:rsidRPr="001F1E2C">
        <w:t>.]</w:t>
      </w:r>
      <w:bookmarkEnd w:id="44"/>
    </w:p>
    <w:p w:rsidR="00BE120C" w:rsidRDefault="00DD1E86">
      <w:pPr>
        <w:pStyle w:val="OxebridgeCH3"/>
      </w:pPr>
      <w:bookmarkStart w:id="45" w:name="_Toc426315412"/>
      <w:r>
        <w:t xml:space="preserve">7.5.1 </w:t>
      </w:r>
      <w:r>
        <w:tab/>
        <w:t xml:space="preserve">Control of </w:t>
      </w:r>
      <w:r w:rsidR="001F1E2C">
        <w:t xml:space="preserve">Provision of </w:t>
      </w:r>
      <w:r w:rsidR="001F1E2C" w:rsidRPr="001F1E2C">
        <w:t xml:space="preserve">[Products or Services </w:t>
      </w:r>
      <w:proofErr w:type="spellStart"/>
      <w:r w:rsidR="001F1E2C" w:rsidRPr="001F1E2C">
        <w:t>Plur</w:t>
      </w:r>
      <w:proofErr w:type="spellEnd"/>
      <w:r w:rsidR="001F1E2C" w:rsidRPr="001F1E2C">
        <w:t>.]</w:t>
      </w:r>
      <w:bookmarkEnd w:id="45"/>
    </w:p>
    <w:p w:rsidR="00BE120C" w:rsidRDefault="00BB0066">
      <w:pPr>
        <w:widowControl w:val="0"/>
        <w:rPr>
          <w:rFonts w:cs="Arial"/>
        </w:rPr>
      </w:pPr>
      <w:r>
        <w:rPr>
          <w:rFonts w:cs="Arial"/>
        </w:rPr>
        <w:t xml:space="preserve">To control </w:t>
      </w:r>
      <w:r w:rsidR="001F1E2C">
        <w:rPr>
          <w:rFonts w:cs="Arial"/>
        </w:rPr>
        <w:t xml:space="preserve">its provision of </w:t>
      </w:r>
      <w:r w:rsidR="001F1E2C" w:rsidRPr="001F1E2C">
        <w:rPr>
          <w:rFonts w:cs="Arial"/>
        </w:rPr>
        <w:t xml:space="preserve">[Products or Services </w:t>
      </w:r>
      <w:proofErr w:type="spellStart"/>
      <w:r w:rsidR="001F1E2C" w:rsidRPr="001F1E2C">
        <w:rPr>
          <w:rFonts w:cs="Arial"/>
        </w:rPr>
        <w:t>Plur</w:t>
      </w:r>
      <w:proofErr w:type="spellEnd"/>
      <w:r w:rsidR="001F1E2C" w:rsidRPr="001F1E2C">
        <w:rPr>
          <w:rFonts w:cs="Arial"/>
        </w:rPr>
        <w:t>.]</w:t>
      </w:r>
      <w:r w:rsidR="001F1E2C">
        <w:rPr>
          <w:rFonts w:cs="Arial"/>
        </w:rPr>
        <w:t>,</w:t>
      </w:r>
      <w:r>
        <w:rPr>
          <w:rFonts w:cs="Arial"/>
        </w:rPr>
        <w:t xml:space="preserve"> </w:t>
      </w:r>
      <w:r w:rsidR="00DD1E86">
        <w:rPr>
          <w:rFonts w:cs="Arial"/>
        </w:rPr>
        <w:t>[Short Client Name] considers, as applicable, the following:</w:t>
      </w:r>
    </w:p>
    <w:p w:rsidR="00BB0066" w:rsidRPr="00BB0066" w:rsidRDefault="00BB0066" w:rsidP="001F1E2C">
      <w:pPr>
        <w:pStyle w:val="ListParagraph"/>
        <w:numPr>
          <w:ilvl w:val="0"/>
          <w:numId w:val="20"/>
        </w:numPr>
        <w:contextualSpacing w:val="0"/>
        <w:rPr>
          <w:rFonts w:cs="Arial"/>
        </w:rPr>
      </w:pPr>
      <w:r w:rsidRPr="00BB0066">
        <w:rPr>
          <w:rFonts w:cs="Arial"/>
        </w:rPr>
        <w:t xml:space="preserve">the availability of documents or records that define the characteristics of the </w:t>
      </w:r>
      <w:r w:rsidR="001F1E2C" w:rsidRPr="001F1E2C">
        <w:rPr>
          <w:rFonts w:cs="Arial"/>
        </w:rPr>
        <w:t xml:space="preserve">[Products or Services </w:t>
      </w:r>
      <w:proofErr w:type="spellStart"/>
      <w:r w:rsidR="001F1E2C" w:rsidRPr="001F1E2C">
        <w:rPr>
          <w:rFonts w:cs="Arial"/>
        </w:rPr>
        <w:t>Plur</w:t>
      </w:r>
      <w:proofErr w:type="spellEnd"/>
      <w:r w:rsidR="001F1E2C" w:rsidRPr="001F1E2C">
        <w:rPr>
          <w:rFonts w:cs="Arial"/>
        </w:rPr>
        <w:t>.]</w:t>
      </w:r>
      <w:r w:rsidR="001F1E2C">
        <w:rPr>
          <w:rFonts w:cs="Arial"/>
        </w:rPr>
        <w:t xml:space="preserve"> </w:t>
      </w:r>
      <w:r w:rsidRPr="00BB0066">
        <w:rPr>
          <w:rFonts w:cs="Arial"/>
        </w:rPr>
        <w:t>as well as the results to be achieved;</w:t>
      </w:r>
    </w:p>
    <w:p w:rsidR="00BB0066" w:rsidRPr="00BB0066" w:rsidRDefault="00BB0066" w:rsidP="005C3243">
      <w:pPr>
        <w:pStyle w:val="ListParagraph"/>
        <w:numPr>
          <w:ilvl w:val="0"/>
          <w:numId w:val="20"/>
        </w:numPr>
        <w:contextualSpacing w:val="0"/>
        <w:rPr>
          <w:rFonts w:cs="Arial"/>
        </w:rPr>
      </w:pPr>
      <w:r w:rsidRPr="00BB0066">
        <w:rPr>
          <w:rFonts w:cs="Arial"/>
        </w:rPr>
        <w:t>the availability and use of suitable monitoring and measuring resources;</w:t>
      </w:r>
    </w:p>
    <w:p w:rsidR="00BB0066" w:rsidRPr="00BB0066" w:rsidRDefault="00BB0066" w:rsidP="005C3243">
      <w:pPr>
        <w:pStyle w:val="ListParagraph"/>
        <w:numPr>
          <w:ilvl w:val="0"/>
          <w:numId w:val="20"/>
        </w:numPr>
        <w:contextualSpacing w:val="0"/>
        <w:rPr>
          <w:rFonts w:cs="Arial"/>
        </w:rPr>
      </w:pPr>
      <w:r w:rsidRPr="00BB0066">
        <w:rPr>
          <w:rFonts w:cs="Arial"/>
        </w:rPr>
        <w:t>the implementation of monitoring and measurement activities;</w:t>
      </w:r>
    </w:p>
    <w:p w:rsidR="00BB0066" w:rsidRPr="00BB0066" w:rsidRDefault="00BB0066" w:rsidP="005C3243">
      <w:pPr>
        <w:pStyle w:val="ListParagraph"/>
        <w:numPr>
          <w:ilvl w:val="0"/>
          <w:numId w:val="20"/>
        </w:numPr>
        <w:contextualSpacing w:val="0"/>
        <w:rPr>
          <w:rFonts w:cs="Arial"/>
        </w:rPr>
      </w:pPr>
      <w:r w:rsidRPr="00BB0066">
        <w:rPr>
          <w:rFonts w:cs="Arial"/>
        </w:rPr>
        <w:t>the use of suitable infrastructure and environment;</w:t>
      </w:r>
    </w:p>
    <w:p w:rsidR="00BB0066" w:rsidRPr="00BB0066" w:rsidRDefault="00BB0066" w:rsidP="005C3243">
      <w:pPr>
        <w:pStyle w:val="ListParagraph"/>
        <w:numPr>
          <w:ilvl w:val="0"/>
          <w:numId w:val="20"/>
        </w:numPr>
        <w:contextualSpacing w:val="0"/>
        <w:rPr>
          <w:rFonts w:cs="Arial"/>
        </w:rPr>
      </w:pPr>
      <w:r w:rsidRPr="00BB0066">
        <w:rPr>
          <w:rFonts w:cs="Arial"/>
        </w:rPr>
        <w:t>the appointment of competent persons, including any required qualifications;</w:t>
      </w:r>
    </w:p>
    <w:p w:rsidR="00BB0066" w:rsidRPr="00BB0066" w:rsidRDefault="00BB0066" w:rsidP="005C3243">
      <w:pPr>
        <w:pStyle w:val="ListParagraph"/>
        <w:numPr>
          <w:ilvl w:val="0"/>
          <w:numId w:val="20"/>
        </w:numPr>
        <w:contextualSpacing w:val="0"/>
        <w:rPr>
          <w:rFonts w:cs="Arial"/>
        </w:rPr>
      </w:pPr>
      <w:r w:rsidRPr="00BB0066">
        <w:rPr>
          <w:rFonts w:cs="Arial"/>
        </w:rPr>
        <w:t>the implementation of actions to prevent human error;</w:t>
      </w:r>
    </w:p>
    <w:p w:rsidR="00BB0066" w:rsidRPr="00BB0066" w:rsidRDefault="00BB0066" w:rsidP="005C3243">
      <w:pPr>
        <w:pStyle w:val="ListParagraph"/>
        <w:numPr>
          <w:ilvl w:val="0"/>
          <w:numId w:val="20"/>
        </w:numPr>
        <w:contextualSpacing w:val="0"/>
        <w:rPr>
          <w:rFonts w:cs="Arial"/>
        </w:rPr>
      </w:pPr>
      <w:r w:rsidRPr="00BB0066">
        <w:rPr>
          <w:rFonts w:cs="Arial"/>
        </w:rPr>
        <w:t>the implementation of release, delivery and post-delivery activities.</w:t>
      </w:r>
    </w:p>
    <w:p w:rsidR="00BE120C" w:rsidRDefault="00DD1E86">
      <w:pPr>
        <w:widowControl w:val="0"/>
        <w:rPr>
          <w:rFonts w:cs="Arial"/>
        </w:rPr>
      </w:pPr>
      <w:r>
        <w:rPr>
          <w:rFonts w:cs="Arial"/>
          <w:highlight w:val="yellow"/>
        </w:rPr>
        <w:t>If no in-house special processes, but some done by suppliers:</w:t>
      </w:r>
    </w:p>
    <w:p w:rsidR="00BE120C" w:rsidRDefault="00DD1E86">
      <w:pPr>
        <w:widowControl w:val="0"/>
        <w:rPr>
          <w:rFonts w:cs="Arial"/>
        </w:rPr>
      </w:pPr>
      <w:r>
        <w:rPr>
          <w:rFonts w:cs="Arial"/>
        </w:rPr>
        <w:t>At this time, [Short Client Name] does not utilize any in-house “special processes</w:t>
      </w:r>
      <w:r w:rsidR="00041A7B">
        <w:rPr>
          <w:rFonts w:cs="Arial"/>
        </w:rPr>
        <w:t xml:space="preserve">” where </w:t>
      </w:r>
      <w:r w:rsidR="00041A7B" w:rsidRPr="00041A7B">
        <w:rPr>
          <w:rFonts w:cs="Arial"/>
        </w:rPr>
        <w:t xml:space="preserve">the </w:t>
      </w:r>
      <w:r w:rsidR="00041A7B">
        <w:rPr>
          <w:rFonts w:cs="Arial"/>
        </w:rPr>
        <w:t xml:space="preserve">result of the process </w:t>
      </w:r>
      <w:r w:rsidR="00041A7B" w:rsidRPr="00041A7B">
        <w:rPr>
          <w:rFonts w:cs="Arial"/>
        </w:rPr>
        <w:t>cannot be verified by subsequent monitoring or measurement</w:t>
      </w:r>
      <w:r w:rsidR="00041A7B">
        <w:rPr>
          <w:rFonts w:cs="Arial"/>
        </w:rPr>
        <w:t xml:space="preserve">. </w:t>
      </w:r>
      <w:r>
        <w:rPr>
          <w:rFonts w:cs="Arial"/>
        </w:rPr>
        <w:t xml:space="preserve"> Any such special processes are sent to outside </w:t>
      </w:r>
      <w:r w:rsidR="00041A7B">
        <w:rPr>
          <w:rFonts w:cs="Arial"/>
        </w:rPr>
        <w:t>suppliers</w:t>
      </w:r>
      <w:r>
        <w:rPr>
          <w:rFonts w:cs="Arial"/>
        </w:rPr>
        <w:t xml:space="preserve">, and controlled and an outsourced process per </w:t>
      </w:r>
      <w:r w:rsidR="00E13185" w:rsidRPr="00E13185">
        <w:rPr>
          <w:rFonts w:cs="Arial"/>
          <w:b/>
          <w:i/>
        </w:rPr>
        <w:t>[Outsourced Processes Title].</w:t>
      </w:r>
    </w:p>
    <w:p w:rsidR="00BE120C" w:rsidRDefault="00DD1E86">
      <w:pPr>
        <w:widowControl w:val="0"/>
        <w:rPr>
          <w:rFonts w:cs="Arial"/>
        </w:rPr>
      </w:pPr>
      <w:r>
        <w:rPr>
          <w:rFonts w:cs="Arial"/>
          <w:highlight w:val="yellow"/>
        </w:rPr>
        <w:t xml:space="preserve">If </w:t>
      </w:r>
      <w:r w:rsidR="00342AB6">
        <w:rPr>
          <w:rFonts w:cs="Arial"/>
          <w:highlight w:val="yellow"/>
        </w:rPr>
        <w:t>there are in-house</w:t>
      </w:r>
      <w:r>
        <w:rPr>
          <w:rFonts w:cs="Arial"/>
          <w:highlight w:val="yellow"/>
        </w:rPr>
        <w:t xml:space="preserve"> special processes:</w:t>
      </w:r>
    </w:p>
    <w:p w:rsidR="00BE120C" w:rsidRDefault="00041A7B">
      <w:pPr>
        <w:widowControl w:val="0"/>
        <w:rPr>
          <w:rFonts w:cs="Arial"/>
        </w:rPr>
      </w:pPr>
      <w:r>
        <w:rPr>
          <w:rFonts w:cs="Arial"/>
        </w:rPr>
        <w:t xml:space="preserve">[Short Client Name] utilizes some “special processes” where </w:t>
      </w:r>
      <w:r w:rsidRPr="00041A7B">
        <w:rPr>
          <w:rFonts w:cs="Arial"/>
        </w:rPr>
        <w:t xml:space="preserve">the </w:t>
      </w:r>
      <w:r>
        <w:rPr>
          <w:rFonts w:cs="Arial"/>
        </w:rPr>
        <w:t xml:space="preserve">result of the process </w:t>
      </w:r>
      <w:r w:rsidRPr="00041A7B">
        <w:rPr>
          <w:rFonts w:cs="Arial"/>
        </w:rPr>
        <w:t>cannot be verified by subsequent monitoring or measurement</w:t>
      </w:r>
      <w:r>
        <w:rPr>
          <w:rFonts w:cs="Arial"/>
        </w:rPr>
        <w:t xml:space="preserve">.  The special processes </w:t>
      </w:r>
      <w:r w:rsidR="00DD1E86">
        <w:rPr>
          <w:rFonts w:cs="Arial"/>
        </w:rPr>
        <w:t>in use and the methods of validation</w:t>
      </w:r>
      <w:r>
        <w:rPr>
          <w:rFonts w:cs="Arial"/>
        </w:rPr>
        <w:t xml:space="preserve"> of each are defined in the document </w:t>
      </w:r>
      <w:r w:rsidRPr="00041A7B">
        <w:rPr>
          <w:rFonts w:cs="Arial"/>
          <w:b/>
          <w:i/>
        </w:rPr>
        <w:t>[Special Process Doc Title].</w:t>
      </w:r>
    </w:p>
    <w:p w:rsidR="00BE120C" w:rsidRDefault="00DD1E86">
      <w:pPr>
        <w:pStyle w:val="OxebridgeCH3"/>
      </w:pPr>
      <w:bookmarkStart w:id="46" w:name="_Toc426315413"/>
      <w:r>
        <w:t>7.5.</w:t>
      </w:r>
      <w:r w:rsidR="00F47C91">
        <w:t>2</w:t>
      </w:r>
      <w:r>
        <w:t xml:space="preserve"> </w:t>
      </w:r>
      <w:r>
        <w:tab/>
        <w:t>Identification and Traceability</w:t>
      </w:r>
      <w:bookmarkEnd w:id="46"/>
    </w:p>
    <w:p w:rsidR="00BE120C" w:rsidRDefault="00DD1E86" w:rsidP="001760CA">
      <w:pPr>
        <w:widowControl w:val="0"/>
        <w:rPr>
          <w:rFonts w:cs="Arial"/>
        </w:rPr>
      </w:pPr>
      <w:r>
        <w:rPr>
          <w:rFonts w:cs="Arial"/>
        </w:rPr>
        <w:t xml:space="preserve">Where appropriate, [Short Client Name] identifies </w:t>
      </w:r>
      <w:r w:rsidR="00342AB6">
        <w:rPr>
          <w:rFonts w:cs="Arial"/>
        </w:rPr>
        <w:t xml:space="preserve">its </w:t>
      </w:r>
      <w:r w:rsidR="00342AB6" w:rsidRPr="00342AB6">
        <w:rPr>
          <w:rFonts w:cs="Arial"/>
        </w:rPr>
        <w:t>[Product or Service Sing.]</w:t>
      </w:r>
      <w:r>
        <w:rPr>
          <w:rFonts w:cs="Arial"/>
        </w:rPr>
        <w:t xml:space="preserve"> </w:t>
      </w:r>
      <w:r w:rsidR="001760CA">
        <w:rPr>
          <w:rFonts w:cs="Arial"/>
        </w:rPr>
        <w:t>or other critical process outputs by suitable means. Such identification includes</w:t>
      </w:r>
      <w:r>
        <w:rPr>
          <w:rFonts w:cs="Arial"/>
        </w:rPr>
        <w:t xml:space="preserve"> the status of the </w:t>
      </w:r>
      <w:r w:rsidR="001F1E2C" w:rsidRPr="00342AB6">
        <w:rPr>
          <w:rFonts w:cs="Arial"/>
        </w:rPr>
        <w:t>[Product or Service Sing.]</w:t>
      </w:r>
      <w:r w:rsidR="001F1E2C">
        <w:rPr>
          <w:rFonts w:cs="Arial"/>
        </w:rPr>
        <w:t xml:space="preserve"> </w:t>
      </w:r>
      <w:r>
        <w:rPr>
          <w:rFonts w:cs="Arial"/>
        </w:rPr>
        <w:t xml:space="preserve">with respect to monitoring and measurement requirements. Unless otherwise </w:t>
      </w:r>
      <w:r w:rsidR="001F1E2C">
        <w:rPr>
          <w:rFonts w:cs="Arial"/>
        </w:rPr>
        <w:t>indicated</w:t>
      </w:r>
      <w:r>
        <w:rPr>
          <w:rFonts w:cs="Arial"/>
        </w:rPr>
        <w:t xml:space="preserve"> as nonconforming, pending inspection or disposition, or some other similar identifier, all </w:t>
      </w:r>
      <w:r w:rsidR="001F1E2C" w:rsidRPr="00342AB6">
        <w:rPr>
          <w:rFonts w:cs="Arial"/>
        </w:rPr>
        <w:t>[Product or Service Sing.]</w:t>
      </w:r>
      <w:r w:rsidR="001F1E2C">
        <w:rPr>
          <w:rFonts w:cs="Arial"/>
        </w:rPr>
        <w:t xml:space="preserve"> </w:t>
      </w:r>
      <w:r>
        <w:rPr>
          <w:rFonts w:cs="Arial"/>
        </w:rPr>
        <w:t>shall be considered conforming and suitable for use.</w:t>
      </w:r>
    </w:p>
    <w:p w:rsidR="00BE120C" w:rsidRPr="001F1E2C" w:rsidRDefault="001760CA" w:rsidP="001760CA">
      <w:pPr>
        <w:pStyle w:val="BodyText"/>
        <w:rPr>
          <w:rFonts w:cs="Arial"/>
        </w:rPr>
      </w:pPr>
      <w:r>
        <w:rPr>
          <w:rFonts w:ascii="Arial" w:hAnsi="Arial" w:cs="Arial"/>
        </w:rPr>
        <w:lastRenderedPageBreak/>
        <w:t>If unique</w:t>
      </w:r>
      <w:r w:rsidR="00DD1E86">
        <w:rPr>
          <w:rFonts w:ascii="Arial" w:hAnsi="Arial" w:cs="Arial"/>
        </w:rPr>
        <w:t xml:space="preserve"> traceability</w:t>
      </w:r>
      <w:r>
        <w:rPr>
          <w:rFonts w:ascii="Arial" w:hAnsi="Arial" w:cs="Arial"/>
        </w:rPr>
        <w:t xml:space="preserve"> is</w:t>
      </w:r>
      <w:r w:rsidR="00DD1E86">
        <w:rPr>
          <w:rFonts w:ascii="Arial" w:hAnsi="Arial" w:cs="Arial"/>
        </w:rPr>
        <w:t xml:space="preserve"> required by contract, regulatory, or other established requirement, </w:t>
      </w:r>
      <w:r w:rsidR="00DD1E86" w:rsidRPr="001760CA">
        <w:rPr>
          <w:rFonts w:ascii="Arial" w:hAnsi="Arial" w:cs="Arial"/>
        </w:rPr>
        <w:t xml:space="preserve">[Short Client Name] controls and records the unique identification of </w:t>
      </w:r>
      <w:r w:rsidR="00DD1E86" w:rsidRPr="001F1E2C">
        <w:rPr>
          <w:rFonts w:ascii="Arial" w:hAnsi="Arial" w:cs="Arial"/>
        </w:rPr>
        <w:t xml:space="preserve">the </w:t>
      </w:r>
      <w:r w:rsidR="001F1E2C" w:rsidRPr="001F1E2C">
        <w:rPr>
          <w:rFonts w:ascii="Arial" w:hAnsi="Arial" w:cs="Arial"/>
        </w:rPr>
        <w:t>[Product or Service Sing.]</w:t>
      </w:r>
      <w:r w:rsidR="00DD1E86" w:rsidRPr="001F1E2C">
        <w:rPr>
          <w:rFonts w:ascii="Arial" w:hAnsi="Arial" w:cs="Arial"/>
        </w:rPr>
        <w:t>.</w:t>
      </w:r>
    </w:p>
    <w:p w:rsidR="00BE120C" w:rsidRDefault="00DD1E86">
      <w:pPr>
        <w:rPr>
          <w:rFonts w:cs="Arial"/>
        </w:rPr>
      </w:pPr>
      <w:r w:rsidRPr="001F1E2C">
        <w:rPr>
          <w:rFonts w:cs="Arial"/>
        </w:rPr>
        <w:t>The documented procedure</w:t>
      </w:r>
      <w:r w:rsidRPr="001F1E2C">
        <w:rPr>
          <w:rFonts w:cs="Arial"/>
          <w:b/>
        </w:rPr>
        <w:t xml:space="preserve"> </w:t>
      </w:r>
      <w:r w:rsidRPr="001F1E2C">
        <w:rPr>
          <w:rFonts w:cs="Arial"/>
          <w:b/>
          <w:i/>
          <w:color w:val="000000" w:themeColor="text1"/>
        </w:rPr>
        <w:t xml:space="preserve">[Identification &amp; Traceability Proc. Title] </w:t>
      </w:r>
      <w:r w:rsidRPr="001F1E2C">
        <w:rPr>
          <w:rFonts w:cs="Arial"/>
        </w:rPr>
        <w:t>defines these methods in detail.</w:t>
      </w:r>
    </w:p>
    <w:p w:rsidR="00BE120C" w:rsidRDefault="00DD1E86">
      <w:pPr>
        <w:pStyle w:val="OxebridgeCH3"/>
      </w:pPr>
      <w:bookmarkStart w:id="47" w:name="_Toc426315414"/>
      <w:r>
        <w:t>7.5.</w:t>
      </w:r>
      <w:r w:rsidR="00F47C91">
        <w:t>3</w:t>
      </w:r>
      <w:r>
        <w:t xml:space="preserve"> </w:t>
      </w:r>
      <w:r>
        <w:tab/>
        <w:t>Property</w:t>
      </w:r>
      <w:r w:rsidR="001760CA">
        <w:t xml:space="preserve"> Belonging to Third Parties</w:t>
      </w:r>
      <w:bookmarkEnd w:id="47"/>
    </w:p>
    <w:p w:rsidR="00BE120C" w:rsidRDefault="00DD1E86">
      <w:pPr>
        <w:widowControl w:val="0"/>
        <w:rPr>
          <w:rFonts w:cs="Arial"/>
        </w:rPr>
      </w:pPr>
      <w:r>
        <w:rPr>
          <w:rFonts w:cs="Arial"/>
        </w:rPr>
        <w:t xml:space="preserve">[Short Client Name] exercises care with customer </w:t>
      </w:r>
      <w:r w:rsidR="001760CA">
        <w:rPr>
          <w:rFonts w:cs="Arial"/>
        </w:rPr>
        <w:t xml:space="preserve">or supplier </w:t>
      </w:r>
      <w:r>
        <w:rPr>
          <w:rFonts w:cs="Arial"/>
        </w:rPr>
        <w:t xml:space="preserve">property while it is under the organization’s control or being used by the organization.  Upon receipt, </w:t>
      </w:r>
      <w:r w:rsidR="001760CA">
        <w:rPr>
          <w:rFonts w:cs="Arial"/>
        </w:rPr>
        <w:t>such</w:t>
      </w:r>
      <w:r>
        <w:rPr>
          <w:rFonts w:cs="Arial"/>
        </w:rPr>
        <w:t xml:space="preserve"> property is identified, verified, protected and safeguarded.   If any </w:t>
      </w:r>
      <w:r w:rsidR="001760CA">
        <w:rPr>
          <w:rFonts w:cs="Arial"/>
        </w:rPr>
        <w:t>such</w:t>
      </w:r>
      <w:r>
        <w:rPr>
          <w:rFonts w:cs="Arial"/>
        </w:rPr>
        <w:t xml:space="preserve"> property is lost, damaged or otherwise found to be unsuitable for use, this is reported to the customer </w:t>
      </w:r>
      <w:r w:rsidR="001760CA">
        <w:rPr>
          <w:rFonts w:cs="Arial"/>
        </w:rPr>
        <w:t xml:space="preserve">or supplier </w:t>
      </w:r>
      <w:r>
        <w:rPr>
          <w:rFonts w:cs="Arial"/>
        </w:rPr>
        <w:t xml:space="preserve">and records maintained. </w:t>
      </w:r>
    </w:p>
    <w:p w:rsidR="00BE120C" w:rsidRDefault="00DD1E86">
      <w:pPr>
        <w:rPr>
          <w:rFonts w:cs="Arial"/>
        </w:rPr>
      </w:pPr>
      <w:r>
        <w:rPr>
          <w:rFonts w:cs="Arial"/>
        </w:rPr>
        <w:t xml:space="preserve">For customer intellectual property, including customer furnished data used for design, production and / or inspection, this is identified by customer and maintained and preserved to prevent accidental loss, damage or inappropriate use. </w:t>
      </w:r>
    </w:p>
    <w:p w:rsidR="001760CA" w:rsidRDefault="001760CA">
      <w:pPr>
        <w:rPr>
          <w:rFonts w:cs="Arial"/>
        </w:rPr>
      </w:pPr>
      <w:r>
        <w:rPr>
          <w:rFonts w:cs="Arial"/>
        </w:rPr>
        <w:t xml:space="preserve">This activity is defined in greater detail in the document </w:t>
      </w:r>
      <w:r w:rsidRPr="001760CA">
        <w:rPr>
          <w:rFonts w:cs="Arial"/>
          <w:b/>
          <w:i/>
        </w:rPr>
        <w:t>[Customer Property Proc. Title].</w:t>
      </w:r>
    </w:p>
    <w:p w:rsidR="00BE120C" w:rsidRDefault="00DD1E86">
      <w:pPr>
        <w:pStyle w:val="OxebridgeCH3"/>
      </w:pPr>
      <w:bookmarkStart w:id="48" w:name="_Toc426315415"/>
      <w:r>
        <w:t>7.5.</w:t>
      </w:r>
      <w:r w:rsidR="00F47C91">
        <w:t>4</w:t>
      </w:r>
      <w:r>
        <w:t xml:space="preserve"> </w:t>
      </w:r>
      <w:r>
        <w:tab/>
        <w:t>Preservation</w:t>
      </w:r>
      <w:bookmarkEnd w:id="48"/>
    </w:p>
    <w:p w:rsidR="00BE120C" w:rsidRDefault="00DD1E86">
      <w:pPr>
        <w:widowControl w:val="0"/>
        <w:rPr>
          <w:rFonts w:cs="Arial"/>
        </w:rPr>
      </w:pPr>
      <w:r>
        <w:rPr>
          <w:rFonts w:cs="Arial"/>
        </w:rPr>
        <w:t>[Short Client Name] preserves conformity of product</w:t>
      </w:r>
      <w:r w:rsidR="001760CA">
        <w:rPr>
          <w:rFonts w:cs="Arial"/>
        </w:rPr>
        <w:t xml:space="preserve"> or other process outputs </w:t>
      </w:r>
      <w:r>
        <w:rPr>
          <w:rFonts w:cs="Arial"/>
        </w:rPr>
        <w:t>during internal processing and delivery.  This preservation includes identification, handling, packaging, storage, and protection. Preservation also applies to the constituent parts of a product.</w:t>
      </w:r>
    </w:p>
    <w:p w:rsidR="00BE120C" w:rsidRDefault="00DD1E86">
      <w:pPr>
        <w:rPr>
          <w:rFonts w:cs="Arial"/>
        </w:rPr>
      </w:pPr>
      <w:r>
        <w:rPr>
          <w:rFonts w:cs="Arial"/>
          <w:highlight w:val="yellow"/>
        </w:rPr>
        <w:t>The documented procedure</w:t>
      </w:r>
      <w:r>
        <w:rPr>
          <w:rFonts w:cs="Arial"/>
          <w:b/>
          <w:highlight w:val="yellow"/>
        </w:rPr>
        <w:t xml:space="preserve"> </w:t>
      </w:r>
      <w:r>
        <w:rPr>
          <w:rFonts w:cs="Arial"/>
          <w:b/>
          <w:i/>
          <w:highlight w:val="yellow"/>
        </w:rPr>
        <w:t xml:space="preserve">[Preservation Proc. Title] </w:t>
      </w:r>
      <w:r>
        <w:rPr>
          <w:rFonts w:cs="Arial"/>
          <w:highlight w:val="yellow"/>
        </w:rPr>
        <w:t>defines the methods for preservation of product</w:t>
      </w:r>
      <w:r w:rsidR="00147B61">
        <w:rPr>
          <w:rFonts w:cs="Arial"/>
        </w:rPr>
        <w:t>.</w:t>
      </w:r>
    </w:p>
    <w:p w:rsidR="00F51C61" w:rsidRDefault="00F51C61" w:rsidP="00F51C61">
      <w:pPr>
        <w:pStyle w:val="OxebridgeCH3"/>
      </w:pPr>
      <w:bookmarkStart w:id="49" w:name="_Toc426315416"/>
      <w:r>
        <w:t>7.5.</w:t>
      </w:r>
      <w:r w:rsidR="00F47C91">
        <w:t>5</w:t>
      </w:r>
      <w:r>
        <w:tab/>
        <w:t>Post-Delivery Activities</w:t>
      </w:r>
      <w:bookmarkEnd w:id="49"/>
    </w:p>
    <w:p w:rsidR="001760CA" w:rsidRDefault="00F51C61" w:rsidP="00F51C61">
      <w:pPr>
        <w:rPr>
          <w:rFonts w:cs="Arial"/>
        </w:rPr>
      </w:pPr>
      <w:r w:rsidRPr="00F51C61">
        <w:rPr>
          <w:rFonts w:cs="Arial"/>
        </w:rPr>
        <w:t xml:space="preserve">As applicable, </w:t>
      </w:r>
      <w:r>
        <w:rPr>
          <w:rFonts w:cs="Arial"/>
        </w:rPr>
        <w:t xml:space="preserve">[Short Client Name] </w:t>
      </w:r>
      <w:r w:rsidR="001760CA">
        <w:rPr>
          <w:rFonts w:cs="Arial"/>
        </w:rPr>
        <w:t>conducts the following activities which are considered “post-delivery activities”:</w:t>
      </w:r>
    </w:p>
    <w:p w:rsidR="001760CA" w:rsidRPr="001760CA" w:rsidRDefault="001760CA" w:rsidP="001760CA">
      <w:pPr>
        <w:pStyle w:val="OxebridgeBulletList"/>
        <w:rPr>
          <w:highlight w:val="yellow"/>
        </w:rPr>
      </w:pPr>
      <w:r w:rsidRPr="001760CA">
        <w:rPr>
          <w:highlight w:val="yellow"/>
        </w:rPr>
        <w:t>Here</w:t>
      </w:r>
    </w:p>
    <w:p w:rsidR="001760CA" w:rsidRPr="001760CA" w:rsidRDefault="001760CA" w:rsidP="001760CA">
      <w:pPr>
        <w:pStyle w:val="OxebridgeBulletList"/>
        <w:rPr>
          <w:highlight w:val="yellow"/>
        </w:rPr>
      </w:pPr>
      <w:r w:rsidRPr="001760CA">
        <w:rPr>
          <w:highlight w:val="yellow"/>
        </w:rPr>
        <w:t>Here</w:t>
      </w:r>
    </w:p>
    <w:p w:rsidR="001760CA" w:rsidRPr="001760CA" w:rsidRDefault="001760CA" w:rsidP="001760CA">
      <w:pPr>
        <w:pStyle w:val="OxebridgeBulletList"/>
        <w:rPr>
          <w:highlight w:val="yellow"/>
        </w:rPr>
      </w:pPr>
      <w:r w:rsidRPr="001760CA">
        <w:rPr>
          <w:highlight w:val="yellow"/>
        </w:rPr>
        <w:t>Here</w:t>
      </w:r>
    </w:p>
    <w:p w:rsidR="00F51C61" w:rsidRDefault="001760CA" w:rsidP="001760CA">
      <w:pPr>
        <w:rPr>
          <w:rFonts w:cs="Arial"/>
        </w:rPr>
      </w:pPr>
      <w:r>
        <w:rPr>
          <w:rFonts w:cs="Arial"/>
        </w:rPr>
        <w:t>Post-delivery activities are conducted in compliance with the management system defined herein.</w:t>
      </w:r>
    </w:p>
    <w:p w:rsidR="00D910D7" w:rsidRDefault="00D910D7" w:rsidP="00D910D7">
      <w:pPr>
        <w:pStyle w:val="OxebridgeCH3"/>
      </w:pPr>
      <w:bookmarkStart w:id="50" w:name="_Toc426315417"/>
      <w:r>
        <w:t>7.5.</w:t>
      </w:r>
      <w:r w:rsidR="00F47C91">
        <w:t>6</w:t>
      </w:r>
      <w:r>
        <w:tab/>
        <w:t>Process Change Control</w:t>
      </w:r>
      <w:bookmarkEnd w:id="50"/>
    </w:p>
    <w:p w:rsidR="00D910D7" w:rsidRPr="00D910D7" w:rsidRDefault="00D910D7" w:rsidP="00D910D7">
      <w:pPr>
        <w:rPr>
          <w:rFonts w:cs="Arial"/>
        </w:rPr>
      </w:pPr>
      <w:r>
        <w:rPr>
          <w:rFonts w:cs="Arial"/>
        </w:rPr>
        <w:t xml:space="preserve">[Short Client Name] </w:t>
      </w:r>
      <w:r w:rsidRPr="00D910D7">
        <w:rPr>
          <w:rFonts w:cs="Arial"/>
        </w:rPr>
        <w:t>review</w:t>
      </w:r>
      <w:r>
        <w:rPr>
          <w:rFonts w:cs="Arial"/>
        </w:rPr>
        <w:t>s</w:t>
      </w:r>
      <w:r w:rsidRPr="00D910D7">
        <w:rPr>
          <w:rFonts w:cs="Arial"/>
        </w:rPr>
        <w:t xml:space="preserve"> and control</w:t>
      </w:r>
      <w:r>
        <w:rPr>
          <w:rFonts w:cs="Arial"/>
        </w:rPr>
        <w:t>s</w:t>
      </w:r>
      <w:r w:rsidRPr="00D910D7">
        <w:rPr>
          <w:rFonts w:cs="Arial"/>
        </w:rPr>
        <w:t xml:space="preserve"> </w:t>
      </w:r>
      <w:r>
        <w:rPr>
          <w:rFonts w:cs="Arial"/>
        </w:rPr>
        <w:t xml:space="preserve">both planned and </w:t>
      </w:r>
      <w:r w:rsidRPr="00D910D7">
        <w:rPr>
          <w:rFonts w:cs="Arial"/>
        </w:rPr>
        <w:t xml:space="preserve">unplanned changes </w:t>
      </w:r>
      <w:r>
        <w:rPr>
          <w:rFonts w:cs="Arial"/>
        </w:rPr>
        <w:t xml:space="preserve">to processes to the </w:t>
      </w:r>
      <w:r w:rsidRPr="00D910D7">
        <w:rPr>
          <w:rFonts w:cs="Arial"/>
        </w:rPr>
        <w:t xml:space="preserve">extent necessary to ensure continuing conformity with </w:t>
      </w:r>
      <w:r>
        <w:rPr>
          <w:rFonts w:cs="Arial"/>
        </w:rPr>
        <w:t xml:space="preserve">all </w:t>
      </w:r>
      <w:r w:rsidRPr="00D910D7">
        <w:rPr>
          <w:rFonts w:cs="Arial"/>
        </w:rPr>
        <w:t>requirements.</w:t>
      </w:r>
    </w:p>
    <w:p w:rsidR="00BE120C" w:rsidRDefault="00E83C93" w:rsidP="001760CA">
      <w:pPr>
        <w:rPr>
          <w:rFonts w:cs="Arial"/>
          <w:b/>
          <w:i/>
        </w:rPr>
      </w:pPr>
      <w:r>
        <w:rPr>
          <w:rFonts w:cs="Arial"/>
        </w:rPr>
        <w:t>Process change</w:t>
      </w:r>
      <w:r w:rsidR="001760CA">
        <w:rPr>
          <w:rFonts w:cs="Arial"/>
        </w:rPr>
        <w:t xml:space="preserve"> management is defined in the document </w:t>
      </w:r>
      <w:r w:rsidR="001760CA" w:rsidRPr="001760CA">
        <w:rPr>
          <w:rFonts w:cs="Arial"/>
          <w:b/>
          <w:i/>
        </w:rPr>
        <w:t xml:space="preserve">[Change </w:t>
      </w:r>
      <w:proofErr w:type="spellStart"/>
      <w:r w:rsidR="001760CA" w:rsidRPr="001760CA">
        <w:rPr>
          <w:rFonts w:cs="Arial"/>
          <w:b/>
          <w:i/>
        </w:rPr>
        <w:t>Mgmt</w:t>
      </w:r>
      <w:proofErr w:type="spellEnd"/>
      <w:r w:rsidR="001760CA" w:rsidRPr="001760CA">
        <w:rPr>
          <w:rFonts w:cs="Arial"/>
          <w:b/>
          <w:i/>
        </w:rPr>
        <w:t xml:space="preserve"> Doc Title].</w:t>
      </w:r>
    </w:p>
    <w:p w:rsidR="00E75C33" w:rsidRPr="00E75C33" w:rsidRDefault="00E75C33" w:rsidP="00E75C33">
      <w:pPr>
        <w:pStyle w:val="OxebridgeCH3"/>
      </w:pPr>
      <w:bookmarkStart w:id="51" w:name="_Toc424983226"/>
      <w:bookmarkStart w:id="52" w:name="_Toc426315418"/>
      <w:r>
        <w:t>7.5.</w:t>
      </w:r>
      <w:r w:rsidR="00F47C91">
        <w:t>7</w:t>
      </w:r>
      <w:r>
        <w:tab/>
        <w:t xml:space="preserve">Measurement and </w:t>
      </w:r>
      <w:r w:rsidRPr="00E75C33">
        <w:t xml:space="preserve">Release of </w:t>
      </w:r>
      <w:bookmarkEnd w:id="51"/>
      <w:r w:rsidR="001F1E2C" w:rsidRPr="001F1E2C">
        <w:t xml:space="preserve">[Products or Services </w:t>
      </w:r>
      <w:proofErr w:type="spellStart"/>
      <w:r w:rsidR="001F1E2C" w:rsidRPr="001F1E2C">
        <w:t>Plur</w:t>
      </w:r>
      <w:proofErr w:type="spellEnd"/>
      <w:r w:rsidR="001F1E2C" w:rsidRPr="001F1E2C">
        <w:t>.]</w:t>
      </w:r>
      <w:bookmarkEnd w:id="52"/>
    </w:p>
    <w:p w:rsidR="00E75C33" w:rsidRDefault="007F2BB2" w:rsidP="00E75C33">
      <w:pPr>
        <w:rPr>
          <w:rFonts w:cs="Arial"/>
        </w:rPr>
      </w:pPr>
      <w:r>
        <w:rPr>
          <w:rFonts w:cs="Arial"/>
        </w:rPr>
        <w:t xml:space="preserve">Acceptance criteria for </w:t>
      </w:r>
      <w:r w:rsidR="004E2CE9">
        <w:rPr>
          <w:rFonts w:cs="Arial"/>
        </w:rPr>
        <w:t xml:space="preserve">[Products or Services </w:t>
      </w:r>
      <w:proofErr w:type="spellStart"/>
      <w:r w:rsidR="004E2CE9">
        <w:rPr>
          <w:rFonts w:cs="Arial"/>
        </w:rPr>
        <w:t>Plur</w:t>
      </w:r>
      <w:proofErr w:type="spellEnd"/>
      <w:r w:rsidR="004E2CE9">
        <w:rPr>
          <w:rFonts w:cs="Arial"/>
        </w:rPr>
        <w:t>.]</w:t>
      </w:r>
      <w:r>
        <w:rPr>
          <w:rFonts w:cs="Arial"/>
        </w:rPr>
        <w:t xml:space="preserve"> are defined in appropriate subordinate documentation. </w:t>
      </w:r>
      <w:r w:rsidR="00E75C33">
        <w:rPr>
          <w:rFonts w:cs="Arial"/>
        </w:rPr>
        <w:t>Reviews, inspections and tests are conducted</w:t>
      </w:r>
      <w:r w:rsidR="00E75C33" w:rsidRPr="00E75C33">
        <w:rPr>
          <w:rFonts w:cs="Arial"/>
        </w:rPr>
        <w:t xml:space="preserve"> at appropriate stages to verify that the product and service requirements have been met.</w:t>
      </w:r>
      <w:r w:rsidR="00E75C33">
        <w:rPr>
          <w:rFonts w:cs="Arial"/>
        </w:rPr>
        <w:t xml:space="preserve"> This is done before </w:t>
      </w:r>
      <w:r w:rsidR="001F1E2C" w:rsidRPr="001F1E2C">
        <w:rPr>
          <w:rFonts w:cs="Arial"/>
        </w:rPr>
        <w:t xml:space="preserve">[Products or Services </w:t>
      </w:r>
      <w:proofErr w:type="spellStart"/>
      <w:r w:rsidR="001F1E2C" w:rsidRPr="001F1E2C">
        <w:rPr>
          <w:rFonts w:cs="Arial"/>
        </w:rPr>
        <w:t>Plur</w:t>
      </w:r>
      <w:proofErr w:type="spellEnd"/>
      <w:r w:rsidR="001F1E2C" w:rsidRPr="001F1E2C">
        <w:rPr>
          <w:rFonts w:cs="Arial"/>
        </w:rPr>
        <w:t>.]</w:t>
      </w:r>
      <w:r w:rsidR="001F1E2C">
        <w:rPr>
          <w:rFonts w:cs="Arial"/>
        </w:rPr>
        <w:t xml:space="preserve"> </w:t>
      </w:r>
      <w:r w:rsidR="00E75C33">
        <w:rPr>
          <w:rFonts w:cs="Arial"/>
        </w:rPr>
        <w:t>are released or services are delivered.</w:t>
      </w:r>
    </w:p>
    <w:p w:rsidR="00E75C33" w:rsidRPr="00E75C33" w:rsidRDefault="00E75C33" w:rsidP="00E75C33">
      <w:pPr>
        <w:rPr>
          <w:rFonts w:cs="Arial"/>
        </w:rPr>
      </w:pPr>
      <w:r>
        <w:rPr>
          <w:rFonts w:cs="Arial"/>
        </w:rPr>
        <w:t xml:space="preserve">Each process utilizes different methods for measuring and releasing </w:t>
      </w:r>
      <w:r w:rsidR="004E2CE9">
        <w:rPr>
          <w:rFonts w:cs="Arial"/>
        </w:rPr>
        <w:t xml:space="preserve">[Products or Services </w:t>
      </w:r>
      <w:proofErr w:type="spellStart"/>
      <w:r w:rsidR="004E2CE9">
        <w:rPr>
          <w:rFonts w:cs="Arial"/>
        </w:rPr>
        <w:t>Plur</w:t>
      </w:r>
      <w:proofErr w:type="spellEnd"/>
      <w:r w:rsidR="004E2CE9">
        <w:rPr>
          <w:rFonts w:cs="Arial"/>
        </w:rPr>
        <w:t>.]</w:t>
      </w:r>
      <w:r>
        <w:rPr>
          <w:rFonts w:cs="Arial"/>
        </w:rPr>
        <w:t xml:space="preserve">. These methods are defined </w:t>
      </w:r>
      <w:r w:rsidR="001F1E2C">
        <w:rPr>
          <w:rFonts w:cs="Arial"/>
        </w:rPr>
        <w:t xml:space="preserve">in </w:t>
      </w:r>
      <w:r w:rsidR="001F1E2C" w:rsidRPr="001F1E2C">
        <w:rPr>
          <w:rFonts w:cs="Arial"/>
          <w:b/>
          <w:i/>
        </w:rPr>
        <w:t>[Process Definition Doc Title]s</w:t>
      </w:r>
      <w:r w:rsidR="001F1E2C">
        <w:rPr>
          <w:rFonts w:cs="Arial"/>
        </w:rPr>
        <w:t>.</w:t>
      </w:r>
    </w:p>
    <w:p w:rsidR="00E75C33" w:rsidRPr="00E75C33" w:rsidRDefault="00E75C33" w:rsidP="00E75C33">
      <w:pPr>
        <w:pStyle w:val="OxebridgeCH3"/>
      </w:pPr>
      <w:bookmarkStart w:id="53" w:name="_Toc424983227"/>
      <w:bookmarkStart w:id="54" w:name="_Toc426315419"/>
      <w:r>
        <w:lastRenderedPageBreak/>
        <w:t>7.5.</w:t>
      </w:r>
      <w:r w:rsidR="00F47C91">
        <w:t>8</w:t>
      </w:r>
      <w:r>
        <w:tab/>
      </w:r>
      <w:r w:rsidRPr="00E75C33">
        <w:t xml:space="preserve">Control of </w:t>
      </w:r>
      <w:r>
        <w:t>N</w:t>
      </w:r>
      <w:r w:rsidRPr="00E75C33">
        <w:t xml:space="preserve">onconforming </w:t>
      </w:r>
      <w:r>
        <w:t>O</w:t>
      </w:r>
      <w:r w:rsidRPr="00E75C33">
        <w:t>utputs</w:t>
      </w:r>
      <w:bookmarkEnd w:id="53"/>
      <w:bookmarkEnd w:id="54"/>
    </w:p>
    <w:p w:rsidR="00E75C33" w:rsidRPr="00E75C33" w:rsidRDefault="00A51CE9" w:rsidP="00E75C33">
      <w:pPr>
        <w:rPr>
          <w:rFonts w:cs="Arial"/>
        </w:rPr>
      </w:pPr>
      <w:r>
        <w:rPr>
          <w:rFonts w:cs="Arial"/>
        </w:rPr>
        <w:t>[</w:t>
      </w:r>
      <w:r w:rsidR="006E2BF3">
        <w:rPr>
          <w:rFonts w:cs="Arial"/>
        </w:rPr>
        <w:t>Short</w:t>
      </w:r>
      <w:r>
        <w:rPr>
          <w:rFonts w:cs="Arial"/>
        </w:rPr>
        <w:t xml:space="preserve"> Client Name] ensures</w:t>
      </w:r>
      <w:r w:rsidR="00E75C33" w:rsidRPr="00E75C33">
        <w:rPr>
          <w:rFonts w:cs="Arial"/>
        </w:rPr>
        <w:t xml:space="preserve"> that </w:t>
      </w:r>
      <w:r w:rsidR="001F1E2C" w:rsidRPr="001F1E2C">
        <w:rPr>
          <w:rFonts w:cs="Arial"/>
        </w:rPr>
        <w:t xml:space="preserve">[Products or Services </w:t>
      </w:r>
      <w:proofErr w:type="spellStart"/>
      <w:r w:rsidR="001F1E2C" w:rsidRPr="001F1E2C">
        <w:rPr>
          <w:rFonts w:cs="Arial"/>
        </w:rPr>
        <w:t>Plur</w:t>
      </w:r>
      <w:proofErr w:type="spellEnd"/>
      <w:r w:rsidR="001F1E2C" w:rsidRPr="001F1E2C">
        <w:rPr>
          <w:rFonts w:cs="Arial"/>
        </w:rPr>
        <w:t>.]</w:t>
      </w:r>
      <w:r w:rsidR="001F1E2C">
        <w:rPr>
          <w:rFonts w:cs="Arial"/>
        </w:rPr>
        <w:t xml:space="preserve"> </w:t>
      </w:r>
      <w:r>
        <w:rPr>
          <w:rFonts w:cs="Arial"/>
        </w:rPr>
        <w:t xml:space="preserve">or other process </w:t>
      </w:r>
      <w:r w:rsidR="00E75C33" w:rsidRPr="00E75C33">
        <w:rPr>
          <w:rFonts w:cs="Arial"/>
        </w:rPr>
        <w:t>outputs that do not conform to their requirements are identified and controlled to prevent their unintended use or delivery.</w:t>
      </w:r>
    </w:p>
    <w:p w:rsidR="00E75C33" w:rsidRPr="00E75C33" w:rsidRDefault="00A51CE9" w:rsidP="00E75C33">
      <w:pPr>
        <w:rPr>
          <w:rFonts w:cs="Arial"/>
        </w:rPr>
      </w:pPr>
      <w:r>
        <w:rPr>
          <w:rFonts w:cs="Arial"/>
        </w:rPr>
        <w:t xml:space="preserve">The controls for such nonconformances are defined in </w:t>
      </w:r>
      <w:r w:rsidRPr="00A51CE9">
        <w:rPr>
          <w:rFonts w:cs="Arial"/>
          <w:b/>
          <w:i/>
        </w:rPr>
        <w:t>[Control of NCP Proc. Title]</w:t>
      </w:r>
      <w:r w:rsidR="00BF1BF2">
        <w:rPr>
          <w:rFonts w:cs="Arial"/>
          <w:b/>
          <w:i/>
        </w:rPr>
        <w:t xml:space="preserve"> </w:t>
      </w:r>
      <w:r w:rsidR="00BF1BF2" w:rsidRPr="00BF1BF2">
        <w:rPr>
          <w:rFonts w:cs="Arial"/>
        </w:rPr>
        <w:t>and</w:t>
      </w:r>
      <w:r w:rsidR="00BF1BF2">
        <w:rPr>
          <w:rFonts w:cs="Arial"/>
          <w:b/>
          <w:i/>
        </w:rPr>
        <w:t xml:space="preserve"> </w:t>
      </w:r>
      <w:r w:rsidR="00BF1BF2" w:rsidRPr="00BF1BF2">
        <w:rPr>
          <w:rFonts w:cs="Arial"/>
          <w:b/>
          <w:i/>
        </w:rPr>
        <w:t>[Control of Nonconforming Service Proc Title]</w:t>
      </w:r>
      <w:r w:rsidR="00BF1BF2" w:rsidRPr="00BF1BF2">
        <w:rPr>
          <w:rFonts w:cs="Arial"/>
        </w:rPr>
        <w:t xml:space="preserve">. </w:t>
      </w:r>
      <w:r w:rsidR="00BF1BF2" w:rsidRPr="00BF1BF2">
        <w:rPr>
          <w:rFonts w:cs="Arial"/>
          <w:highlight w:val="yellow"/>
        </w:rPr>
        <w:sym w:font="Wingdings" w:char="F0DF"/>
      </w:r>
      <w:r w:rsidR="00BF1BF2" w:rsidRPr="00BF1BF2">
        <w:rPr>
          <w:rFonts w:cs="Arial"/>
          <w:highlight w:val="yellow"/>
        </w:rPr>
        <w:t xml:space="preserve"> de</w:t>
      </w:r>
      <w:r w:rsidR="00BF1BF2">
        <w:rPr>
          <w:rFonts w:cs="Arial"/>
          <w:highlight w:val="yellow"/>
        </w:rPr>
        <w:t>lete whichever do not apply.</w:t>
      </w:r>
    </w:p>
    <w:p w:rsidR="00E75C33" w:rsidRDefault="00E75C33" w:rsidP="001760CA">
      <w:pPr>
        <w:rPr>
          <w:rFonts w:cs="Arial"/>
        </w:rPr>
      </w:pPr>
    </w:p>
    <w:p w:rsidR="00BE120C" w:rsidRDefault="00DD1E86">
      <w:pPr>
        <w:pStyle w:val="OxebridgeCHeader1"/>
      </w:pPr>
      <w:bookmarkStart w:id="55" w:name="_Toc426315420"/>
      <w:r>
        <w:t>Improvement</w:t>
      </w:r>
      <w:bookmarkEnd w:id="55"/>
    </w:p>
    <w:p w:rsidR="00BE120C" w:rsidRDefault="00DD1E86">
      <w:pPr>
        <w:pStyle w:val="OxebridgeCH2"/>
      </w:pPr>
      <w:bookmarkStart w:id="56" w:name="_Toc426315421"/>
      <w:r>
        <w:t xml:space="preserve">8.1 </w:t>
      </w:r>
      <w:r>
        <w:tab/>
        <w:t>General</w:t>
      </w:r>
      <w:bookmarkEnd w:id="56"/>
    </w:p>
    <w:p w:rsidR="00BE120C" w:rsidRDefault="00DD1E86">
      <w:pPr>
        <w:widowControl w:val="0"/>
        <w:rPr>
          <w:rFonts w:cs="Arial"/>
        </w:rPr>
      </w:pPr>
      <w:r>
        <w:rPr>
          <w:rFonts w:cs="Arial"/>
        </w:rPr>
        <w:t xml:space="preserve">[Short Client Name] </w:t>
      </w:r>
      <w:r w:rsidR="00A51CE9">
        <w:rPr>
          <w:rFonts w:cs="Arial"/>
        </w:rPr>
        <w:t>uses the management system to improve its processes, products and services. Such improvements aim to address the needs and expectations of customers as well as other interested parties, to the extent possible.</w:t>
      </w:r>
    </w:p>
    <w:p w:rsidR="00A51CE9" w:rsidRDefault="00A51CE9">
      <w:pPr>
        <w:widowControl w:val="0"/>
        <w:rPr>
          <w:rFonts w:cs="Arial"/>
        </w:rPr>
      </w:pPr>
      <w:r>
        <w:rPr>
          <w:rFonts w:cs="Arial"/>
        </w:rPr>
        <w:t>Improvement shall be driven by an analysis of data related to:</w:t>
      </w:r>
    </w:p>
    <w:p w:rsidR="00A51CE9" w:rsidRPr="00A51CE9" w:rsidRDefault="00A51CE9" w:rsidP="00A51CE9">
      <w:pPr>
        <w:widowControl w:val="0"/>
        <w:rPr>
          <w:rFonts w:cs="Arial"/>
          <w:highlight w:val="yellow"/>
        </w:rPr>
      </w:pPr>
      <w:r w:rsidRPr="001F1E2C">
        <w:rPr>
          <w:rFonts w:cs="Arial"/>
        </w:rPr>
        <w:t>The results of analysis shall be used to evaluate</w:t>
      </w:r>
      <w:r w:rsidR="001F1E2C">
        <w:rPr>
          <w:rFonts w:cs="Arial"/>
        </w:rPr>
        <w:t>:</w:t>
      </w:r>
    </w:p>
    <w:p w:rsidR="00A51CE9" w:rsidRPr="001F1E2C" w:rsidRDefault="00A51CE9" w:rsidP="005C3243">
      <w:pPr>
        <w:pStyle w:val="ListParagraph"/>
        <w:widowControl w:val="0"/>
        <w:numPr>
          <w:ilvl w:val="0"/>
          <w:numId w:val="21"/>
        </w:numPr>
        <w:contextualSpacing w:val="0"/>
        <w:rPr>
          <w:rFonts w:cs="Arial"/>
        </w:rPr>
      </w:pPr>
      <w:r w:rsidRPr="001F1E2C">
        <w:rPr>
          <w:rFonts w:cs="Arial"/>
        </w:rPr>
        <w:t>conformity of products and services;</w:t>
      </w:r>
    </w:p>
    <w:p w:rsidR="00A51CE9" w:rsidRPr="001F1E2C" w:rsidRDefault="00A51CE9" w:rsidP="005C3243">
      <w:pPr>
        <w:pStyle w:val="ListParagraph"/>
        <w:widowControl w:val="0"/>
        <w:numPr>
          <w:ilvl w:val="0"/>
          <w:numId w:val="21"/>
        </w:numPr>
        <w:contextualSpacing w:val="0"/>
        <w:rPr>
          <w:rFonts w:cs="Arial"/>
        </w:rPr>
      </w:pPr>
      <w:r w:rsidRPr="001F1E2C">
        <w:rPr>
          <w:rFonts w:cs="Arial"/>
        </w:rPr>
        <w:t>the degree of customer satisfaction;</w:t>
      </w:r>
    </w:p>
    <w:p w:rsidR="00A51CE9" w:rsidRPr="001F1E2C" w:rsidRDefault="00A51CE9" w:rsidP="005C3243">
      <w:pPr>
        <w:pStyle w:val="ListParagraph"/>
        <w:widowControl w:val="0"/>
        <w:numPr>
          <w:ilvl w:val="0"/>
          <w:numId w:val="21"/>
        </w:numPr>
        <w:contextualSpacing w:val="0"/>
        <w:rPr>
          <w:rFonts w:cs="Arial"/>
        </w:rPr>
      </w:pPr>
      <w:r w:rsidRPr="001F1E2C">
        <w:rPr>
          <w:rFonts w:cs="Arial"/>
        </w:rPr>
        <w:t>the performance and effectiveness of the management system;</w:t>
      </w:r>
    </w:p>
    <w:p w:rsidR="00A51CE9" w:rsidRPr="001F1E2C" w:rsidRDefault="00A51CE9" w:rsidP="005C3243">
      <w:pPr>
        <w:pStyle w:val="ListParagraph"/>
        <w:widowControl w:val="0"/>
        <w:numPr>
          <w:ilvl w:val="0"/>
          <w:numId w:val="21"/>
        </w:numPr>
        <w:contextualSpacing w:val="0"/>
        <w:rPr>
          <w:rFonts w:cs="Arial"/>
        </w:rPr>
      </w:pPr>
      <w:r w:rsidRPr="001F1E2C">
        <w:rPr>
          <w:rFonts w:cs="Arial"/>
        </w:rPr>
        <w:t>the effectiveness of planning;</w:t>
      </w:r>
    </w:p>
    <w:p w:rsidR="00A51CE9" w:rsidRPr="001F1E2C" w:rsidRDefault="00A51CE9" w:rsidP="005C3243">
      <w:pPr>
        <w:pStyle w:val="ListParagraph"/>
        <w:widowControl w:val="0"/>
        <w:numPr>
          <w:ilvl w:val="0"/>
          <w:numId w:val="21"/>
        </w:numPr>
        <w:contextualSpacing w:val="0"/>
        <w:rPr>
          <w:rFonts w:cs="Arial"/>
        </w:rPr>
      </w:pPr>
      <w:r w:rsidRPr="001F1E2C">
        <w:rPr>
          <w:rFonts w:cs="Arial"/>
        </w:rPr>
        <w:t>the effectiveness of actions taken to address risks and opportunities;</w:t>
      </w:r>
    </w:p>
    <w:p w:rsidR="00A51CE9" w:rsidRPr="001F1E2C" w:rsidRDefault="00A51CE9" w:rsidP="005C3243">
      <w:pPr>
        <w:pStyle w:val="ListParagraph"/>
        <w:widowControl w:val="0"/>
        <w:numPr>
          <w:ilvl w:val="0"/>
          <w:numId w:val="21"/>
        </w:numPr>
        <w:contextualSpacing w:val="0"/>
        <w:rPr>
          <w:rFonts w:cs="Arial"/>
        </w:rPr>
      </w:pPr>
      <w:r w:rsidRPr="001F1E2C">
        <w:rPr>
          <w:rFonts w:cs="Arial"/>
        </w:rPr>
        <w:t>the performance of external providers;</w:t>
      </w:r>
    </w:p>
    <w:p w:rsidR="00A51CE9" w:rsidRPr="001F1E2C" w:rsidRDefault="00A51CE9" w:rsidP="005C3243">
      <w:pPr>
        <w:pStyle w:val="ListParagraph"/>
        <w:widowControl w:val="0"/>
        <w:numPr>
          <w:ilvl w:val="0"/>
          <w:numId w:val="21"/>
        </w:numPr>
        <w:contextualSpacing w:val="0"/>
        <w:rPr>
          <w:rFonts w:cs="Arial"/>
        </w:rPr>
      </w:pPr>
      <w:r w:rsidRPr="001F1E2C">
        <w:rPr>
          <w:rFonts w:cs="Arial"/>
        </w:rPr>
        <w:t>other improvements to the management system.</w:t>
      </w:r>
    </w:p>
    <w:p w:rsidR="00BE120C" w:rsidRDefault="00DD1E86">
      <w:pPr>
        <w:pStyle w:val="OxebridgeCH2"/>
      </w:pPr>
      <w:bookmarkStart w:id="57" w:name="_Toc426315422"/>
      <w:r>
        <w:t xml:space="preserve">8.2 </w:t>
      </w:r>
      <w:r>
        <w:tab/>
      </w:r>
      <w:r w:rsidR="00A51CE9">
        <w:t>Customer Satisfaction</w:t>
      </w:r>
      <w:bookmarkEnd w:id="57"/>
    </w:p>
    <w:p w:rsidR="00BE120C" w:rsidRDefault="00DD1E86">
      <w:pPr>
        <w:rPr>
          <w:rFonts w:cs="Arial"/>
        </w:rPr>
      </w:pPr>
      <w:r>
        <w:rPr>
          <w:rFonts w:cs="Arial"/>
        </w:rPr>
        <w:t xml:space="preserve">As one of the measurements of the performance of the </w:t>
      </w:r>
      <w:r w:rsidR="004E2CE9">
        <w:rPr>
          <w:rFonts w:cs="Arial"/>
        </w:rPr>
        <w:t>management system</w:t>
      </w:r>
      <w:r>
        <w:rPr>
          <w:rFonts w:cs="Arial"/>
        </w:rPr>
        <w:t>, [Short Client Name] monitors information relating to customer perception as to whether the organization has met customer requirements. The methods for obtaining and using this information include:</w:t>
      </w:r>
    </w:p>
    <w:p w:rsidR="001F1E2C" w:rsidRDefault="001F1E2C">
      <w:pPr>
        <w:pStyle w:val="OxebridgeBulletList"/>
        <w:rPr>
          <w:highlight w:val="yellow"/>
        </w:rPr>
      </w:pPr>
      <w:r>
        <w:rPr>
          <w:highlight w:val="yellow"/>
        </w:rPr>
        <w:t>EDIT LIST AS NEEDED</w:t>
      </w:r>
    </w:p>
    <w:p w:rsidR="00BE120C" w:rsidRDefault="00DD1E86">
      <w:pPr>
        <w:pStyle w:val="OxebridgeBulletList"/>
        <w:rPr>
          <w:highlight w:val="yellow"/>
        </w:rPr>
      </w:pPr>
      <w:r>
        <w:rPr>
          <w:highlight w:val="yellow"/>
        </w:rPr>
        <w:t>recording customer complaints</w:t>
      </w:r>
    </w:p>
    <w:p w:rsidR="00BE120C" w:rsidRDefault="00DD1E86">
      <w:pPr>
        <w:pStyle w:val="OxebridgeBulletList"/>
        <w:rPr>
          <w:highlight w:val="yellow"/>
        </w:rPr>
      </w:pPr>
      <w:r>
        <w:rPr>
          <w:highlight w:val="yellow"/>
        </w:rPr>
        <w:t>product rejections or returns</w:t>
      </w:r>
    </w:p>
    <w:p w:rsidR="00BE120C" w:rsidRDefault="00DD1E86">
      <w:pPr>
        <w:pStyle w:val="OxebridgeBulletList"/>
        <w:rPr>
          <w:highlight w:val="yellow"/>
        </w:rPr>
      </w:pPr>
      <w:r>
        <w:rPr>
          <w:highlight w:val="yellow"/>
        </w:rPr>
        <w:t>repeat orders for product</w:t>
      </w:r>
    </w:p>
    <w:p w:rsidR="00BE120C" w:rsidRDefault="00DD1E86">
      <w:pPr>
        <w:pStyle w:val="OxebridgeBulletList"/>
        <w:rPr>
          <w:highlight w:val="yellow"/>
        </w:rPr>
      </w:pPr>
      <w:r>
        <w:rPr>
          <w:highlight w:val="yellow"/>
        </w:rPr>
        <w:t>changing volume of orders for product</w:t>
      </w:r>
    </w:p>
    <w:p w:rsidR="00BE120C" w:rsidRDefault="00DD1E86">
      <w:pPr>
        <w:pStyle w:val="OxebridgeBulletList"/>
        <w:rPr>
          <w:highlight w:val="yellow"/>
        </w:rPr>
      </w:pPr>
      <w:r>
        <w:rPr>
          <w:highlight w:val="yellow"/>
        </w:rPr>
        <w:t>trends in on-time delivery</w:t>
      </w:r>
    </w:p>
    <w:p w:rsidR="00BE120C" w:rsidRDefault="00DD1E86">
      <w:pPr>
        <w:pStyle w:val="OxebridgeBulletList"/>
        <w:rPr>
          <w:highlight w:val="yellow"/>
        </w:rPr>
      </w:pPr>
      <w:r>
        <w:rPr>
          <w:highlight w:val="yellow"/>
        </w:rPr>
        <w:t>obtain customer scorecards from certain customers</w:t>
      </w:r>
    </w:p>
    <w:p w:rsidR="00BE120C" w:rsidRDefault="00DD1E86">
      <w:pPr>
        <w:pStyle w:val="OxebridgeBulletList"/>
        <w:rPr>
          <w:highlight w:val="yellow"/>
        </w:rPr>
      </w:pPr>
      <w:r>
        <w:rPr>
          <w:highlight w:val="yellow"/>
        </w:rPr>
        <w:t>submittal of customer satisfaction surveys</w:t>
      </w:r>
    </w:p>
    <w:p w:rsidR="00BE120C" w:rsidRDefault="00DD1E86">
      <w:pPr>
        <w:rPr>
          <w:rFonts w:cs="Arial"/>
        </w:rPr>
      </w:pPr>
      <w:r w:rsidRPr="001F1E2C">
        <w:rPr>
          <w:rFonts w:cs="Arial"/>
        </w:rPr>
        <w:t>The corrective and preventive action system shall be used to develop and implement plans for customer</w:t>
      </w:r>
      <w:r>
        <w:rPr>
          <w:rFonts w:cs="Arial"/>
        </w:rPr>
        <w:t xml:space="preserve"> satisfaction improvement that address deficiencies identified by these evaluations, and assess the effectiveness of the results.</w:t>
      </w:r>
    </w:p>
    <w:p w:rsidR="00BE120C" w:rsidRDefault="00DD1E86" w:rsidP="00A51CE9">
      <w:pPr>
        <w:pStyle w:val="OxebridgeCH2"/>
      </w:pPr>
      <w:bookmarkStart w:id="58" w:name="_Toc426315423"/>
      <w:r>
        <w:lastRenderedPageBreak/>
        <w:t>8.</w:t>
      </w:r>
      <w:r w:rsidR="00A51CE9">
        <w:t>3</w:t>
      </w:r>
      <w:r w:rsidR="00A51CE9">
        <w:tab/>
      </w:r>
      <w:r>
        <w:t>Internal Audit</w:t>
      </w:r>
      <w:bookmarkEnd w:id="58"/>
    </w:p>
    <w:p w:rsidR="00BE120C" w:rsidRDefault="00DD1E86" w:rsidP="001F1E2C">
      <w:pPr>
        <w:widowControl w:val="0"/>
        <w:rPr>
          <w:rFonts w:cs="Arial"/>
        </w:rPr>
      </w:pPr>
      <w:r>
        <w:rPr>
          <w:rFonts w:cs="Arial"/>
        </w:rPr>
        <w:t xml:space="preserve">[Short Client Name] conducts internal audits at planned intervals to determine whether the </w:t>
      </w:r>
      <w:r w:rsidR="004E2CE9">
        <w:rPr>
          <w:rFonts w:cs="Arial"/>
        </w:rPr>
        <w:t>management system</w:t>
      </w:r>
      <w:r w:rsidR="001F1E2C">
        <w:rPr>
          <w:rFonts w:cs="Arial"/>
        </w:rPr>
        <w:t xml:space="preserve"> conforms to </w:t>
      </w:r>
      <w:r>
        <w:rPr>
          <w:rFonts w:cs="Arial"/>
        </w:rPr>
        <w:t xml:space="preserve">contractual and regulatory requirements,  to the requirements of </w:t>
      </w:r>
      <w:r w:rsidR="00147B61">
        <w:rPr>
          <w:rFonts w:cs="Arial"/>
        </w:rPr>
        <w:t>ISO 9001</w:t>
      </w:r>
      <w:r w:rsidR="001F1E2C">
        <w:rPr>
          <w:rFonts w:cs="Arial"/>
        </w:rPr>
        <w:t>,</w:t>
      </w:r>
      <w:r>
        <w:rPr>
          <w:rFonts w:cs="Arial"/>
        </w:rPr>
        <w:t xml:space="preserve"> and to </w:t>
      </w:r>
      <w:r w:rsidR="004E2CE9">
        <w:rPr>
          <w:rFonts w:cs="Arial"/>
        </w:rPr>
        <w:t>management system</w:t>
      </w:r>
      <w:r w:rsidR="001F1E2C">
        <w:rPr>
          <w:rFonts w:cs="Arial"/>
        </w:rPr>
        <w:t xml:space="preserve"> requirements. Audits also seek to ensure that the management system has </w:t>
      </w:r>
      <w:r>
        <w:rPr>
          <w:rFonts w:cs="Arial"/>
        </w:rPr>
        <w:t xml:space="preserve">been effectively implemented and </w:t>
      </w:r>
      <w:r w:rsidR="001F1E2C">
        <w:rPr>
          <w:rFonts w:cs="Arial"/>
        </w:rPr>
        <w:t xml:space="preserve">is </w:t>
      </w:r>
      <w:r>
        <w:rPr>
          <w:rFonts w:cs="Arial"/>
        </w:rPr>
        <w:t>maintained</w:t>
      </w:r>
      <w:r w:rsidR="001F1E2C">
        <w:rPr>
          <w:rFonts w:cs="Arial"/>
        </w:rPr>
        <w:t>.</w:t>
      </w:r>
    </w:p>
    <w:p w:rsidR="00BE120C" w:rsidRDefault="00A51CE9">
      <w:pPr>
        <w:widowControl w:val="0"/>
        <w:rPr>
          <w:rFonts w:cs="Arial"/>
        </w:rPr>
      </w:pPr>
      <w:r>
        <w:rPr>
          <w:rFonts w:cs="Arial"/>
        </w:rPr>
        <w:t xml:space="preserve">These activities are defined in the document </w:t>
      </w:r>
      <w:r w:rsidRPr="00A51CE9">
        <w:rPr>
          <w:rFonts w:cs="Arial"/>
          <w:b/>
          <w:i/>
        </w:rPr>
        <w:t>[Internal Auditing Proc. Title]</w:t>
      </w:r>
      <w:r>
        <w:rPr>
          <w:rFonts w:cs="Arial"/>
          <w:b/>
          <w:i/>
        </w:rPr>
        <w:t>.</w:t>
      </w:r>
    </w:p>
    <w:p w:rsidR="00BE120C" w:rsidRDefault="00DD1E86" w:rsidP="00A51CE9">
      <w:pPr>
        <w:pStyle w:val="OxebridgeCH2"/>
      </w:pPr>
      <w:bookmarkStart w:id="59" w:name="_Toc426315424"/>
      <w:r>
        <w:t>8.</w:t>
      </w:r>
      <w:r w:rsidR="00A51CE9">
        <w:t>4</w:t>
      </w:r>
      <w:r>
        <w:t xml:space="preserve"> </w:t>
      </w:r>
      <w:r>
        <w:tab/>
        <w:t xml:space="preserve">Corrective </w:t>
      </w:r>
      <w:r w:rsidR="00A51CE9">
        <w:t xml:space="preserve">and Preventive </w:t>
      </w:r>
      <w:r>
        <w:t>Action</w:t>
      </w:r>
      <w:bookmarkEnd w:id="59"/>
    </w:p>
    <w:p w:rsidR="00E13185" w:rsidRDefault="00DD1E86">
      <w:pPr>
        <w:widowControl w:val="0"/>
        <w:rPr>
          <w:rFonts w:cs="Arial"/>
        </w:rPr>
      </w:pPr>
      <w:r>
        <w:rPr>
          <w:rFonts w:cs="Arial"/>
        </w:rPr>
        <w:t xml:space="preserve">[Short Client Name] takes </w:t>
      </w:r>
      <w:r w:rsidR="00E13185">
        <w:rPr>
          <w:rFonts w:cs="Arial"/>
        </w:rPr>
        <w:t xml:space="preserve">corrective </w:t>
      </w:r>
      <w:r>
        <w:rPr>
          <w:rFonts w:cs="Arial"/>
        </w:rPr>
        <w:t xml:space="preserve">action to eliminate the cause of nonconformity in order to prevent </w:t>
      </w:r>
      <w:r w:rsidRPr="00E13185">
        <w:rPr>
          <w:rFonts w:cs="Arial"/>
          <w:i/>
        </w:rPr>
        <w:t>recurrence</w:t>
      </w:r>
      <w:r>
        <w:rPr>
          <w:rFonts w:cs="Arial"/>
        </w:rPr>
        <w:t xml:space="preserve">.  </w:t>
      </w:r>
      <w:r w:rsidR="00E13185">
        <w:rPr>
          <w:rFonts w:cs="Arial"/>
        </w:rPr>
        <w:t xml:space="preserve">Likewise, the company takes preventive action to eliminate the causes of potential nonconformities in order to prevent their </w:t>
      </w:r>
      <w:r w:rsidR="00E13185" w:rsidRPr="00E13185">
        <w:rPr>
          <w:rFonts w:cs="Arial"/>
          <w:i/>
        </w:rPr>
        <w:t>occurrence</w:t>
      </w:r>
      <w:r w:rsidR="00E13185">
        <w:rPr>
          <w:rFonts w:cs="Arial"/>
        </w:rPr>
        <w:t>.</w:t>
      </w:r>
    </w:p>
    <w:p w:rsidR="00F47C91" w:rsidRDefault="00E13185" w:rsidP="00E13185">
      <w:pPr>
        <w:widowControl w:val="0"/>
        <w:rPr>
          <w:rFonts w:cs="Arial"/>
          <w:b/>
          <w:i/>
        </w:rPr>
      </w:pPr>
      <w:r>
        <w:rPr>
          <w:rFonts w:cs="Arial"/>
        </w:rPr>
        <w:t>These activities are done through the use of the formal Corrective Action (</w:t>
      </w:r>
      <w:r w:rsidRPr="00E13185">
        <w:rPr>
          <w:rFonts w:cs="Arial"/>
        </w:rPr>
        <w:t>[CAR Form Abbreviation]</w:t>
      </w:r>
      <w:r>
        <w:rPr>
          <w:rFonts w:cs="Arial"/>
        </w:rPr>
        <w:t>) system, and are defined in the document</w:t>
      </w:r>
      <w:r w:rsidR="00DD1E86">
        <w:rPr>
          <w:rFonts w:cs="Arial"/>
        </w:rPr>
        <w:t xml:space="preserve"> </w:t>
      </w:r>
      <w:r w:rsidR="00DD1E86">
        <w:rPr>
          <w:rFonts w:cs="Arial"/>
          <w:b/>
          <w:i/>
        </w:rPr>
        <w:t>[Corrective Preventive Action Proc. Title]</w:t>
      </w:r>
      <w:r>
        <w:rPr>
          <w:rFonts w:cs="Arial"/>
          <w:b/>
          <w:i/>
        </w:rPr>
        <w:t>.</w:t>
      </w:r>
      <w:r w:rsidR="00DD1E86">
        <w:rPr>
          <w:rFonts w:cs="Arial"/>
          <w:b/>
          <w:i/>
        </w:rPr>
        <w:tab/>
      </w:r>
    </w:p>
    <w:p w:rsidR="00F47C91" w:rsidRDefault="00F47C91">
      <w:pPr>
        <w:spacing w:after="0"/>
        <w:jc w:val="left"/>
        <w:rPr>
          <w:rFonts w:cs="Arial"/>
          <w:b/>
          <w:i/>
        </w:rPr>
      </w:pPr>
      <w:r>
        <w:rPr>
          <w:rFonts w:cs="Arial"/>
          <w:b/>
          <w:i/>
        </w:rPr>
        <w:br w:type="page"/>
      </w:r>
    </w:p>
    <w:p w:rsidR="00BE120C" w:rsidRDefault="00DD1E86">
      <w:pPr>
        <w:pStyle w:val="OxebridgeCHeader1"/>
        <w:numPr>
          <w:ilvl w:val="0"/>
          <w:numId w:val="0"/>
        </w:numPr>
      </w:pPr>
      <w:bookmarkStart w:id="60" w:name="_Toc426315425"/>
      <w:r>
        <w:lastRenderedPageBreak/>
        <w:t>Appendix A:</w:t>
      </w:r>
      <w:r>
        <w:tab/>
        <w:t>Overall Process Sequence &amp; Interaction</w:t>
      </w:r>
      <w:bookmarkEnd w:id="60"/>
    </w:p>
    <w:p w:rsidR="00BE120C" w:rsidRDefault="00BE120C"/>
    <w:p w:rsidR="00BE120C" w:rsidRDefault="00DD1E86">
      <w:r>
        <w:rPr>
          <w:highlight w:val="yellow"/>
        </w:rPr>
        <w:t>Add diagram of sequence flow here.</w:t>
      </w:r>
    </w:p>
    <w:p w:rsidR="00BE120C" w:rsidRDefault="00BE120C">
      <w:pPr>
        <w:rPr>
          <w:rFonts w:cs="Arial"/>
        </w:rPr>
      </w:pPr>
    </w:p>
    <w:p w:rsidR="00BE120C" w:rsidRDefault="00BE120C">
      <w:pPr>
        <w:rPr>
          <w:rFonts w:cs="Arial"/>
        </w:rPr>
      </w:pPr>
    </w:p>
    <w:p w:rsidR="00BE120C" w:rsidRDefault="00BE120C">
      <w:pPr>
        <w:rPr>
          <w:rFonts w:cs="Arial"/>
        </w:rPr>
      </w:pPr>
    </w:p>
    <w:p w:rsidR="00BE120C" w:rsidRDefault="00BE120C">
      <w:pPr>
        <w:rPr>
          <w:rFonts w:cs="Arial"/>
        </w:rPr>
      </w:pPr>
    </w:p>
    <w:p w:rsidR="00F47C91" w:rsidRDefault="00F47C91">
      <w:pPr>
        <w:spacing w:after="0"/>
        <w:jc w:val="left"/>
        <w:rPr>
          <w:rFonts w:cs="Arial"/>
        </w:rPr>
      </w:pPr>
      <w:r>
        <w:rPr>
          <w:rFonts w:cs="Arial"/>
        </w:rPr>
        <w:br w:type="page"/>
      </w:r>
    </w:p>
    <w:p w:rsidR="00BE120C" w:rsidRDefault="00DD1E86">
      <w:pPr>
        <w:pStyle w:val="OxebridgeCHeader1"/>
        <w:numPr>
          <w:ilvl w:val="0"/>
          <w:numId w:val="0"/>
        </w:numPr>
        <w:ind w:left="720" w:hanging="720"/>
      </w:pPr>
      <w:bookmarkStart w:id="61" w:name="_Toc426315426"/>
      <w:r>
        <w:lastRenderedPageBreak/>
        <w:t>Appendix B:</w:t>
      </w:r>
      <w:r>
        <w:tab/>
      </w:r>
      <w:r w:rsidR="00D92D71">
        <w:t>ISO 9001:2015 Cross Reference</w:t>
      </w:r>
      <w:bookmarkEnd w:id="61"/>
    </w:p>
    <w:tbl>
      <w:tblPr>
        <w:tblStyle w:val="TableGrid"/>
        <w:tblW w:w="0" w:type="auto"/>
        <w:tblLook w:val="04A0" w:firstRow="1" w:lastRow="0" w:firstColumn="1" w:lastColumn="0" w:noHBand="0" w:noVBand="1"/>
      </w:tblPr>
      <w:tblGrid>
        <w:gridCol w:w="5035"/>
        <w:gridCol w:w="4945"/>
      </w:tblGrid>
      <w:tr w:rsidR="00D92D71" w:rsidRPr="00D92D71" w:rsidTr="007F2BB2">
        <w:trPr>
          <w:trHeight w:val="288"/>
          <w:tblHeader/>
        </w:trPr>
        <w:tc>
          <w:tcPr>
            <w:tcW w:w="5035" w:type="dxa"/>
            <w:shd w:val="clear" w:color="auto" w:fill="D9D9D9" w:themeFill="background1" w:themeFillShade="D9"/>
            <w:noWrap/>
            <w:vAlign w:val="center"/>
          </w:tcPr>
          <w:p w:rsidR="00D92D71" w:rsidRPr="007F2BB2" w:rsidRDefault="00D92D71" w:rsidP="007F2BB2">
            <w:pPr>
              <w:spacing w:after="0"/>
              <w:contextualSpacing/>
              <w:jc w:val="center"/>
              <w:rPr>
                <w:rFonts w:cs="Arial"/>
                <w:b/>
                <w:sz w:val="24"/>
                <w:szCs w:val="24"/>
              </w:rPr>
            </w:pPr>
            <w:r w:rsidRPr="007F2BB2">
              <w:rPr>
                <w:rFonts w:cs="Arial"/>
                <w:b/>
                <w:sz w:val="24"/>
                <w:szCs w:val="24"/>
              </w:rPr>
              <w:t>ISO 9001:2015 Clause</w:t>
            </w:r>
          </w:p>
        </w:tc>
        <w:tc>
          <w:tcPr>
            <w:tcW w:w="4945" w:type="dxa"/>
            <w:shd w:val="clear" w:color="auto" w:fill="D9D9D9" w:themeFill="background1" w:themeFillShade="D9"/>
            <w:vAlign w:val="center"/>
          </w:tcPr>
          <w:p w:rsidR="00D92D71" w:rsidRPr="007F2BB2" w:rsidRDefault="00D92D71" w:rsidP="007F2BB2">
            <w:pPr>
              <w:spacing w:after="0"/>
              <w:contextualSpacing/>
              <w:jc w:val="center"/>
              <w:rPr>
                <w:rFonts w:cs="Arial"/>
                <w:b/>
                <w:sz w:val="24"/>
                <w:szCs w:val="24"/>
              </w:rPr>
            </w:pPr>
            <w:r w:rsidRPr="007F2BB2">
              <w:rPr>
                <w:rFonts w:cs="Arial"/>
                <w:b/>
                <w:sz w:val="24"/>
                <w:szCs w:val="24"/>
              </w:rPr>
              <w:t>Section in Manual</w:t>
            </w:r>
          </w:p>
        </w:tc>
      </w:tr>
      <w:tr w:rsidR="00D92D71" w:rsidRPr="00D92D71" w:rsidTr="007F2BB2">
        <w:trPr>
          <w:trHeight w:val="288"/>
        </w:trPr>
        <w:tc>
          <w:tcPr>
            <w:tcW w:w="5035" w:type="dxa"/>
            <w:noWrap/>
            <w:vAlign w:val="center"/>
            <w:hideMark/>
          </w:tcPr>
          <w:p w:rsidR="00D92D71" w:rsidRPr="00D92D71" w:rsidRDefault="00D92D71" w:rsidP="007F2BB2">
            <w:pPr>
              <w:spacing w:after="0"/>
              <w:contextualSpacing/>
              <w:jc w:val="left"/>
              <w:rPr>
                <w:rFonts w:cs="Arial"/>
                <w:sz w:val="18"/>
                <w:szCs w:val="18"/>
              </w:rPr>
            </w:pPr>
            <w:r w:rsidRPr="00D92D71">
              <w:rPr>
                <w:rFonts w:cs="Arial"/>
                <w:sz w:val="18"/>
                <w:szCs w:val="18"/>
              </w:rPr>
              <w:t>4.0 Context of the Organization</w:t>
            </w:r>
            <w:r w:rsidR="00CE003A">
              <w:rPr>
                <w:rFonts w:cs="Arial"/>
                <w:sz w:val="18"/>
                <w:szCs w:val="18"/>
              </w:rPr>
              <w:t xml:space="preserve"> (all)</w:t>
            </w:r>
          </w:p>
        </w:tc>
        <w:tc>
          <w:tcPr>
            <w:tcW w:w="4945" w:type="dxa"/>
            <w:shd w:val="clear" w:color="auto" w:fill="D9D9D9" w:themeFill="background1" w:themeFillShade="D9"/>
            <w:vAlign w:val="center"/>
          </w:tcPr>
          <w:p w:rsidR="00D92D71" w:rsidRPr="00D92D71" w:rsidRDefault="00D92D71" w:rsidP="007F2BB2">
            <w:pPr>
              <w:spacing w:after="0"/>
              <w:contextualSpacing/>
              <w:jc w:val="left"/>
              <w:rPr>
                <w:rFonts w:cs="Arial"/>
                <w:sz w:val="18"/>
                <w:szCs w:val="18"/>
              </w:rPr>
            </w:pPr>
          </w:p>
        </w:tc>
      </w:tr>
      <w:tr w:rsidR="00D92D71" w:rsidRPr="00D92D71" w:rsidTr="007F2BB2">
        <w:trPr>
          <w:trHeight w:val="288"/>
        </w:trPr>
        <w:tc>
          <w:tcPr>
            <w:tcW w:w="5035" w:type="dxa"/>
            <w:noWrap/>
            <w:vAlign w:val="center"/>
            <w:hideMark/>
          </w:tcPr>
          <w:p w:rsidR="00D92D71" w:rsidRPr="00D92D71" w:rsidRDefault="00D92D71" w:rsidP="007F2BB2">
            <w:pPr>
              <w:spacing w:after="0"/>
              <w:contextualSpacing/>
              <w:jc w:val="left"/>
              <w:rPr>
                <w:rFonts w:cs="Arial"/>
                <w:sz w:val="18"/>
                <w:szCs w:val="18"/>
              </w:rPr>
            </w:pPr>
            <w:r w:rsidRPr="00D92D71">
              <w:rPr>
                <w:rFonts w:cs="Arial"/>
                <w:sz w:val="18"/>
                <w:szCs w:val="18"/>
              </w:rPr>
              <w:t xml:space="preserve">4.1 Understanding the Organization </w:t>
            </w:r>
            <w:r w:rsidR="007F2BB2">
              <w:rPr>
                <w:rFonts w:cs="Arial"/>
                <w:sz w:val="18"/>
                <w:szCs w:val="18"/>
              </w:rPr>
              <w:t>&amp;</w:t>
            </w:r>
            <w:r w:rsidRPr="00D92D71">
              <w:rPr>
                <w:rFonts w:cs="Arial"/>
                <w:sz w:val="18"/>
                <w:szCs w:val="18"/>
              </w:rPr>
              <w:t xml:space="preserve"> Its Context</w:t>
            </w:r>
          </w:p>
        </w:tc>
        <w:tc>
          <w:tcPr>
            <w:tcW w:w="4945" w:type="dxa"/>
            <w:vAlign w:val="center"/>
          </w:tcPr>
          <w:p w:rsidR="00D92D71" w:rsidRPr="00D92D71" w:rsidRDefault="00CE003A" w:rsidP="007F2BB2">
            <w:pPr>
              <w:spacing w:after="0"/>
              <w:contextualSpacing/>
              <w:jc w:val="left"/>
              <w:rPr>
                <w:rFonts w:cs="Arial"/>
                <w:sz w:val="18"/>
                <w:szCs w:val="18"/>
              </w:rPr>
            </w:pPr>
            <w:r>
              <w:rPr>
                <w:rFonts w:cs="Arial"/>
                <w:sz w:val="18"/>
                <w:szCs w:val="18"/>
              </w:rPr>
              <w:t>2.1 Determining Our Strategic Direction</w:t>
            </w:r>
          </w:p>
        </w:tc>
      </w:tr>
      <w:tr w:rsidR="00D92D71" w:rsidRPr="00D92D71" w:rsidTr="007F2BB2">
        <w:trPr>
          <w:trHeight w:val="288"/>
        </w:trPr>
        <w:tc>
          <w:tcPr>
            <w:tcW w:w="5035" w:type="dxa"/>
            <w:noWrap/>
            <w:vAlign w:val="center"/>
            <w:hideMark/>
          </w:tcPr>
          <w:p w:rsidR="00D92D71" w:rsidRPr="00D92D71" w:rsidRDefault="00D92D71" w:rsidP="007F2BB2">
            <w:pPr>
              <w:spacing w:after="0"/>
              <w:contextualSpacing/>
              <w:jc w:val="left"/>
              <w:rPr>
                <w:rFonts w:cs="Arial"/>
                <w:sz w:val="18"/>
                <w:szCs w:val="18"/>
              </w:rPr>
            </w:pPr>
            <w:r w:rsidRPr="00D92D71">
              <w:rPr>
                <w:rFonts w:cs="Arial"/>
                <w:sz w:val="18"/>
                <w:szCs w:val="18"/>
              </w:rPr>
              <w:t xml:space="preserve">4.2 Understanding the needs </w:t>
            </w:r>
            <w:r w:rsidR="007F2BB2">
              <w:rPr>
                <w:rFonts w:cs="Arial"/>
                <w:sz w:val="18"/>
                <w:szCs w:val="18"/>
              </w:rPr>
              <w:t>&amp;</w:t>
            </w:r>
            <w:r w:rsidRPr="00D92D71">
              <w:rPr>
                <w:rFonts w:cs="Arial"/>
                <w:sz w:val="18"/>
                <w:szCs w:val="18"/>
              </w:rPr>
              <w:t xml:space="preserve"> expectations of interested parties</w:t>
            </w:r>
          </w:p>
        </w:tc>
        <w:tc>
          <w:tcPr>
            <w:tcW w:w="4945" w:type="dxa"/>
            <w:vAlign w:val="center"/>
          </w:tcPr>
          <w:p w:rsidR="00D92D71" w:rsidRPr="00D92D71" w:rsidRDefault="00CE003A" w:rsidP="007F2BB2">
            <w:pPr>
              <w:spacing w:after="0"/>
              <w:contextualSpacing/>
              <w:jc w:val="left"/>
              <w:rPr>
                <w:rFonts w:cs="Arial"/>
                <w:sz w:val="18"/>
                <w:szCs w:val="18"/>
              </w:rPr>
            </w:pPr>
            <w:r>
              <w:rPr>
                <w:rFonts w:cs="Arial"/>
                <w:sz w:val="18"/>
                <w:szCs w:val="18"/>
              </w:rPr>
              <w:t>2.0 Who We Are</w:t>
            </w:r>
          </w:p>
        </w:tc>
      </w:tr>
      <w:tr w:rsidR="00D92D71" w:rsidRPr="00D92D71" w:rsidTr="007F2BB2">
        <w:trPr>
          <w:trHeight w:val="288"/>
        </w:trPr>
        <w:tc>
          <w:tcPr>
            <w:tcW w:w="5035" w:type="dxa"/>
            <w:noWrap/>
            <w:vAlign w:val="center"/>
            <w:hideMark/>
          </w:tcPr>
          <w:p w:rsidR="00D92D71" w:rsidRPr="00D92D71" w:rsidRDefault="00D92D71" w:rsidP="007F2BB2">
            <w:pPr>
              <w:spacing w:after="0"/>
              <w:contextualSpacing/>
              <w:jc w:val="left"/>
              <w:rPr>
                <w:rFonts w:cs="Arial"/>
                <w:sz w:val="18"/>
                <w:szCs w:val="18"/>
              </w:rPr>
            </w:pPr>
            <w:r w:rsidRPr="00D92D71">
              <w:rPr>
                <w:rFonts w:cs="Arial"/>
                <w:sz w:val="18"/>
                <w:szCs w:val="18"/>
              </w:rPr>
              <w:t xml:space="preserve">4.3 Determining the scope of the </w:t>
            </w:r>
            <w:r w:rsidR="007F2BB2">
              <w:rPr>
                <w:rFonts w:cs="Arial"/>
                <w:sz w:val="18"/>
                <w:szCs w:val="18"/>
              </w:rPr>
              <w:t>QMS</w:t>
            </w:r>
          </w:p>
        </w:tc>
        <w:tc>
          <w:tcPr>
            <w:tcW w:w="4945" w:type="dxa"/>
            <w:vAlign w:val="center"/>
          </w:tcPr>
          <w:p w:rsidR="00D92D71" w:rsidRPr="00D92D71" w:rsidRDefault="00CE003A" w:rsidP="007F2BB2">
            <w:pPr>
              <w:spacing w:after="0"/>
              <w:contextualSpacing/>
              <w:jc w:val="left"/>
              <w:rPr>
                <w:rFonts w:cs="Arial"/>
                <w:sz w:val="18"/>
                <w:szCs w:val="18"/>
              </w:rPr>
            </w:pPr>
            <w:r>
              <w:rPr>
                <w:rFonts w:cs="Arial"/>
                <w:sz w:val="18"/>
                <w:szCs w:val="18"/>
              </w:rPr>
              <w:t>2.2 Scope of the Management System</w:t>
            </w:r>
          </w:p>
        </w:tc>
      </w:tr>
      <w:tr w:rsidR="00D92D71" w:rsidRPr="00D92D71" w:rsidTr="007F2BB2">
        <w:trPr>
          <w:trHeight w:val="288"/>
        </w:trPr>
        <w:tc>
          <w:tcPr>
            <w:tcW w:w="5035" w:type="dxa"/>
            <w:noWrap/>
            <w:vAlign w:val="center"/>
            <w:hideMark/>
          </w:tcPr>
          <w:p w:rsidR="00D92D71" w:rsidRPr="00D92D71" w:rsidRDefault="00D92D71" w:rsidP="007F2BB2">
            <w:pPr>
              <w:spacing w:after="0"/>
              <w:contextualSpacing/>
              <w:jc w:val="left"/>
              <w:rPr>
                <w:rFonts w:cs="Arial"/>
                <w:sz w:val="18"/>
                <w:szCs w:val="18"/>
              </w:rPr>
            </w:pPr>
            <w:r w:rsidRPr="00D92D71">
              <w:rPr>
                <w:rFonts w:cs="Arial"/>
                <w:sz w:val="18"/>
                <w:szCs w:val="18"/>
              </w:rPr>
              <w:t xml:space="preserve">4.4 </w:t>
            </w:r>
            <w:r w:rsidR="004E2CE9">
              <w:rPr>
                <w:rFonts w:cs="Arial"/>
                <w:sz w:val="18"/>
                <w:szCs w:val="18"/>
              </w:rPr>
              <w:t>Management system</w:t>
            </w:r>
            <w:r w:rsidRPr="00D92D71">
              <w:rPr>
                <w:rFonts w:cs="Arial"/>
                <w:sz w:val="18"/>
                <w:szCs w:val="18"/>
              </w:rPr>
              <w:t xml:space="preserve"> and its processes</w:t>
            </w:r>
          </w:p>
        </w:tc>
        <w:tc>
          <w:tcPr>
            <w:tcW w:w="4945" w:type="dxa"/>
            <w:vAlign w:val="center"/>
          </w:tcPr>
          <w:p w:rsidR="00D92D71" w:rsidRPr="00D92D71" w:rsidRDefault="00CE003A" w:rsidP="007F2BB2">
            <w:pPr>
              <w:spacing w:after="0"/>
              <w:contextualSpacing/>
              <w:jc w:val="left"/>
              <w:rPr>
                <w:rFonts w:cs="Arial"/>
                <w:sz w:val="18"/>
                <w:szCs w:val="18"/>
              </w:rPr>
            </w:pPr>
            <w:r>
              <w:rPr>
                <w:rFonts w:cs="Arial"/>
                <w:sz w:val="18"/>
                <w:szCs w:val="18"/>
              </w:rPr>
              <w:t>4.1 Process Approach</w:t>
            </w:r>
          </w:p>
        </w:tc>
      </w:tr>
      <w:tr w:rsidR="00D92D71" w:rsidRPr="00D92D71" w:rsidTr="007F2BB2">
        <w:trPr>
          <w:trHeight w:val="288"/>
        </w:trPr>
        <w:tc>
          <w:tcPr>
            <w:tcW w:w="5035" w:type="dxa"/>
            <w:noWrap/>
            <w:vAlign w:val="center"/>
            <w:hideMark/>
          </w:tcPr>
          <w:p w:rsidR="00D92D71" w:rsidRPr="00D92D71" w:rsidRDefault="00D92D71" w:rsidP="007F2BB2">
            <w:pPr>
              <w:spacing w:after="0"/>
              <w:contextualSpacing/>
              <w:jc w:val="left"/>
              <w:rPr>
                <w:rFonts w:cs="Arial"/>
                <w:sz w:val="18"/>
                <w:szCs w:val="18"/>
              </w:rPr>
            </w:pPr>
            <w:r w:rsidRPr="00D92D71">
              <w:rPr>
                <w:rFonts w:cs="Arial"/>
                <w:sz w:val="18"/>
                <w:szCs w:val="18"/>
              </w:rPr>
              <w:t>5.0 Leadership</w:t>
            </w:r>
          </w:p>
        </w:tc>
        <w:tc>
          <w:tcPr>
            <w:tcW w:w="4945" w:type="dxa"/>
            <w:shd w:val="clear" w:color="auto" w:fill="D9D9D9" w:themeFill="background1" w:themeFillShade="D9"/>
            <w:vAlign w:val="center"/>
          </w:tcPr>
          <w:p w:rsidR="00D92D71" w:rsidRPr="00D92D71" w:rsidRDefault="00D92D71" w:rsidP="007F2BB2">
            <w:pPr>
              <w:spacing w:after="0"/>
              <w:contextualSpacing/>
              <w:jc w:val="left"/>
              <w:rPr>
                <w:rFonts w:cs="Arial"/>
                <w:sz w:val="18"/>
                <w:szCs w:val="18"/>
              </w:rPr>
            </w:pPr>
          </w:p>
        </w:tc>
      </w:tr>
      <w:tr w:rsidR="00D92D71" w:rsidRPr="00D92D71" w:rsidTr="007F2BB2">
        <w:trPr>
          <w:trHeight w:val="288"/>
        </w:trPr>
        <w:tc>
          <w:tcPr>
            <w:tcW w:w="5035" w:type="dxa"/>
            <w:noWrap/>
            <w:vAlign w:val="center"/>
            <w:hideMark/>
          </w:tcPr>
          <w:p w:rsidR="00D92D71" w:rsidRPr="00D92D71" w:rsidRDefault="00D92D71" w:rsidP="007F2BB2">
            <w:pPr>
              <w:spacing w:after="0"/>
              <w:contextualSpacing/>
              <w:jc w:val="left"/>
              <w:rPr>
                <w:rFonts w:cs="Arial"/>
                <w:sz w:val="18"/>
                <w:szCs w:val="18"/>
              </w:rPr>
            </w:pPr>
            <w:r w:rsidRPr="00D92D71">
              <w:rPr>
                <w:rFonts w:cs="Arial"/>
                <w:sz w:val="18"/>
                <w:szCs w:val="18"/>
              </w:rPr>
              <w:t>5.1 Leadership &amp; Commitment</w:t>
            </w:r>
          </w:p>
        </w:tc>
        <w:tc>
          <w:tcPr>
            <w:tcW w:w="4945" w:type="dxa"/>
            <w:vAlign w:val="center"/>
          </w:tcPr>
          <w:p w:rsidR="00D92D71" w:rsidRPr="00D92D71" w:rsidRDefault="00CE003A" w:rsidP="007F2BB2">
            <w:pPr>
              <w:spacing w:after="0"/>
              <w:contextualSpacing/>
              <w:jc w:val="left"/>
              <w:rPr>
                <w:rFonts w:cs="Arial"/>
                <w:sz w:val="18"/>
                <w:szCs w:val="18"/>
              </w:rPr>
            </w:pPr>
            <w:r>
              <w:rPr>
                <w:rFonts w:cs="Arial"/>
                <w:sz w:val="18"/>
                <w:szCs w:val="18"/>
              </w:rPr>
              <w:t>5.1 Management Leadership and Commitment</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5.1.1 General</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5.1 Management Leadership and Commitment</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5.1.2 Customer focus</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5.2 Customer Focus</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5.2 Policy</w:t>
            </w:r>
          </w:p>
        </w:tc>
        <w:tc>
          <w:tcPr>
            <w:tcW w:w="4945" w:type="dxa"/>
            <w:vAlign w:val="center"/>
          </w:tcPr>
          <w:p w:rsidR="00CE003A" w:rsidRDefault="00CE003A" w:rsidP="007F2BB2">
            <w:pPr>
              <w:spacing w:after="0"/>
              <w:contextualSpacing/>
              <w:jc w:val="left"/>
              <w:rPr>
                <w:rFonts w:cs="Arial"/>
                <w:sz w:val="18"/>
                <w:szCs w:val="18"/>
              </w:rPr>
            </w:pPr>
            <w:r>
              <w:rPr>
                <w:rFonts w:cs="Arial"/>
                <w:sz w:val="18"/>
                <w:szCs w:val="18"/>
              </w:rPr>
              <w:t>3.0 Quality Policy</w:t>
            </w:r>
          </w:p>
          <w:p w:rsidR="00CE003A" w:rsidRPr="00D92D71" w:rsidRDefault="00CE003A" w:rsidP="007F2BB2">
            <w:pPr>
              <w:spacing w:after="0"/>
              <w:contextualSpacing/>
              <w:jc w:val="left"/>
              <w:rPr>
                <w:rFonts w:cs="Arial"/>
                <w:sz w:val="18"/>
                <w:szCs w:val="18"/>
              </w:rPr>
            </w:pPr>
            <w:r>
              <w:rPr>
                <w:rFonts w:cs="Arial"/>
                <w:sz w:val="18"/>
                <w:szCs w:val="18"/>
              </w:rPr>
              <w:t>5.3 Quality Policy</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5.3 Organizational Roles Responsibilities and Authorities</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5.4 Organizational Roles and Responsibilities and Authorities</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6.0 Planning</w:t>
            </w:r>
          </w:p>
        </w:tc>
        <w:tc>
          <w:tcPr>
            <w:tcW w:w="4945" w:type="dxa"/>
            <w:shd w:val="clear" w:color="auto" w:fill="D9D9D9" w:themeFill="background1" w:themeFillShade="D9"/>
            <w:vAlign w:val="center"/>
          </w:tcPr>
          <w:p w:rsidR="00CE003A" w:rsidRPr="00D92D71" w:rsidRDefault="00CE003A" w:rsidP="007F2BB2">
            <w:pPr>
              <w:spacing w:after="0"/>
              <w:contextualSpacing/>
              <w:jc w:val="left"/>
              <w:rPr>
                <w:rFonts w:cs="Arial"/>
                <w:sz w:val="18"/>
                <w:szCs w:val="18"/>
              </w:rPr>
            </w:pP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6.1 Actions to address risks and opportunities</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4.4 Risks and Opportunities</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6.2 Quality objectives and planning to achieve them</w:t>
            </w:r>
          </w:p>
        </w:tc>
        <w:tc>
          <w:tcPr>
            <w:tcW w:w="4945" w:type="dxa"/>
            <w:vAlign w:val="center"/>
          </w:tcPr>
          <w:p w:rsidR="00CE003A" w:rsidRPr="00D92D71" w:rsidRDefault="007B69DC" w:rsidP="007B69DC">
            <w:pPr>
              <w:spacing w:after="0"/>
              <w:contextualSpacing/>
              <w:jc w:val="left"/>
              <w:rPr>
                <w:rFonts w:cs="Arial"/>
                <w:sz w:val="18"/>
                <w:szCs w:val="18"/>
              </w:rPr>
            </w:pPr>
            <w:r w:rsidRPr="007B69DC">
              <w:rPr>
                <w:rFonts w:cs="Arial"/>
                <w:sz w:val="18"/>
                <w:szCs w:val="18"/>
              </w:rPr>
              <w:t>4.1.2</w:t>
            </w:r>
            <w:r>
              <w:rPr>
                <w:rFonts w:cs="Arial"/>
                <w:sz w:val="18"/>
                <w:szCs w:val="18"/>
              </w:rPr>
              <w:t xml:space="preserve"> </w:t>
            </w:r>
            <w:r w:rsidRPr="007B69DC">
              <w:rPr>
                <w:rFonts w:cs="Arial"/>
                <w:sz w:val="18"/>
                <w:szCs w:val="18"/>
              </w:rPr>
              <w:t>Process Controls &amp; Objectives</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6.3 Planning of changes</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4.3 Change Management</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7.0 Support</w:t>
            </w:r>
          </w:p>
        </w:tc>
        <w:tc>
          <w:tcPr>
            <w:tcW w:w="4945" w:type="dxa"/>
            <w:shd w:val="clear" w:color="auto" w:fill="D9D9D9" w:themeFill="background1" w:themeFillShade="D9"/>
            <w:vAlign w:val="center"/>
          </w:tcPr>
          <w:p w:rsidR="00CE003A" w:rsidRPr="00D92D71" w:rsidRDefault="00CE003A" w:rsidP="007F2BB2">
            <w:pPr>
              <w:spacing w:after="0"/>
              <w:contextualSpacing/>
              <w:jc w:val="left"/>
              <w:rPr>
                <w:rFonts w:cs="Arial"/>
                <w:sz w:val="18"/>
                <w:szCs w:val="18"/>
              </w:rPr>
            </w:pP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7.1 Resources</w:t>
            </w:r>
          </w:p>
        </w:tc>
        <w:tc>
          <w:tcPr>
            <w:tcW w:w="4945" w:type="dxa"/>
            <w:shd w:val="clear" w:color="auto" w:fill="D9D9D9" w:themeFill="background1" w:themeFillShade="D9"/>
            <w:vAlign w:val="center"/>
          </w:tcPr>
          <w:p w:rsidR="00CE003A" w:rsidRPr="00D92D71" w:rsidRDefault="00CE003A" w:rsidP="007F2BB2">
            <w:pPr>
              <w:spacing w:after="0"/>
              <w:contextualSpacing/>
              <w:jc w:val="left"/>
              <w:rPr>
                <w:rFonts w:cs="Arial"/>
                <w:sz w:val="18"/>
                <w:szCs w:val="18"/>
              </w:rPr>
            </w:pP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7.1.1 General</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6.1 Provision of Resources</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7.1.2 People</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6.2 Human Resources</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7.1.3 Infrastructure</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6.3 Infrastructure</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7.1.4 Environment for the operation of processes</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6.4 Work Environment</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7.1.5 Monitoring and measuring resources</w:t>
            </w:r>
          </w:p>
        </w:tc>
        <w:tc>
          <w:tcPr>
            <w:tcW w:w="4945" w:type="dxa"/>
            <w:vAlign w:val="center"/>
          </w:tcPr>
          <w:p w:rsidR="00CE003A" w:rsidRPr="00D92D71" w:rsidRDefault="007F2BB2" w:rsidP="007F2BB2">
            <w:pPr>
              <w:spacing w:after="0"/>
              <w:contextualSpacing/>
              <w:jc w:val="left"/>
              <w:rPr>
                <w:rFonts w:cs="Arial"/>
                <w:sz w:val="18"/>
                <w:szCs w:val="18"/>
              </w:rPr>
            </w:pPr>
            <w:r>
              <w:rPr>
                <w:rFonts w:cs="Arial"/>
                <w:sz w:val="18"/>
                <w:szCs w:val="18"/>
              </w:rPr>
              <w:t>6.3 Infrastructure</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7.1.6 Organizational knowledge</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6.5 Organizational Knowledge</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7.2 Competence</w:t>
            </w:r>
          </w:p>
        </w:tc>
        <w:tc>
          <w:tcPr>
            <w:tcW w:w="4945" w:type="dxa"/>
            <w:vAlign w:val="center"/>
          </w:tcPr>
          <w:p w:rsidR="00CE003A" w:rsidRPr="00D92D71" w:rsidRDefault="007F2BB2" w:rsidP="007F2BB2">
            <w:pPr>
              <w:spacing w:after="0"/>
              <w:contextualSpacing/>
              <w:jc w:val="left"/>
              <w:rPr>
                <w:rFonts w:cs="Arial"/>
                <w:sz w:val="18"/>
                <w:szCs w:val="18"/>
              </w:rPr>
            </w:pPr>
            <w:r>
              <w:rPr>
                <w:rFonts w:cs="Arial"/>
                <w:sz w:val="18"/>
                <w:szCs w:val="18"/>
              </w:rPr>
              <w:t>6.2 Human Resources</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7.3 Awareness</w:t>
            </w:r>
          </w:p>
        </w:tc>
        <w:tc>
          <w:tcPr>
            <w:tcW w:w="4945" w:type="dxa"/>
            <w:vAlign w:val="center"/>
          </w:tcPr>
          <w:p w:rsidR="00CE003A" w:rsidRPr="00D92D71" w:rsidRDefault="007F2BB2" w:rsidP="007F2BB2">
            <w:pPr>
              <w:spacing w:after="0"/>
              <w:contextualSpacing/>
              <w:jc w:val="left"/>
              <w:rPr>
                <w:rFonts w:cs="Arial"/>
                <w:sz w:val="18"/>
                <w:szCs w:val="18"/>
              </w:rPr>
            </w:pPr>
            <w:r>
              <w:rPr>
                <w:rFonts w:cs="Arial"/>
                <w:sz w:val="18"/>
                <w:szCs w:val="18"/>
              </w:rPr>
              <w:t>5.5 Internal Communication</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7.4 Communication</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5.5 Internal Communication</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7.5 Documented information</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4.2 Documentation &amp; Records</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8.0 Operation</w:t>
            </w:r>
          </w:p>
        </w:tc>
        <w:tc>
          <w:tcPr>
            <w:tcW w:w="4945" w:type="dxa"/>
            <w:shd w:val="clear" w:color="auto" w:fill="D9D9D9" w:themeFill="background1" w:themeFillShade="D9"/>
            <w:vAlign w:val="center"/>
          </w:tcPr>
          <w:p w:rsidR="00CE003A" w:rsidRPr="00D92D71" w:rsidRDefault="00CE003A" w:rsidP="007F2BB2">
            <w:pPr>
              <w:spacing w:after="0"/>
              <w:contextualSpacing/>
              <w:jc w:val="left"/>
              <w:rPr>
                <w:rFonts w:cs="Arial"/>
                <w:sz w:val="18"/>
                <w:szCs w:val="18"/>
              </w:rPr>
            </w:pP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8.1 Operational planning and control</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7.1 Operational Planning and Control</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8.2 Requirements for products and services</w:t>
            </w:r>
          </w:p>
        </w:tc>
        <w:tc>
          <w:tcPr>
            <w:tcW w:w="4945" w:type="dxa"/>
            <w:shd w:val="clear" w:color="auto" w:fill="D9D9D9" w:themeFill="background1" w:themeFillShade="D9"/>
            <w:vAlign w:val="center"/>
          </w:tcPr>
          <w:p w:rsidR="00CE003A" w:rsidRPr="00D92D71" w:rsidRDefault="00CE003A" w:rsidP="007F2BB2">
            <w:pPr>
              <w:spacing w:after="0"/>
              <w:contextualSpacing/>
              <w:jc w:val="left"/>
              <w:rPr>
                <w:rFonts w:cs="Arial"/>
                <w:sz w:val="18"/>
                <w:szCs w:val="18"/>
              </w:rPr>
            </w:pP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8.2.1 Customer communication</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7.2.3 Customer Communication</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 xml:space="preserve">8.2.2 Determining the requirements related to products </w:t>
            </w:r>
            <w:r w:rsidR="007F2BB2">
              <w:rPr>
                <w:rFonts w:cs="Arial"/>
                <w:sz w:val="18"/>
                <w:szCs w:val="18"/>
              </w:rPr>
              <w:t>&amp;</w:t>
            </w:r>
            <w:r w:rsidRPr="00D92D71">
              <w:rPr>
                <w:rFonts w:cs="Arial"/>
                <w:sz w:val="18"/>
                <w:szCs w:val="18"/>
              </w:rPr>
              <w:t xml:space="preserve"> services</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7.2.1 Capture of Customer Requirements</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 xml:space="preserve">8.2.3 Review of requirements related to products </w:t>
            </w:r>
            <w:r w:rsidR="007F2BB2">
              <w:rPr>
                <w:rFonts w:cs="Arial"/>
                <w:sz w:val="18"/>
                <w:szCs w:val="18"/>
              </w:rPr>
              <w:t>&amp;</w:t>
            </w:r>
            <w:r w:rsidRPr="00D92D71">
              <w:rPr>
                <w:rFonts w:cs="Arial"/>
                <w:sz w:val="18"/>
                <w:szCs w:val="18"/>
              </w:rPr>
              <w:t xml:space="preserve"> services</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7.2.2 Review of Customer Requirements</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8.2.4 Changes to requirements for products and services</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7.2.2 Review of Customer Requirements</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8.3 Design and development of products and services</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7.3 Design and Development</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 xml:space="preserve">8.4 Control of externally provided processes, products </w:t>
            </w:r>
            <w:r w:rsidR="007F2BB2">
              <w:rPr>
                <w:rFonts w:cs="Arial"/>
                <w:sz w:val="18"/>
                <w:szCs w:val="18"/>
              </w:rPr>
              <w:t>&amp;</w:t>
            </w:r>
            <w:r w:rsidRPr="00D92D71">
              <w:rPr>
                <w:rFonts w:cs="Arial"/>
                <w:sz w:val="18"/>
                <w:szCs w:val="18"/>
              </w:rPr>
              <w:t xml:space="preserve"> services</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7.4 Purchasing</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8.5 Production and service provision</w:t>
            </w:r>
          </w:p>
        </w:tc>
        <w:tc>
          <w:tcPr>
            <w:tcW w:w="4945" w:type="dxa"/>
            <w:shd w:val="clear" w:color="auto" w:fill="D9D9D9" w:themeFill="background1" w:themeFillShade="D9"/>
            <w:vAlign w:val="center"/>
          </w:tcPr>
          <w:p w:rsidR="00CE003A" w:rsidRPr="00D92D71" w:rsidRDefault="00CE003A" w:rsidP="007F2BB2">
            <w:pPr>
              <w:spacing w:after="0"/>
              <w:contextualSpacing/>
              <w:jc w:val="left"/>
              <w:rPr>
                <w:rFonts w:cs="Arial"/>
                <w:sz w:val="18"/>
                <w:szCs w:val="18"/>
              </w:rPr>
            </w:pP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lastRenderedPageBreak/>
              <w:t>8.5.1 Control of production and service provision</w:t>
            </w:r>
          </w:p>
        </w:tc>
        <w:tc>
          <w:tcPr>
            <w:tcW w:w="4945" w:type="dxa"/>
            <w:vAlign w:val="center"/>
          </w:tcPr>
          <w:p w:rsidR="00CE003A" w:rsidRPr="00D92D71" w:rsidRDefault="007B69DC" w:rsidP="007F2BB2">
            <w:pPr>
              <w:spacing w:after="0"/>
              <w:contextualSpacing/>
              <w:jc w:val="left"/>
              <w:rPr>
                <w:rFonts w:cs="Arial"/>
                <w:sz w:val="18"/>
                <w:szCs w:val="18"/>
              </w:rPr>
            </w:pPr>
            <w:r>
              <w:rPr>
                <w:rFonts w:cs="Arial"/>
                <w:sz w:val="18"/>
                <w:szCs w:val="18"/>
              </w:rPr>
              <w:t xml:space="preserve">7.5.1 </w:t>
            </w:r>
            <w:r w:rsidRPr="007B69DC">
              <w:rPr>
                <w:rFonts w:cs="Arial"/>
                <w:sz w:val="18"/>
                <w:szCs w:val="18"/>
              </w:rPr>
              <w:t xml:space="preserve">Control of Provision of [Products or Services </w:t>
            </w:r>
            <w:proofErr w:type="spellStart"/>
            <w:r w:rsidRPr="007B69DC">
              <w:rPr>
                <w:rFonts w:cs="Arial"/>
                <w:sz w:val="18"/>
                <w:szCs w:val="18"/>
              </w:rPr>
              <w:t>Plur</w:t>
            </w:r>
            <w:proofErr w:type="spellEnd"/>
            <w:r w:rsidRPr="007B69DC">
              <w:rPr>
                <w:rFonts w:cs="Arial"/>
                <w:sz w:val="18"/>
                <w:szCs w:val="18"/>
              </w:rPr>
              <w:t>.]</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8.5.2 Identification and traceability</w:t>
            </w:r>
          </w:p>
        </w:tc>
        <w:tc>
          <w:tcPr>
            <w:tcW w:w="4945" w:type="dxa"/>
            <w:vAlign w:val="center"/>
          </w:tcPr>
          <w:p w:rsidR="00CE003A" w:rsidRPr="00D92D71" w:rsidRDefault="00CE003A" w:rsidP="007B69DC">
            <w:pPr>
              <w:spacing w:after="0"/>
              <w:contextualSpacing/>
              <w:jc w:val="left"/>
              <w:rPr>
                <w:rFonts w:cs="Arial"/>
                <w:sz w:val="18"/>
                <w:szCs w:val="18"/>
              </w:rPr>
            </w:pPr>
            <w:r>
              <w:rPr>
                <w:rFonts w:cs="Arial"/>
                <w:sz w:val="18"/>
                <w:szCs w:val="18"/>
              </w:rPr>
              <w:t>7</w:t>
            </w:r>
            <w:r w:rsidRPr="00D92D71">
              <w:rPr>
                <w:rFonts w:cs="Arial"/>
                <w:sz w:val="18"/>
                <w:szCs w:val="18"/>
              </w:rPr>
              <w:t xml:space="preserve">.5.2 Identification and </w:t>
            </w:r>
            <w:r w:rsidR="007B69DC">
              <w:rPr>
                <w:rFonts w:cs="Arial"/>
                <w:sz w:val="18"/>
                <w:szCs w:val="18"/>
              </w:rPr>
              <w:t>Tr</w:t>
            </w:r>
            <w:r w:rsidRPr="00D92D71">
              <w:rPr>
                <w:rFonts w:cs="Arial"/>
                <w:sz w:val="18"/>
                <w:szCs w:val="18"/>
              </w:rPr>
              <w:t>aceability</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8.5.3 Property belonging to customers or external providers</w:t>
            </w:r>
          </w:p>
        </w:tc>
        <w:tc>
          <w:tcPr>
            <w:tcW w:w="4945" w:type="dxa"/>
            <w:vAlign w:val="center"/>
          </w:tcPr>
          <w:p w:rsidR="00CE003A" w:rsidRPr="00D92D71" w:rsidRDefault="00CE003A" w:rsidP="007B69DC">
            <w:pPr>
              <w:spacing w:after="0"/>
              <w:contextualSpacing/>
              <w:jc w:val="left"/>
              <w:rPr>
                <w:rFonts w:cs="Arial"/>
                <w:sz w:val="18"/>
                <w:szCs w:val="18"/>
              </w:rPr>
            </w:pPr>
            <w:r>
              <w:rPr>
                <w:rFonts w:cs="Arial"/>
                <w:sz w:val="18"/>
                <w:szCs w:val="18"/>
              </w:rPr>
              <w:t>7</w:t>
            </w:r>
            <w:r w:rsidRPr="00D92D71">
              <w:rPr>
                <w:rFonts w:cs="Arial"/>
                <w:sz w:val="18"/>
                <w:szCs w:val="18"/>
              </w:rPr>
              <w:t xml:space="preserve">.5.3 Property </w:t>
            </w:r>
            <w:r w:rsidR="007B69DC">
              <w:rPr>
                <w:rFonts w:cs="Arial"/>
                <w:sz w:val="18"/>
                <w:szCs w:val="18"/>
              </w:rPr>
              <w:t>Belonging to Third Parties</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8.5.4 Preservation</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7</w:t>
            </w:r>
            <w:r w:rsidRPr="00D92D71">
              <w:rPr>
                <w:rFonts w:cs="Arial"/>
                <w:sz w:val="18"/>
                <w:szCs w:val="18"/>
              </w:rPr>
              <w:t>.5.4 Preservation</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8.5.5 Post-delivery activities</w:t>
            </w:r>
          </w:p>
        </w:tc>
        <w:tc>
          <w:tcPr>
            <w:tcW w:w="4945" w:type="dxa"/>
            <w:vAlign w:val="center"/>
          </w:tcPr>
          <w:p w:rsidR="00CE003A" w:rsidRPr="00D92D71" w:rsidRDefault="00CE003A" w:rsidP="007B69DC">
            <w:pPr>
              <w:spacing w:after="0"/>
              <w:contextualSpacing/>
              <w:jc w:val="left"/>
              <w:rPr>
                <w:rFonts w:cs="Arial"/>
                <w:sz w:val="18"/>
                <w:szCs w:val="18"/>
              </w:rPr>
            </w:pPr>
            <w:r>
              <w:rPr>
                <w:rFonts w:cs="Arial"/>
                <w:sz w:val="18"/>
                <w:szCs w:val="18"/>
              </w:rPr>
              <w:t>7</w:t>
            </w:r>
            <w:r w:rsidRPr="00D92D71">
              <w:rPr>
                <w:rFonts w:cs="Arial"/>
                <w:sz w:val="18"/>
                <w:szCs w:val="18"/>
              </w:rPr>
              <w:t>.5.5 Post-</w:t>
            </w:r>
            <w:r w:rsidR="007B69DC">
              <w:rPr>
                <w:rFonts w:cs="Arial"/>
                <w:sz w:val="18"/>
                <w:szCs w:val="18"/>
              </w:rPr>
              <w:t>D</w:t>
            </w:r>
            <w:r w:rsidRPr="00D92D71">
              <w:rPr>
                <w:rFonts w:cs="Arial"/>
                <w:sz w:val="18"/>
                <w:szCs w:val="18"/>
              </w:rPr>
              <w:t xml:space="preserve">elivery </w:t>
            </w:r>
            <w:r w:rsidR="007B69DC">
              <w:rPr>
                <w:rFonts w:cs="Arial"/>
                <w:sz w:val="18"/>
                <w:szCs w:val="18"/>
              </w:rPr>
              <w:t>A</w:t>
            </w:r>
            <w:r w:rsidRPr="00D92D71">
              <w:rPr>
                <w:rFonts w:cs="Arial"/>
                <w:sz w:val="18"/>
                <w:szCs w:val="18"/>
              </w:rPr>
              <w:t>ctivities</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8.5.6 Control of changes</w:t>
            </w:r>
          </w:p>
        </w:tc>
        <w:tc>
          <w:tcPr>
            <w:tcW w:w="4945" w:type="dxa"/>
            <w:vAlign w:val="center"/>
          </w:tcPr>
          <w:p w:rsidR="00CE003A" w:rsidRPr="00D92D71" w:rsidRDefault="00CE003A" w:rsidP="007B69DC">
            <w:pPr>
              <w:spacing w:after="0"/>
              <w:contextualSpacing/>
              <w:jc w:val="left"/>
              <w:rPr>
                <w:rFonts w:cs="Arial"/>
                <w:sz w:val="18"/>
                <w:szCs w:val="18"/>
              </w:rPr>
            </w:pPr>
            <w:r>
              <w:rPr>
                <w:rFonts w:cs="Arial"/>
                <w:sz w:val="18"/>
                <w:szCs w:val="18"/>
              </w:rPr>
              <w:t>7</w:t>
            </w:r>
            <w:r w:rsidRPr="00D92D71">
              <w:rPr>
                <w:rFonts w:cs="Arial"/>
                <w:sz w:val="18"/>
                <w:szCs w:val="18"/>
              </w:rPr>
              <w:t xml:space="preserve">.5.6 </w:t>
            </w:r>
            <w:r w:rsidR="007B69DC">
              <w:rPr>
                <w:rFonts w:cs="Arial"/>
                <w:sz w:val="18"/>
                <w:szCs w:val="18"/>
              </w:rPr>
              <w:t>Process Change Control</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8.6 Release of products and services</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 xml:space="preserve">7.5.7 </w:t>
            </w:r>
            <w:r w:rsidR="007B69DC" w:rsidRPr="007B69DC">
              <w:rPr>
                <w:rFonts w:cs="Arial"/>
                <w:sz w:val="18"/>
                <w:szCs w:val="18"/>
              </w:rPr>
              <w:t xml:space="preserve">Measurement and Release of [Products or Services </w:t>
            </w:r>
            <w:proofErr w:type="spellStart"/>
            <w:r w:rsidR="007B69DC" w:rsidRPr="007B69DC">
              <w:rPr>
                <w:rFonts w:cs="Arial"/>
                <w:sz w:val="18"/>
                <w:szCs w:val="18"/>
              </w:rPr>
              <w:t>Plur</w:t>
            </w:r>
            <w:proofErr w:type="spellEnd"/>
            <w:r w:rsidR="007B69DC" w:rsidRPr="007B69DC">
              <w:rPr>
                <w:rFonts w:cs="Arial"/>
                <w:sz w:val="18"/>
                <w:szCs w:val="18"/>
              </w:rPr>
              <w:t>.]</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8.7 Control of nonconforming outputs</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7.5.8 Control of Nonconforming Outputs</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9.0 Performance evaluation</w:t>
            </w:r>
          </w:p>
        </w:tc>
        <w:tc>
          <w:tcPr>
            <w:tcW w:w="4945" w:type="dxa"/>
            <w:shd w:val="clear" w:color="auto" w:fill="D9D9D9" w:themeFill="background1" w:themeFillShade="D9"/>
            <w:vAlign w:val="center"/>
          </w:tcPr>
          <w:p w:rsidR="00CE003A" w:rsidRPr="00D92D71" w:rsidRDefault="00CE003A" w:rsidP="007F2BB2">
            <w:pPr>
              <w:spacing w:after="0"/>
              <w:contextualSpacing/>
              <w:jc w:val="left"/>
              <w:rPr>
                <w:rFonts w:cs="Arial"/>
                <w:sz w:val="18"/>
                <w:szCs w:val="18"/>
              </w:rPr>
            </w:pP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9.1 Monitoring, measurement, analysis and evaluation</w:t>
            </w:r>
          </w:p>
        </w:tc>
        <w:tc>
          <w:tcPr>
            <w:tcW w:w="4945" w:type="dxa"/>
            <w:shd w:val="clear" w:color="auto" w:fill="D9D9D9" w:themeFill="background1" w:themeFillShade="D9"/>
            <w:vAlign w:val="center"/>
          </w:tcPr>
          <w:p w:rsidR="00CE003A" w:rsidRPr="00D92D71" w:rsidRDefault="00CE003A" w:rsidP="007F2BB2">
            <w:pPr>
              <w:spacing w:after="0"/>
              <w:contextualSpacing/>
              <w:jc w:val="left"/>
              <w:rPr>
                <w:rFonts w:cs="Arial"/>
                <w:sz w:val="18"/>
                <w:szCs w:val="18"/>
              </w:rPr>
            </w:pP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9.1.1 General</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8.1 Improvement: General</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9.1.2 Customer satisfaction</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8.2 Customer Satisfaction</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9.1.3 Analysis and evaluation</w:t>
            </w:r>
          </w:p>
        </w:tc>
        <w:tc>
          <w:tcPr>
            <w:tcW w:w="4945" w:type="dxa"/>
            <w:vAlign w:val="center"/>
          </w:tcPr>
          <w:p w:rsidR="00CE003A" w:rsidRPr="00D92D71" w:rsidRDefault="007F2BB2" w:rsidP="007F2BB2">
            <w:pPr>
              <w:spacing w:after="0"/>
              <w:contextualSpacing/>
              <w:jc w:val="left"/>
              <w:rPr>
                <w:rFonts w:cs="Arial"/>
                <w:sz w:val="18"/>
                <w:szCs w:val="18"/>
              </w:rPr>
            </w:pPr>
            <w:r>
              <w:rPr>
                <w:rFonts w:cs="Arial"/>
                <w:sz w:val="18"/>
                <w:szCs w:val="18"/>
              </w:rPr>
              <w:t>8.1 Improvement: General</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9.2 Internal audit</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8.3 Internal Audit</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9.3 Management review</w:t>
            </w:r>
          </w:p>
        </w:tc>
        <w:tc>
          <w:tcPr>
            <w:tcW w:w="4945" w:type="dxa"/>
            <w:vAlign w:val="center"/>
          </w:tcPr>
          <w:p w:rsidR="00CE003A" w:rsidRPr="00D92D71" w:rsidRDefault="00CE003A" w:rsidP="007F2BB2">
            <w:pPr>
              <w:spacing w:after="0"/>
              <w:contextualSpacing/>
              <w:jc w:val="left"/>
              <w:rPr>
                <w:rFonts w:cs="Arial"/>
                <w:sz w:val="18"/>
                <w:szCs w:val="18"/>
              </w:rPr>
            </w:pPr>
            <w:r>
              <w:rPr>
                <w:rFonts w:cs="Arial"/>
                <w:sz w:val="18"/>
                <w:szCs w:val="18"/>
              </w:rPr>
              <w:t>5.6 Management Review</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10.0 Improvement</w:t>
            </w:r>
          </w:p>
        </w:tc>
        <w:tc>
          <w:tcPr>
            <w:tcW w:w="4945" w:type="dxa"/>
            <w:shd w:val="clear" w:color="auto" w:fill="D9D9D9" w:themeFill="background1" w:themeFillShade="D9"/>
            <w:vAlign w:val="center"/>
          </w:tcPr>
          <w:p w:rsidR="00CE003A" w:rsidRPr="00D92D71" w:rsidRDefault="00CE003A" w:rsidP="007F2BB2">
            <w:pPr>
              <w:spacing w:after="0"/>
              <w:contextualSpacing/>
              <w:jc w:val="left"/>
              <w:rPr>
                <w:rFonts w:cs="Arial"/>
                <w:sz w:val="18"/>
                <w:szCs w:val="18"/>
              </w:rPr>
            </w:pP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10.1 General</w:t>
            </w:r>
          </w:p>
        </w:tc>
        <w:tc>
          <w:tcPr>
            <w:tcW w:w="4945" w:type="dxa"/>
            <w:vAlign w:val="center"/>
          </w:tcPr>
          <w:p w:rsidR="00CE003A" w:rsidRPr="00D92D71" w:rsidRDefault="007F2BB2" w:rsidP="007F2BB2">
            <w:pPr>
              <w:spacing w:after="0"/>
              <w:contextualSpacing/>
              <w:jc w:val="left"/>
              <w:rPr>
                <w:rFonts w:cs="Arial"/>
                <w:sz w:val="18"/>
                <w:szCs w:val="18"/>
              </w:rPr>
            </w:pPr>
            <w:r>
              <w:rPr>
                <w:rFonts w:cs="Arial"/>
                <w:sz w:val="18"/>
                <w:szCs w:val="18"/>
              </w:rPr>
              <w:t>8.1 Improvement: General</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10.2 Nonconformity and corrective action</w:t>
            </w:r>
          </w:p>
        </w:tc>
        <w:tc>
          <w:tcPr>
            <w:tcW w:w="4945" w:type="dxa"/>
            <w:vAlign w:val="center"/>
          </w:tcPr>
          <w:p w:rsidR="00CE003A" w:rsidRPr="00D92D71" w:rsidRDefault="007F2BB2" w:rsidP="007F2BB2">
            <w:pPr>
              <w:spacing w:after="0"/>
              <w:contextualSpacing/>
              <w:jc w:val="left"/>
              <w:rPr>
                <w:rFonts w:cs="Arial"/>
                <w:sz w:val="18"/>
                <w:szCs w:val="18"/>
              </w:rPr>
            </w:pPr>
            <w:r>
              <w:rPr>
                <w:rFonts w:cs="Arial"/>
                <w:sz w:val="18"/>
                <w:szCs w:val="18"/>
              </w:rPr>
              <w:t>8.4 Corrective and Preventive Action</w:t>
            </w:r>
          </w:p>
        </w:tc>
      </w:tr>
      <w:tr w:rsidR="00CE003A" w:rsidRPr="00D92D71" w:rsidTr="007F2BB2">
        <w:trPr>
          <w:trHeight w:val="288"/>
        </w:trPr>
        <w:tc>
          <w:tcPr>
            <w:tcW w:w="5035" w:type="dxa"/>
            <w:noWrap/>
            <w:vAlign w:val="center"/>
            <w:hideMark/>
          </w:tcPr>
          <w:p w:rsidR="00CE003A" w:rsidRPr="00D92D71" w:rsidRDefault="00CE003A" w:rsidP="007F2BB2">
            <w:pPr>
              <w:spacing w:after="0"/>
              <w:contextualSpacing/>
              <w:jc w:val="left"/>
              <w:rPr>
                <w:rFonts w:cs="Arial"/>
                <w:sz w:val="18"/>
                <w:szCs w:val="18"/>
              </w:rPr>
            </w:pPr>
            <w:r w:rsidRPr="00D92D71">
              <w:rPr>
                <w:rFonts w:cs="Arial"/>
                <w:sz w:val="18"/>
                <w:szCs w:val="18"/>
              </w:rPr>
              <w:t>10.3 Continual improvement</w:t>
            </w:r>
          </w:p>
        </w:tc>
        <w:tc>
          <w:tcPr>
            <w:tcW w:w="4945" w:type="dxa"/>
            <w:vAlign w:val="center"/>
          </w:tcPr>
          <w:p w:rsidR="00CE003A" w:rsidRPr="00D92D71" w:rsidRDefault="007F2BB2" w:rsidP="007F2BB2">
            <w:pPr>
              <w:spacing w:after="0"/>
              <w:contextualSpacing/>
              <w:jc w:val="left"/>
              <w:rPr>
                <w:rFonts w:cs="Arial"/>
                <w:sz w:val="18"/>
                <w:szCs w:val="18"/>
              </w:rPr>
            </w:pPr>
            <w:r>
              <w:rPr>
                <w:rFonts w:cs="Arial"/>
                <w:sz w:val="18"/>
                <w:szCs w:val="18"/>
              </w:rPr>
              <w:t>8.1 Improvement: General</w:t>
            </w:r>
          </w:p>
        </w:tc>
      </w:tr>
    </w:tbl>
    <w:p w:rsidR="00BE120C" w:rsidRDefault="00BE120C">
      <w:pPr>
        <w:rPr>
          <w:rFonts w:cs="Arial"/>
        </w:rPr>
      </w:pPr>
    </w:p>
    <w:sectPr w:rsidR="00BE120C">
      <w:pgSz w:w="12240" w:h="15840" w:code="1"/>
      <w:pgMar w:top="1856" w:right="81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1BD" w:rsidRDefault="002E51BD">
      <w:r>
        <w:separator/>
      </w:r>
    </w:p>
  </w:endnote>
  <w:endnote w:type="continuationSeparator" w:id="0">
    <w:p w:rsidR="002E51BD" w:rsidRDefault="002E5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1D8" w:rsidRDefault="00B741D8">
    <w:pPr>
      <w:pStyle w:val="Footer"/>
      <w:pBdr>
        <w:top w:val="single" w:sz="4" w:space="1" w:color="auto"/>
      </w:pBdr>
      <w:tabs>
        <w:tab w:val="clear" w:pos="8640"/>
        <w:tab w:val="right" w:pos="9990"/>
      </w:tabs>
      <w:jc w:val="center"/>
      <w:rPr>
        <w:sz w:val="16"/>
        <w:szCs w:val="18"/>
      </w:rPr>
    </w:pPr>
    <w:r>
      <w:rPr>
        <w:rStyle w:val="AS9100CFooterTextChar"/>
      </w:rPr>
      <w:t xml:space="preserve">Page </w:t>
    </w:r>
    <w:r>
      <w:rPr>
        <w:rStyle w:val="AS9100CFooterTextChar"/>
      </w:rPr>
      <w:fldChar w:fldCharType="begin"/>
    </w:r>
    <w:r>
      <w:rPr>
        <w:rStyle w:val="AS9100CFooterTextChar"/>
      </w:rPr>
      <w:instrText xml:space="preserve"> PAGE </w:instrText>
    </w:r>
    <w:r>
      <w:rPr>
        <w:rStyle w:val="AS9100CFooterTextChar"/>
      </w:rPr>
      <w:fldChar w:fldCharType="separate"/>
    </w:r>
    <w:r w:rsidR="00384A60">
      <w:rPr>
        <w:rStyle w:val="AS9100CFooterTextChar"/>
        <w:noProof/>
      </w:rPr>
      <w:t>9</w:t>
    </w:r>
    <w:r>
      <w:rPr>
        <w:rStyle w:val="AS9100CFooterTextChar"/>
      </w:rPr>
      <w:fldChar w:fldCharType="end"/>
    </w:r>
    <w:r>
      <w:rPr>
        <w:rStyle w:val="AS9100CFooterTextChar"/>
      </w:rPr>
      <w:t xml:space="preserve"> of </w:t>
    </w:r>
    <w:r>
      <w:rPr>
        <w:rStyle w:val="AS9100CFooterTextChar"/>
      </w:rPr>
      <w:fldChar w:fldCharType="begin"/>
    </w:r>
    <w:r>
      <w:rPr>
        <w:rStyle w:val="AS9100CFooterTextChar"/>
      </w:rPr>
      <w:instrText xml:space="preserve"> = </w:instrText>
    </w:r>
    <w:r>
      <w:rPr>
        <w:rStyle w:val="AS9100CFooterTextChar"/>
      </w:rPr>
      <w:fldChar w:fldCharType="begin"/>
    </w:r>
    <w:r>
      <w:rPr>
        <w:rStyle w:val="AS9100CFooterTextChar"/>
      </w:rPr>
      <w:instrText xml:space="preserve"> NUMPAGES </w:instrText>
    </w:r>
    <w:r>
      <w:rPr>
        <w:rStyle w:val="AS9100CFooterTextChar"/>
      </w:rPr>
      <w:fldChar w:fldCharType="separate"/>
    </w:r>
    <w:r w:rsidR="00384A60">
      <w:rPr>
        <w:rStyle w:val="AS9100CFooterTextChar"/>
        <w:noProof/>
      </w:rPr>
      <w:instrText>21</w:instrText>
    </w:r>
    <w:r>
      <w:rPr>
        <w:rStyle w:val="AS9100CFooterTextChar"/>
      </w:rPr>
      <w:fldChar w:fldCharType="end"/>
    </w:r>
    <w:r>
      <w:rPr>
        <w:rStyle w:val="AS9100CFooterTextChar"/>
      </w:rPr>
      <w:instrText xml:space="preserve"> -1 </w:instrText>
    </w:r>
    <w:r>
      <w:rPr>
        <w:rStyle w:val="AS9100CFooterTextChar"/>
      </w:rPr>
      <w:fldChar w:fldCharType="separate"/>
    </w:r>
    <w:r w:rsidR="00384A60">
      <w:rPr>
        <w:rStyle w:val="AS9100CFooterTextChar"/>
        <w:noProof/>
      </w:rPr>
      <w:t>20</w:t>
    </w:r>
    <w:r>
      <w:rPr>
        <w:rStyle w:val="AS9100CFooterTextCh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1BD" w:rsidRDefault="002E51BD">
      <w:r>
        <w:separator/>
      </w:r>
    </w:p>
  </w:footnote>
  <w:footnote w:type="continuationSeparator" w:id="0">
    <w:p w:rsidR="002E51BD" w:rsidRDefault="002E51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1D8" w:rsidRDefault="00B741D8">
    <w:pPr>
      <w:pStyle w:val="AS9100CHeaderText"/>
    </w:pPr>
    <w:r>
      <w:tab/>
    </w:r>
    <w:r>
      <w:tab/>
      <w:t xml:space="preserve">[Full Client Name </w:t>
    </w:r>
    <w:proofErr w:type="spellStart"/>
    <w:r>
      <w:t>Reg</w:t>
    </w:r>
    <w:proofErr w:type="spellEnd"/>
    <w:r>
      <w:t xml:space="preserve"> Caps]</w:t>
    </w:r>
  </w:p>
  <w:p w:rsidR="00B741D8" w:rsidRDefault="00B741D8">
    <w:pPr>
      <w:pStyle w:val="AS9100CHeaderText"/>
    </w:pPr>
    <w:r>
      <w:t>[Quality Manual Doc Title]</w:t>
    </w:r>
  </w:p>
  <w:p w:rsidR="00B741D8" w:rsidRDefault="00B741D8">
    <w:pPr>
      <w:pStyle w:val="AS9100CHeaderText"/>
    </w:pPr>
    <w:r>
      <w:tab/>
    </w:r>
    <w:r>
      <w:tab/>
      <w:t>Revision [Rev Number] - [Date of Issue]</w:t>
    </w:r>
  </w:p>
  <w:p w:rsidR="00B741D8" w:rsidRDefault="00B741D8">
    <w:pPr>
      <w:pStyle w:val="AS9100CHeaderText"/>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B38F8"/>
    <w:multiLevelType w:val="hybridMultilevel"/>
    <w:tmpl w:val="1E644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7017C"/>
    <w:multiLevelType w:val="hybridMultilevel"/>
    <w:tmpl w:val="1E644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344BC"/>
    <w:multiLevelType w:val="hybridMultilevel"/>
    <w:tmpl w:val="ED1252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667D3"/>
    <w:multiLevelType w:val="hybridMultilevel"/>
    <w:tmpl w:val="99D2A4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30820"/>
    <w:multiLevelType w:val="hybridMultilevel"/>
    <w:tmpl w:val="A7D4F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94B62"/>
    <w:multiLevelType w:val="hybridMultilevel"/>
    <w:tmpl w:val="1E644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213E4"/>
    <w:multiLevelType w:val="hybridMultilevel"/>
    <w:tmpl w:val="1E644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C3F15"/>
    <w:multiLevelType w:val="hybridMultilevel"/>
    <w:tmpl w:val="F36E795E"/>
    <w:lvl w:ilvl="0" w:tplc="78BC617E">
      <w:start w:val="1"/>
      <w:numFmt w:val="bullet"/>
      <w:pStyle w:val="Oxebridg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C6746"/>
    <w:multiLevelType w:val="multilevel"/>
    <w:tmpl w:val="069AB572"/>
    <w:lvl w:ilvl="0">
      <w:numFmt w:val="decimal"/>
      <w:pStyle w:val="OxebridgeCHeader1"/>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5431AC4"/>
    <w:multiLevelType w:val="hybridMultilevel"/>
    <w:tmpl w:val="1E644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946A3F"/>
    <w:multiLevelType w:val="hybridMultilevel"/>
    <w:tmpl w:val="1E644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971253"/>
    <w:multiLevelType w:val="hybridMultilevel"/>
    <w:tmpl w:val="46408B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F13F3C"/>
    <w:multiLevelType w:val="hybridMultilevel"/>
    <w:tmpl w:val="ED1252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D11CB7"/>
    <w:multiLevelType w:val="hybridMultilevel"/>
    <w:tmpl w:val="ED1252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BB3E83"/>
    <w:multiLevelType w:val="hybridMultilevel"/>
    <w:tmpl w:val="ED1252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E36D5"/>
    <w:multiLevelType w:val="hybridMultilevel"/>
    <w:tmpl w:val="1E644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00D1E"/>
    <w:multiLevelType w:val="hybridMultilevel"/>
    <w:tmpl w:val="ED1252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2144A1"/>
    <w:multiLevelType w:val="hybridMultilevel"/>
    <w:tmpl w:val="4682641C"/>
    <w:lvl w:ilvl="0" w:tplc="09DCBC42">
      <w:start w:val="1"/>
      <w:numFmt w:val="bullet"/>
      <w:pStyle w:val="CNCBulletListNorm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6A1123"/>
    <w:multiLevelType w:val="hybridMultilevel"/>
    <w:tmpl w:val="1E644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12FF1"/>
    <w:multiLevelType w:val="hybridMultilevel"/>
    <w:tmpl w:val="1E644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2E5F9B"/>
    <w:multiLevelType w:val="hybridMultilevel"/>
    <w:tmpl w:val="1E644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19"/>
  </w:num>
  <w:num w:numId="4">
    <w:abstractNumId w:val="15"/>
  </w:num>
  <w:num w:numId="5">
    <w:abstractNumId w:val="18"/>
  </w:num>
  <w:num w:numId="6">
    <w:abstractNumId w:val="20"/>
  </w:num>
  <w:num w:numId="7">
    <w:abstractNumId w:val="10"/>
  </w:num>
  <w:num w:numId="8">
    <w:abstractNumId w:val="13"/>
  </w:num>
  <w:num w:numId="9">
    <w:abstractNumId w:val="2"/>
  </w:num>
  <w:num w:numId="10">
    <w:abstractNumId w:val="8"/>
  </w:num>
  <w:num w:numId="11">
    <w:abstractNumId w:val="7"/>
  </w:num>
  <w:num w:numId="12">
    <w:abstractNumId w:val="11"/>
  </w:num>
  <w:num w:numId="13">
    <w:abstractNumId w:val="6"/>
  </w:num>
  <w:num w:numId="14">
    <w:abstractNumId w:val="4"/>
  </w:num>
  <w:num w:numId="15">
    <w:abstractNumId w:val="5"/>
  </w:num>
  <w:num w:numId="16">
    <w:abstractNumId w:val="3"/>
  </w:num>
  <w:num w:numId="17">
    <w:abstractNumId w:val="0"/>
  </w:num>
  <w:num w:numId="18">
    <w:abstractNumId w:val="14"/>
  </w:num>
  <w:num w:numId="19">
    <w:abstractNumId w:val="12"/>
  </w:num>
  <w:num w:numId="20">
    <w:abstractNumId w:val="16"/>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20C"/>
    <w:rsid w:val="00010F8C"/>
    <w:rsid w:val="0003551B"/>
    <w:rsid w:val="00041A7B"/>
    <w:rsid w:val="00080EE5"/>
    <w:rsid w:val="000C4E46"/>
    <w:rsid w:val="000C66BC"/>
    <w:rsid w:val="000D23E7"/>
    <w:rsid w:val="00147B61"/>
    <w:rsid w:val="001760CA"/>
    <w:rsid w:val="001F1E2C"/>
    <w:rsid w:val="00224E89"/>
    <w:rsid w:val="00230A89"/>
    <w:rsid w:val="00232E68"/>
    <w:rsid w:val="00283BC8"/>
    <w:rsid w:val="002A0E13"/>
    <w:rsid w:val="002B7FDD"/>
    <w:rsid w:val="002D6341"/>
    <w:rsid w:val="002E51BD"/>
    <w:rsid w:val="003010FC"/>
    <w:rsid w:val="00333333"/>
    <w:rsid w:val="00337298"/>
    <w:rsid w:val="00342AB6"/>
    <w:rsid w:val="00384A60"/>
    <w:rsid w:val="003D3A20"/>
    <w:rsid w:val="003F19FA"/>
    <w:rsid w:val="00431B7B"/>
    <w:rsid w:val="00484260"/>
    <w:rsid w:val="0048770D"/>
    <w:rsid w:val="00490AF5"/>
    <w:rsid w:val="004E2CE9"/>
    <w:rsid w:val="00524D3B"/>
    <w:rsid w:val="00561263"/>
    <w:rsid w:val="005652F0"/>
    <w:rsid w:val="005C3243"/>
    <w:rsid w:val="005E128F"/>
    <w:rsid w:val="005E5239"/>
    <w:rsid w:val="00676D99"/>
    <w:rsid w:val="006B0480"/>
    <w:rsid w:val="006E2BF3"/>
    <w:rsid w:val="00736B22"/>
    <w:rsid w:val="00754AAD"/>
    <w:rsid w:val="0079041F"/>
    <w:rsid w:val="007B361F"/>
    <w:rsid w:val="007B69DC"/>
    <w:rsid w:val="007F2BB2"/>
    <w:rsid w:val="007F77AC"/>
    <w:rsid w:val="00800679"/>
    <w:rsid w:val="008F792E"/>
    <w:rsid w:val="0091070D"/>
    <w:rsid w:val="0099292F"/>
    <w:rsid w:val="00996C93"/>
    <w:rsid w:val="009B234D"/>
    <w:rsid w:val="009F7D29"/>
    <w:rsid w:val="00A51CE9"/>
    <w:rsid w:val="00A55942"/>
    <w:rsid w:val="00A85125"/>
    <w:rsid w:val="00A87D77"/>
    <w:rsid w:val="00AE5E13"/>
    <w:rsid w:val="00B3666B"/>
    <w:rsid w:val="00B741D8"/>
    <w:rsid w:val="00B76B5C"/>
    <w:rsid w:val="00BB0066"/>
    <w:rsid w:val="00BD144E"/>
    <w:rsid w:val="00BE120C"/>
    <w:rsid w:val="00BF1BF2"/>
    <w:rsid w:val="00BF4D30"/>
    <w:rsid w:val="00C00F19"/>
    <w:rsid w:val="00C961F3"/>
    <w:rsid w:val="00CC32D8"/>
    <w:rsid w:val="00CE003A"/>
    <w:rsid w:val="00D27742"/>
    <w:rsid w:val="00D6065D"/>
    <w:rsid w:val="00D910D7"/>
    <w:rsid w:val="00D92D71"/>
    <w:rsid w:val="00DD1E86"/>
    <w:rsid w:val="00DF2813"/>
    <w:rsid w:val="00E13185"/>
    <w:rsid w:val="00E75C33"/>
    <w:rsid w:val="00E82CB8"/>
    <w:rsid w:val="00E83C93"/>
    <w:rsid w:val="00EE4AB5"/>
    <w:rsid w:val="00EF51B8"/>
    <w:rsid w:val="00F3102B"/>
    <w:rsid w:val="00F47C91"/>
    <w:rsid w:val="00F51C61"/>
    <w:rsid w:val="00FB3742"/>
    <w:rsid w:val="00FD340B"/>
    <w:rsid w:val="00FE6EA2"/>
    <w:rsid w:val="00FF1167"/>
    <w:rsid w:val="00FF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7BC8FE4-FE39-4543-8803-8B982ADE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Arial" w:hAnsi="Arial"/>
      <w:sz w:val="22"/>
    </w:rPr>
  </w:style>
  <w:style w:type="paragraph" w:styleId="Heading1">
    <w:name w:val="heading 1"/>
    <w:basedOn w:val="Normal"/>
    <w:next w:val="Normal"/>
    <w:link w:val="Heading1Char"/>
    <w:qFormat/>
    <w:pPr>
      <w:keepNext/>
      <w:outlineLvl w:val="0"/>
    </w:pPr>
    <w:rPr>
      <w:b/>
      <w:sz w:val="28"/>
    </w:rPr>
  </w:style>
  <w:style w:type="paragraph" w:styleId="Heading2">
    <w:name w:val="heading 2"/>
    <w:basedOn w:val="Normal"/>
    <w:next w:val="Normal"/>
    <w:link w:val="Heading2Char"/>
    <w:qFormat/>
    <w:pPr>
      <w:keepNext/>
      <w:outlineLvl w:val="1"/>
    </w:pPr>
    <w:rPr>
      <w:rFonts w:ascii="Times" w:hAnsi="Times"/>
      <w:b/>
    </w:rPr>
  </w:style>
  <w:style w:type="paragraph" w:styleId="Heading3">
    <w:name w:val="heading 3"/>
    <w:basedOn w:val="Normal"/>
    <w:next w:val="Normal"/>
    <w:link w:val="Heading3Char"/>
    <w:qFormat/>
    <w:pPr>
      <w:keepNext/>
      <w:widowControl w:val="0"/>
      <w:tabs>
        <w:tab w:val="left" w:pos="144"/>
        <w:tab w:val="left" w:pos="810"/>
        <w:tab w:val="right" w:leader="dot" w:pos="9504"/>
      </w:tabs>
      <w:outlineLvl w:val="2"/>
    </w:pPr>
    <w:rPr>
      <w:rFonts w:ascii="Times" w:hAnsi="Times"/>
      <w:b/>
      <w:i/>
      <w:szCs w:val="22"/>
    </w:rPr>
  </w:style>
  <w:style w:type="paragraph" w:styleId="Heading4">
    <w:name w:val="heading 4"/>
    <w:basedOn w:val="Normal"/>
    <w:next w:val="Normal"/>
    <w:qFormat/>
    <w:pPr>
      <w:keepNext/>
      <w:widowControl w:val="0"/>
      <w:tabs>
        <w:tab w:val="right" w:leader="dot" w:pos="9504"/>
      </w:tabs>
      <w:outlineLvl w:val="3"/>
    </w:pPr>
  </w:style>
  <w:style w:type="paragraph" w:styleId="Heading5">
    <w:name w:val="heading 5"/>
    <w:basedOn w:val="Normal"/>
    <w:next w:val="Normal"/>
    <w:qFormat/>
    <w:pPr>
      <w:keepNext/>
      <w:widowControl w:val="0"/>
      <w:tabs>
        <w:tab w:val="right" w:leader="dot" w:pos="9504"/>
      </w:tabs>
      <w:jc w:val="center"/>
      <w:outlineLvl w:val="4"/>
    </w:pPr>
    <w:rPr>
      <w:b/>
    </w:rPr>
  </w:style>
  <w:style w:type="paragraph" w:styleId="Heading6">
    <w:name w:val="heading 6"/>
    <w:basedOn w:val="Normal"/>
    <w:next w:val="Normal"/>
    <w:qFormat/>
    <w:pPr>
      <w:keepNext/>
      <w:widowControl w:val="0"/>
      <w:tabs>
        <w:tab w:val="right" w:leader="dot" w:pos="9504"/>
      </w:tabs>
      <w:jc w:val="center"/>
      <w:outlineLvl w:val="5"/>
    </w:pPr>
    <w:rPr>
      <w:b/>
      <w:sz w:val="4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hAnsi="Arial"/>
      <w:b/>
      <w:sz w:val="28"/>
    </w:rPr>
  </w:style>
  <w:style w:type="character" w:customStyle="1" w:styleId="Heading2Char">
    <w:name w:val="Heading 2 Char"/>
    <w:link w:val="Heading2"/>
    <w:rPr>
      <w:rFonts w:ascii="Times" w:hAnsi="Times"/>
      <w:b/>
      <w:sz w:val="22"/>
    </w:rPr>
  </w:style>
  <w:style w:type="character" w:customStyle="1" w:styleId="Heading3Char">
    <w:name w:val="Heading 3 Char"/>
    <w:link w:val="Heading3"/>
    <w:rPr>
      <w:rFonts w:ascii="Times" w:hAnsi="Times"/>
      <w:b/>
      <w:i/>
      <w:sz w:val="22"/>
      <w:szCs w:val="22"/>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Pr>
      <w:rFonts w:ascii="Arial" w:hAnsi="Arial"/>
      <w:sz w:val="22"/>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rFonts w:ascii="Arial" w:hAnsi="Arial"/>
      <w:sz w:val="22"/>
    </w:rPr>
  </w:style>
  <w:style w:type="character" w:styleId="PageNumber">
    <w:name w:val="page number"/>
    <w:basedOn w:val="DefaultParagraphFont"/>
  </w:style>
  <w:style w:type="paragraph" w:styleId="BodyText">
    <w:name w:val="Body Text"/>
    <w:basedOn w:val="Normal"/>
    <w:pPr>
      <w:widowControl w:val="0"/>
    </w:pPr>
    <w:rPr>
      <w:rFonts w:ascii="Times" w:hAnsi="Times"/>
    </w:rPr>
  </w:style>
  <w:style w:type="paragraph" w:styleId="BodyTextIndent">
    <w:name w:val="Body Text Indent"/>
    <w:basedOn w:val="Normal"/>
    <w:pPr>
      <w:widowControl w:val="0"/>
      <w:ind w:left="720"/>
    </w:pPr>
    <w:rPr>
      <w:rFonts w:ascii="Times" w:hAnsi="Times"/>
    </w:rPr>
  </w:style>
  <w:style w:type="paragraph" w:styleId="BodyText2">
    <w:name w:val="Body Text 2"/>
    <w:basedOn w:val="Normal"/>
    <w:pPr>
      <w:widowControl w:val="0"/>
    </w:pPr>
    <w:rPr>
      <w:rFonts w:ascii="Times" w:hAnsi="Times"/>
    </w:rPr>
  </w:style>
  <w:style w:type="paragraph" w:styleId="BodyTextIndent2">
    <w:name w:val="Body Text Indent 2"/>
    <w:basedOn w:val="Normal"/>
    <w:pPr>
      <w:widowControl w:val="0"/>
      <w:ind w:left="360"/>
    </w:pPr>
    <w:rPr>
      <w:sz w:val="18"/>
    </w:rPr>
  </w:style>
  <w:style w:type="paragraph" w:styleId="BodyText3">
    <w:name w:val="Body Text 3"/>
    <w:basedOn w:val="Normal"/>
    <w:pPr>
      <w:widowControl w:val="0"/>
    </w:pPr>
    <w:rPr>
      <w:rFonts w:ascii="Times" w:hAnsi="Times"/>
      <w:b/>
      <w:sz w:val="18"/>
    </w:rPr>
  </w:style>
  <w:style w:type="paragraph" w:styleId="Caption">
    <w:name w:val="caption"/>
    <w:basedOn w:val="Normal"/>
    <w:next w:val="Normal"/>
    <w:pPr>
      <w:widowControl w:val="0"/>
      <w:tabs>
        <w:tab w:val="right" w:leader="dot" w:pos="9504"/>
      </w:tabs>
      <w:jc w:val="center"/>
    </w:pPr>
  </w:style>
  <w:style w:type="paragraph" w:styleId="BodyTextIndent3">
    <w:name w:val="Body Text Indent 3"/>
    <w:basedOn w:val="Normal"/>
    <w:pPr>
      <w:widowControl w:val="0"/>
      <w:ind w:left="720" w:hanging="720"/>
    </w:pPr>
    <w:rPr>
      <w:rFonts w:ascii="Times" w:hAnsi="Times"/>
      <w:i/>
      <w:sz w:val="18"/>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rPr>
      <w:sz w:val="22"/>
    </w:rPr>
  </w:style>
  <w:style w:type="paragraph" w:customStyle="1" w:styleId="CNCBulletListNormal">
    <w:name w:val="CNC Bullet List Normal"/>
    <w:basedOn w:val="ListParagraph"/>
    <w:link w:val="CNCBulletListNormalChar"/>
    <w:qFormat/>
    <w:pPr>
      <w:widowControl w:val="0"/>
      <w:numPr>
        <w:numId w:val="1"/>
      </w:numPr>
    </w:pPr>
  </w:style>
  <w:style w:type="character" w:customStyle="1" w:styleId="CNCBulletListNormalChar">
    <w:name w:val="CNC Bullet List Normal Char"/>
    <w:basedOn w:val="ListParagraphChar"/>
    <w:link w:val="CNCBulletListNormal"/>
    <w:rPr>
      <w:rFonts w:ascii="Arial" w:hAnsi="Arial"/>
      <w:sz w:val="2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semiHidden/>
    <w:unhideWhenUsed/>
    <w:qFormat/>
    <w:pPr>
      <w:keepLines/>
      <w:spacing w:before="480" w:line="276" w:lineRule="auto"/>
      <w:outlineLvl w:val="9"/>
    </w:pPr>
    <w:rPr>
      <w:rFonts w:ascii="Cambria" w:hAnsi="Cambria"/>
      <w:bCs/>
      <w:color w:val="365F91"/>
      <w:szCs w:val="28"/>
    </w:rPr>
  </w:style>
  <w:style w:type="paragraph" w:styleId="TOC1">
    <w:name w:val="toc 1"/>
    <w:basedOn w:val="Normal"/>
    <w:next w:val="Normal"/>
    <w:autoRedefine/>
    <w:uiPriority w:val="39"/>
    <w:rsid w:val="007B69DC"/>
    <w:pPr>
      <w:tabs>
        <w:tab w:val="left" w:pos="660"/>
        <w:tab w:val="right" w:leader="dot" w:pos="9990"/>
      </w:tabs>
      <w:spacing w:after="0"/>
    </w:pPr>
    <w:rPr>
      <w:sz w:val="20"/>
    </w:rPr>
  </w:style>
  <w:style w:type="paragraph" w:styleId="TOC2">
    <w:name w:val="toc 2"/>
    <w:basedOn w:val="Normal"/>
    <w:next w:val="Normal"/>
    <w:autoRedefine/>
    <w:uiPriority w:val="39"/>
    <w:rsid w:val="007B69DC"/>
    <w:pPr>
      <w:tabs>
        <w:tab w:val="left" w:pos="880"/>
        <w:tab w:val="right" w:leader="dot" w:pos="9990"/>
      </w:tabs>
      <w:spacing w:after="0"/>
      <w:ind w:left="216"/>
    </w:pPr>
    <w:rPr>
      <w:sz w:val="20"/>
    </w:rPr>
  </w:style>
  <w:style w:type="paragraph" w:styleId="TOC3">
    <w:name w:val="toc 3"/>
    <w:basedOn w:val="Normal"/>
    <w:next w:val="Normal"/>
    <w:autoRedefine/>
    <w:uiPriority w:val="39"/>
    <w:rsid w:val="007B69DC"/>
    <w:pPr>
      <w:tabs>
        <w:tab w:val="left" w:pos="1320"/>
        <w:tab w:val="right" w:leader="dot" w:pos="9990"/>
      </w:tabs>
      <w:spacing w:after="0"/>
      <w:ind w:left="446"/>
    </w:pPr>
    <w:rPr>
      <w:sz w:val="20"/>
    </w:rPr>
  </w:style>
  <w:style w:type="character" w:styleId="Hyperlink">
    <w:name w:val="Hyperlink"/>
    <w:uiPriority w:val="99"/>
    <w:unhideWhenUsed/>
    <w:rPr>
      <w:color w:val="0000FF"/>
      <w:u w:val="single"/>
    </w:rPr>
  </w:style>
  <w:style w:type="character" w:styleId="Emphasis">
    <w:name w:val="Emphasis"/>
    <w:rPr>
      <w:i/>
      <w:iCs/>
    </w:rPr>
  </w:style>
  <w:style w:type="paragraph" w:customStyle="1" w:styleId="AS9100CTableText">
    <w:name w:val="AS9100C Table Text"/>
    <w:basedOn w:val="Normal"/>
    <w:link w:val="AS9100CTableTextChar"/>
    <w:qFormat/>
    <w:rPr>
      <w:rFonts w:cs="Arial"/>
      <w:sz w:val="18"/>
      <w:szCs w:val="18"/>
    </w:rPr>
  </w:style>
  <w:style w:type="character" w:customStyle="1" w:styleId="AS9100CTableTextChar">
    <w:name w:val="AS9100C Table Text Char"/>
    <w:link w:val="AS9100CTableText"/>
    <w:rPr>
      <w:rFonts w:ascii="Arial" w:hAnsi="Arial" w:cs="Arial"/>
      <w:sz w:val="18"/>
      <w:szCs w:val="18"/>
    </w:rPr>
  </w:style>
  <w:style w:type="paragraph" w:customStyle="1" w:styleId="AS9100CHeaderText">
    <w:name w:val="AS9100 C Header Text"/>
    <w:basedOn w:val="Header"/>
    <w:link w:val="AS9100CHeaderTextChar"/>
    <w:qFormat/>
    <w:pPr>
      <w:tabs>
        <w:tab w:val="clear" w:pos="8640"/>
        <w:tab w:val="right" w:pos="9360"/>
      </w:tabs>
      <w:spacing w:after="0"/>
      <w:jc w:val="right"/>
    </w:pPr>
    <w:rPr>
      <w:sz w:val="16"/>
      <w:szCs w:val="16"/>
    </w:rPr>
  </w:style>
  <w:style w:type="character" w:customStyle="1" w:styleId="AS9100CHeaderTextChar">
    <w:name w:val="AS9100 C Header Text Char"/>
    <w:link w:val="AS9100CHeaderText"/>
    <w:rPr>
      <w:rFonts w:ascii="Arial" w:hAnsi="Arial"/>
      <w:sz w:val="16"/>
      <w:szCs w:val="16"/>
    </w:rPr>
  </w:style>
  <w:style w:type="paragraph" w:customStyle="1" w:styleId="OxebridgeCHeader1">
    <w:name w:val="Oxebridge C Header 1"/>
    <w:basedOn w:val="Heading1"/>
    <w:link w:val="OxebridgeCHeader1Char"/>
    <w:qFormat/>
    <w:rsid w:val="00F47C91"/>
    <w:pPr>
      <w:numPr>
        <w:numId w:val="10"/>
      </w:numPr>
      <w:pBdr>
        <w:top w:val="single" w:sz="4" w:space="1" w:color="auto"/>
      </w:pBdr>
    </w:pPr>
    <w:rPr>
      <w:rFonts w:cs="Arial"/>
    </w:rPr>
  </w:style>
  <w:style w:type="character" w:customStyle="1" w:styleId="OxebridgeCHeader1Char">
    <w:name w:val="Oxebridge C Header 1 Char"/>
    <w:link w:val="OxebridgeCHeader1"/>
    <w:rsid w:val="00F47C91"/>
    <w:rPr>
      <w:rFonts w:ascii="Arial" w:hAnsi="Arial" w:cs="Arial"/>
      <w:b/>
      <w:sz w:val="28"/>
    </w:rPr>
  </w:style>
  <w:style w:type="paragraph" w:customStyle="1" w:styleId="AS9100CFooterText">
    <w:name w:val="AS9100 C Footer Text"/>
    <w:basedOn w:val="Footer"/>
    <w:link w:val="AS9100CFooterTextChar"/>
    <w:qFormat/>
    <w:pPr>
      <w:spacing w:after="0"/>
      <w:jc w:val="center"/>
    </w:pPr>
    <w:rPr>
      <w:sz w:val="16"/>
      <w:szCs w:val="18"/>
    </w:rPr>
  </w:style>
  <w:style w:type="character" w:customStyle="1" w:styleId="AS9100CFooterTextChar">
    <w:name w:val="AS9100 C Footer Text Char"/>
    <w:link w:val="AS9100CFooterText"/>
    <w:rPr>
      <w:rFonts w:ascii="Arial" w:hAnsi="Arial"/>
      <w:sz w:val="16"/>
      <w:szCs w:val="18"/>
    </w:rPr>
  </w:style>
  <w:style w:type="paragraph" w:customStyle="1" w:styleId="OxebridgeCH3">
    <w:name w:val="Oxebridge C H3"/>
    <w:basedOn w:val="Heading3"/>
    <w:link w:val="OxebridgeCH3Char"/>
    <w:qFormat/>
    <w:pPr>
      <w:spacing w:before="240"/>
    </w:pPr>
    <w:rPr>
      <w:rFonts w:ascii="Arial" w:hAnsi="Arial" w:cs="Arial"/>
    </w:rPr>
  </w:style>
  <w:style w:type="character" w:customStyle="1" w:styleId="OxebridgeCH3Char">
    <w:name w:val="Oxebridge C H3 Char"/>
    <w:link w:val="OxebridgeCH3"/>
    <w:rPr>
      <w:rFonts w:ascii="Arial" w:hAnsi="Arial" w:cs="Arial"/>
      <w:b/>
      <w:i/>
      <w:sz w:val="22"/>
      <w:szCs w:val="22"/>
    </w:rPr>
  </w:style>
  <w:style w:type="paragraph" w:customStyle="1" w:styleId="OxebridgeCH2">
    <w:name w:val="Oxebridge C H2"/>
    <w:basedOn w:val="Heading2"/>
    <w:link w:val="OxebridgeCH2Char"/>
    <w:qFormat/>
    <w:pPr>
      <w:spacing w:before="240"/>
    </w:pPr>
    <w:rPr>
      <w:rFonts w:ascii="Arial" w:hAnsi="Arial" w:cs="Arial"/>
    </w:rPr>
  </w:style>
  <w:style w:type="character" w:customStyle="1" w:styleId="OxebridgeCH2Char">
    <w:name w:val="Oxebridge C H2 Char"/>
    <w:link w:val="OxebridgeCH2"/>
    <w:rPr>
      <w:rFonts w:ascii="Arial" w:hAnsi="Arial" w:cs="Arial"/>
      <w:b/>
      <w:sz w:val="22"/>
    </w:rPr>
  </w:style>
  <w:style w:type="paragraph" w:customStyle="1" w:styleId="OxebridgeBulletList">
    <w:name w:val="Oxebridge Bullet List"/>
    <w:basedOn w:val="Normal"/>
    <w:link w:val="OxebridgeBulletListChar"/>
    <w:qFormat/>
    <w:pPr>
      <w:widowControl w:val="0"/>
      <w:numPr>
        <w:numId w:val="11"/>
      </w:numPr>
    </w:pPr>
    <w:rPr>
      <w:rFonts w:cs="Arial"/>
    </w:rPr>
  </w:style>
  <w:style w:type="character" w:customStyle="1" w:styleId="OxebridgeBulletListChar">
    <w:name w:val="Oxebridge Bullet List Char"/>
    <w:link w:val="OxebridgeBulletList"/>
    <w:rPr>
      <w:rFonts w:ascii="Arial" w:hAnsi="Arial" w:cs="Arial"/>
      <w:sz w:val="22"/>
    </w:rPr>
  </w:style>
  <w:style w:type="paragraph" w:styleId="TOC4">
    <w:name w:val="toc 4"/>
    <w:basedOn w:val="Normal"/>
    <w:next w:val="Normal"/>
    <w:autoRedefine/>
    <w:uiPriority w:val="39"/>
    <w:unhideWhenUsed/>
    <w:rsid w:val="00FE6EA2"/>
    <w:pPr>
      <w:spacing w:after="100" w:line="276" w:lineRule="auto"/>
      <w:ind w:left="660"/>
      <w:jc w:val="left"/>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FE6EA2"/>
    <w:pPr>
      <w:spacing w:after="100" w:line="276" w:lineRule="auto"/>
      <w:ind w:left="880"/>
      <w:jc w:val="left"/>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FE6EA2"/>
    <w:pPr>
      <w:spacing w:after="100" w:line="276" w:lineRule="auto"/>
      <w:ind w:left="1100"/>
      <w:jc w:val="left"/>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FE6EA2"/>
    <w:pPr>
      <w:spacing w:after="100" w:line="276" w:lineRule="auto"/>
      <w:ind w:left="1320"/>
      <w:jc w:val="left"/>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FE6EA2"/>
    <w:pPr>
      <w:spacing w:after="100" w:line="276" w:lineRule="auto"/>
      <w:ind w:left="1540"/>
      <w:jc w:val="left"/>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FE6EA2"/>
    <w:pPr>
      <w:spacing w:after="100" w:line="276" w:lineRule="auto"/>
      <w:ind w:left="1760"/>
      <w:jc w:val="left"/>
    </w:pPr>
    <w:rPr>
      <w:rFonts w:asciiTheme="minorHAnsi" w:eastAsiaTheme="minorEastAsia" w:hAnsiTheme="minorHAnsi" w:cstheme="minorBidi"/>
      <w:szCs w:val="22"/>
    </w:rPr>
  </w:style>
  <w:style w:type="character" w:customStyle="1" w:styleId="SHALL">
    <w:name w:val="SHALL"/>
    <w:basedOn w:val="DefaultParagraphFont"/>
    <w:uiPriority w:val="1"/>
    <w:qFormat/>
    <w:rsid w:val="002B7FDD"/>
    <w:rPr>
      <w:rFonts w:ascii="Arial" w:hAnsi="Arial" w:cs="Arial"/>
      <w:color w:val="FF0000"/>
      <w:sz w:val="20"/>
      <w:bdr w:val="none" w:sz="0" w:space="0" w:color="auto"/>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641594">
      <w:bodyDiv w:val="1"/>
      <w:marLeft w:val="0"/>
      <w:marRight w:val="0"/>
      <w:marTop w:val="0"/>
      <w:marBottom w:val="0"/>
      <w:divBdr>
        <w:top w:val="none" w:sz="0" w:space="0" w:color="auto"/>
        <w:left w:val="none" w:sz="0" w:space="0" w:color="auto"/>
        <w:bottom w:val="none" w:sz="0" w:space="0" w:color="auto"/>
        <w:right w:val="none" w:sz="0" w:space="0" w:color="auto"/>
      </w:divBdr>
    </w:div>
    <w:div w:id="200677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DB0E6-09DF-471D-B1A9-26CF4EFD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21</Pages>
  <Words>6161</Words>
  <Characters>35122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Oxebridge Totally Free ISO 9001 QMS Template Kit</vt:lpstr>
    </vt:vector>
  </TitlesOfParts>
  <Manager/>
  <Company>www.oxebridge.com</Company>
  <LinksUpToDate>false</LinksUpToDate>
  <CharactersWithSpaces>41201</CharactersWithSpaces>
  <SharedDoc>false</SharedDoc>
  <HLinks>
    <vt:vector size="492" baseType="variant">
      <vt:variant>
        <vt:i4>1835065</vt:i4>
      </vt:variant>
      <vt:variant>
        <vt:i4>488</vt:i4>
      </vt:variant>
      <vt:variant>
        <vt:i4>0</vt:i4>
      </vt:variant>
      <vt:variant>
        <vt:i4>5</vt:i4>
      </vt:variant>
      <vt:variant>
        <vt:lpwstr/>
      </vt:variant>
      <vt:variant>
        <vt:lpwstr>_Toc269479507</vt:lpwstr>
      </vt:variant>
      <vt:variant>
        <vt:i4>1835065</vt:i4>
      </vt:variant>
      <vt:variant>
        <vt:i4>482</vt:i4>
      </vt:variant>
      <vt:variant>
        <vt:i4>0</vt:i4>
      </vt:variant>
      <vt:variant>
        <vt:i4>5</vt:i4>
      </vt:variant>
      <vt:variant>
        <vt:lpwstr/>
      </vt:variant>
      <vt:variant>
        <vt:lpwstr>_Toc269479506</vt:lpwstr>
      </vt:variant>
      <vt:variant>
        <vt:i4>1835065</vt:i4>
      </vt:variant>
      <vt:variant>
        <vt:i4>476</vt:i4>
      </vt:variant>
      <vt:variant>
        <vt:i4>0</vt:i4>
      </vt:variant>
      <vt:variant>
        <vt:i4>5</vt:i4>
      </vt:variant>
      <vt:variant>
        <vt:lpwstr/>
      </vt:variant>
      <vt:variant>
        <vt:lpwstr>_Toc269479505</vt:lpwstr>
      </vt:variant>
      <vt:variant>
        <vt:i4>1835065</vt:i4>
      </vt:variant>
      <vt:variant>
        <vt:i4>470</vt:i4>
      </vt:variant>
      <vt:variant>
        <vt:i4>0</vt:i4>
      </vt:variant>
      <vt:variant>
        <vt:i4>5</vt:i4>
      </vt:variant>
      <vt:variant>
        <vt:lpwstr/>
      </vt:variant>
      <vt:variant>
        <vt:lpwstr>_Toc269479504</vt:lpwstr>
      </vt:variant>
      <vt:variant>
        <vt:i4>1835065</vt:i4>
      </vt:variant>
      <vt:variant>
        <vt:i4>464</vt:i4>
      </vt:variant>
      <vt:variant>
        <vt:i4>0</vt:i4>
      </vt:variant>
      <vt:variant>
        <vt:i4>5</vt:i4>
      </vt:variant>
      <vt:variant>
        <vt:lpwstr/>
      </vt:variant>
      <vt:variant>
        <vt:lpwstr>_Toc269479503</vt:lpwstr>
      </vt:variant>
      <vt:variant>
        <vt:i4>1835065</vt:i4>
      </vt:variant>
      <vt:variant>
        <vt:i4>458</vt:i4>
      </vt:variant>
      <vt:variant>
        <vt:i4>0</vt:i4>
      </vt:variant>
      <vt:variant>
        <vt:i4>5</vt:i4>
      </vt:variant>
      <vt:variant>
        <vt:lpwstr/>
      </vt:variant>
      <vt:variant>
        <vt:lpwstr>_Toc269479502</vt:lpwstr>
      </vt:variant>
      <vt:variant>
        <vt:i4>1835065</vt:i4>
      </vt:variant>
      <vt:variant>
        <vt:i4>452</vt:i4>
      </vt:variant>
      <vt:variant>
        <vt:i4>0</vt:i4>
      </vt:variant>
      <vt:variant>
        <vt:i4>5</vt:i4>
      </vt:variant>
      <vt:variant>
        <vt:lpwstr/>
      </vt:variant>
      <vt:variant>
        <vt:lpwstr>_Toc269479501</vt:lpwstr>
      </vt:variant>
      <vt:variant>
        <vt:i4>1835065</vt:i4>
      </vt:variant>
      <vt:variant>
        <vt:i4>446</vt:i4>
      </vt:variant>
      <vt:variant>
        <vt:i4>0</vt:i4>
      </vt:variant>
      <vt:variant>
        <vt:i4>5</vt:i4>
      </vt:variant>
      <vt:variant>
        <vt:lpwstr/>
      </vt:variant>
      <vt:variant>
        <vt:lpwstr>_Toc269479500</vt:lpwstr>
      </vt:variant>
      <vt:variant>
        <vt:i4>1376312</vt:i4>
      </vt:variant>
      <vt:variant>
        <vt:i4>440</vt:i4>
      </vt:variant>
      <vt:variant>
        <vt:i4>0</vt:i4>
      </vt:variant>
      <vt:variant>
        <vt:i4>5</vt:i4>
      </vt:variant>
      <vt:variant>
        <vt:lpwstr/>
      </vt:variant>
      <vt:variant>
        <vt:lpwstr>_Toc269479499</vt:lpwstr>
      </vt:variant>
      <vt:variant>
        <vt:i4>1376312</vt:i4>
      </vt:variant>
      <vt:variant>
        <vt:i4>434</vt:i4>
      </vt:variant>
      <vt:variant>
        <vt:i4>0</vt:i4>
      </vt:variant>
      <vt:variant>
        <vt:i4>5</vt:i4>
      </vt:variant>
      <vt:variant>
        <vt:lpwstr/>
      </vt:variant>
      <vt:variant>
        <vt:lpwstr>_Toc269479498</vt:lpwstr>
      </vt:variant>
      <vt:variant>
        <vt:i4>1376312</vt:i4>
      </vt:variant>
      <vt:variant>
        <vt:i4>428</vt:i4>
      </vt:variant>
      <vt:variant>
        <vt:i4>0</vt:i4>
      </vt:variant>
      <vt:variant>
        <vt:i4>5</vt:i4>
      </vt:variant>
      <vt:variant>
        <vt:lpwstr/>
      </vt:variant>
      <vt:variant>
        <vt:lpwstr>_Toc269479497</vt:lpwstr>
      </vt:variant>
      <vt:variant>
        <vt:i4>1376312</vt:i4>
      </vt:variant>
      <vt:variant>
        <vt:i4>422</vt:i4>
      </vt:variant>
      <vt:variant>
        <vt:i4>0</vt:i4>
      </vt:variant>
      <vt:variant>
        <vt:i4>5</vt:i4>
      </vt:variant>
      <vt:variant>
        <vt:lpwstr/>
      </vt:variant>
      <vt:variant>
        <vt:lpwstr>_Toc269479496</vt:lpwstr>
      </vt:variant>
      <vt:variant>
        <vt:i4>1376312</vt:i4>
      </vt:variant>
      <vt:variant>
        <vt:i4>416</vt:i4>
      </vt:variant>
      <vt:variant>
        <vt:i4>0</vt:i4>
      </vt:variant>
      <vt:variant>
        <vt:i4>5</vt:i4>
      </vt:variant>
      <vt:variant>
        <vt:lpwstr/>
      </vt:variant>
      <vt:variant>
        <vt:lpwstr>_Toc269479495</vt:lpwstr>
      </vt:variant>
      <vt:variant>
        <vt:i4>1376312</vt:i4>
      </vt:variant>
      <vt:variant>
        <vt:i4>410</vt:i4>
      </vt:variant>
      <vt:variant>
        <vt:i4>0</vt:i4>
      </vt:variant>
      <vt:variant>
        <vt:i4>5</vt:i4>
      </vt:variant>
      <vt:variant>
        <vt:lpwstr/>
      </vt:variant>
      <vt:variant>
        <vt:lpwstr>_Toc269479494</vt:lpwstr>
      </vt:variant>
      <vt:variant>
        <vt:i4>1376312</vt:i4>
      </vt:variant>
      <vt:variant>
        <vt:i4>404</vt:i4>
      </vt:variant>
      <vt:variant>
        <vt:i4>0</vt:i4>
      </vt:variant>
      <vt:variant>
        <vt:i4>5</vt:i4>
      </vt:variant>
      <vt:variant>
        <vt:lpwstr/>
      </vt:variant>
      <vt:variant>
        <vt:lpwstr>_Toc269479493</vt:lpwstr>
      </vt:variant>
      <vt:variant>
        <vt:i4>1376312</vt:i4>
      </vt:variant>
      <vt:variant>
        <vt:i4>398</vt:i4>
      </vt:variant>
      <vt:variant>
        <vt:i4>0</vt:i4>
      </vt:variant>
      <vt:variant>
        <vt:i4>5</vt:i4>
      </vt:variant>
      <vt:variant>
        <vt:lpwstr/>
      </vt:variant>
      <vt:variant>
        <vt:lpwstr>_Toc269479492</vt:lpwstr>
      </vt:variant>
      <vt:variant>
        <vt:i4>1376312</vt:i4>
      </vt:variant>
      <vt:variant>
        <vt:i4>392</vt:i4>
      </vt:variant>
      <vt:variant>
        <vt:i4>0</vt:i4>
      </vt:variant>
      <vt:variant>
        <vt:i4>5</vt:i4>
      </vt:variant>
      <vt:variant>
        <vt:lpwstr/>
      </vt:variant>
      <vt:variant>
        <vt:lpwstr>_Toc269479491</vt:lpwstr>
      </vt:variant>
      <vt:variant>
        <vt:i4>1376312</vt:i4>
      </vt:variant>
      <vt:variant>
        <vt:i4>386</vt:i4>
      </vt:variant>
      <vt:variant>
        <vt:i4>0</vt:i4>
      </vt:variant>
      <vt:variant>
        <vt:i4>5</vt:i4>
      </vt:variant>
      <vt:variant>
        <vt:lpwstr/>
      </vt:variant>
      <vt:variant>
        <vt:lpwstr>_Toc269479490</vt:lpwstr>
      </vt:variant>
      <vt:variant>
        <vt:i4>1310776</vt:i4>
      </vt:variant>
      <vt:variant>
        <vt:i4>380</vt:i4>
      </vt:variant>
      <vt:variant>
        <vt:i4>0</vt:i4>
      </vt:variant>
      <vt:variant>
        <vt:i4>5</vt:i4>
      </vt:variant>
      <vt:variant>
        <vt:lpwstr/>
      </vt:variant>
      <vt:variant>
        <vt:lpwstr>_Toc269479489</vt:lpwstr>
      </vt:variant>
      <vt:variant>
        <vt:i4>1310776</vt:i4>
      </vt:variant>
      <vt:variant>
        <vt:i4>374</vt:i4>
      </vt:variant>
      <vt:variant>
        <vt:i4>0</vt:i4>
      </vt:variant>
      <vt:variant>
        <vt:i4>5</vt:i4>
      </vt:variant>
      <vt:variant>
        <vt:lpwstr/>
      </vt:variant>
      <vt:variant>
        <vt:lpwstr>_Toc269479488</vt:lpwstr>
      </vt:variant>
      <vt:variant>
        <vt:i4>1310776</vt:i4>
      </vt:variant>
      <vt:variant>
        <vt:i4>368</vt:i4>
      </vt:variant>
      <vt:variant>
        <vt:i4>0</vt:i4>
      </vt:variant>
      <vt:variant>
        <vt:i4>5</vt:i4>
      </vt:variant>
      <vt:variant>
        <vt:lpwstr/>
      </vt:variant>
      <vt:variant>
        <vt:lpwstr>_Toc269479487</vt:lpwstr>
      </vt:variant>
      <vt:variant>
        <vt:i4>1310776</vt:i4>
      </vt:variant>
      <vt:variant>
        <vt:i4>362</vt:i4>
      </vt:variant>
      <vt:variant>
        <vt:i4>0</vt:i4>
      </vt:variant>
      <vt:variant>
        <vt:i4>5</vt:i4>
      </vt:variant>
      <vt:variant>
        <vt:lpwstr/>
      </vt:variant>
      <vt:variant>
        <vt:lpwstr>_Toc269479486</vt:lpwstr>
      </vt:variant>
      <vt:variant>
        <vt:i4>1310776</vt:i4>
      </vt:variant>
      <vt:variant>
        <vt:i4>356</vt:i4>
      </vt:variant>
      <vt:variant>
        <vt:i4>0</vt:i4>
      </vt:variant>
      <vt:variant>
        <vt:i4>5</vt:i4>
      </vt:variant>
      <vt:variant>
        <vt:lpwstr/>
      </vt:variant>
      <vt:variant>
        <vt:lpwstr>_Toc269479485</vt:lpwstr>
      </vt:variant>
      <vt:variant>
        <vt:i4>1310776</vt:i4>
      </vt:variant>
      <vt:variant>
        <vt:i4>350</vt:i4>
      </vt:variant>
      <vt:variant>
        <vt:i4>0</vt:i4>
      </vt:variant>
      <vt:variant>
        <vt:i4>5</vt:i4>
      </vt:variant>
      <vt:variant>
        <vt:lpwstr/>
      </vt:variant>
      <vt:variant>
        <vt:lpwstr>_Toc269479484</vt:lpwstr>
      </vt:variant>
      <vt:variant>
        <vt:i4>1310776</vt:i4>
      </vt:variant>
      <vt:variant>
        <vt:i4>344</vt:i4>
      </vt:variant>
      <vt:variant>
        <vt:i4>0</vt:i4>
      </vt:variant>
      <vt:variant>
        <vt:i4>5</vt:i4>
      </vt:variant>
      <vt:variant>
        <vt:lpwstr/>
      </vt:variant>
      <vt:variant>
        <vt:lpwstr>_Toc269479483</vt:lpwstr>
      </vt:variant>
      <vt:variant>
        <vt:i4>1310776</vt:i4>
      </vt:variant>
      <vt:variant>
        <vt:i4>338</vt:i4>
      </vt:variant>
      <vt:variant>
        <vt:i4>0</vt:i4>
      </vt:variant>
      <vt:variant>
        <vt:i4>5</vt:i4>
      </vt:variant>
      <vt:variant>
        <vt:lpwstr/>
      </vt:variant>
      <vt:variant>
        <vt:lpwstr>_Toc269479482</vt:lpwstr>
      </vt:variant>
      <vt:variant>
        <vt:i4>1310776</vt:i4>
      </vt:variant>
      <vt:variant>
        <vt:i4>332</vt:i4>
      </vt:variant>
      <vt:variant>
        <vt:i4>0</vt:i4>
      </vt:variant>
      <vt:variant>
        <vt:i4>5</vt:i4>
      </vt:variant>
      <vt:variant>
        <vt:lpwstr/>
      </vt:variant>
      <vt:variant>
        <vt:lpwstr>_Toc269479481</vt:lpwstr>
      </vt:variant>
      <vt:variant>
        <vt:i4>1310776</vt:i4>
      </vt:variant>
      <vt:variant>
        <vt:i4>326</vt:i4>
      </vt:variant>
      <vt:variant>
        <vt:i4>0</vt:i4>
      </vt:variant>
      <vt:variant>
        <vt:i4>5</vt:i4>
      </vt:variant>
      <vt:variant>
        <vt:lpwstr/>
      </vt:variant>
      <vt:variant>
        <vt:lpwstr>_Toc269479480</vt:lpwstr>
      </vt:variant>
      <vt:variant>
        <vt:i4>1769528</vt:i4>
      </vt:variant>
      <vt:variant>
        <vt:i4>320</vt:i4>
      </vt:variant>
      <vt:variant>
        <vt:i4>0</vt:i4>
      </vt:variant>
      <vt:variant>
        <vt:i4>5</vt:i4>
      </vt:variant>
      <vt:variant>
        <vt:lpwstr/>
      </vt:variant>
      <vt:variant>
        <vt:lpwstr>_Toc269479479</vt:lpwstr>
      </vt:variant>
      <vt:variant>
        <vt:i4>1769528</vt:i4>
      </vt:variant>
      <vt:variant>
        <vt:i4>314</vt:i4>
      </vt:variant>
      <vt:variant>
        <vt:i4>0</vt:i4>
      </vt:variant>
      <vt:variant>
        <vt:i4>5</vt:i4>
      </vt:variant>
      <vt:variant>
        <vt:lpwstr/>
      </vt:variant>
      <vt:variant>
        <vt:lpwstr>_Toc269479478</vt:lpwstr>
      </vt:variant>
      <vt:variant>
        <vt:i4>1769528</vt:i4>
      </vt:variant>
      <vt:variant>
        <vt:i4>308</vt:i4>
      </vt:variant>
      <vt:variant>
        <vt:i4>0</vt:i4>
      </vt:variant>
      <vt:variant>
        <vt:i4>5</vt:i4>
      </vt:variant>
      <vt:variant>
        <vt:lpwstr/>
      </vt:variant>
      <vt:variant>
        <vt:lpwstr>_Toc269479477</vt:lpwstr>
      </vt:variant>
      <vt:variant>
        <vt:i4>1769528</vt:i4>
      </vt:variant>
      <vt:variant>
        <vt:i4>302</vt:i4>
      </vt:variant>
      <vt:variant>
        <vt:i4>0</vt:i4>
      </vt:variant>
      <vt:variant>
        <vt:i4>5</vt:i4>
      </vt:variant>
      <vt:variant>
        <vt:lpwstr/>
      </vt:variant>
      <vt:variant>
        <vt:lpwstr>_Toc269479476</vt:lpwstr>
      </vt:variant>
      <vt:variant>
        <vt:i4>1769528</vt:i4>
      </vt:variant>
      <vt:variant>
        <vt:i4>296</vt:i4>
      </vt:variant>
      <vt:variant>
        <vt:i4>0</vt:i4>
      </vt:variant>
      <vt:variant>
        <vt:i4>5</vt:i4>
      </vt:variant>
      <vt:variant>
        <vt:lpwstr/>
      </vt:variant>
      <vt:variant>
        <vt:lpwstr>_Toc269479475</vt:lpwstr>
      </vt:variant>
      <vt:variant>
        <vt:i4>1769528</vt:i4>
      </vt:variant>
      <vt:variant>
        <vt:i4>290</vt:i4>
      </vt:variant>
      <vt:variant>
        <vt:i4>0</vt:i4>
      </vt:variant>
      <vt:variant>
        <vt:i4>5</vt:i4>
      </vt:variant>
      <vt:variant>
        <vt:lpwstr/>
      </vt:variant>
      <vt:variant>
        <vt:lpwstr>_Toc269479474</vt:lpwstr>
      </vt:variant>
      <vt:variant>
        <vt:i4>1769528</vt:i4>
      </vt:variant>
      <vt:variant>
        <vt:i4>284</vt:i4>
      </vt:variant>
      <vt:variant>
        <vt:i4>0</vt:i4>
      </vt:variant>
      <vt:variant>
        <vt:i4>5</vt:i4>
      </vt:variant>
      <vt:variant>
        <vt:lpwstr/>
      </vt:variant>
      <vt:variant>
        <vt:lpwstr>_Toc269479473</vt:lpwstr>
      </vt:variant>
      <vt:variant>
        <vt:i4>1769528</vt:i4>
      </vt:variant>
      <vt:variant>
        <vt:i4>278</vt:i4>
      </vt:variant>
      <vt:variant>
        <vt:i4>0</vt:i4>
      </vt:variant>
      <vt:variant>
        <vt:i4>5</vt:i4>
      </vt:variant>
      <vt:variant>
        <vt:lpwstr/>
      </vt:variant>
      <vt:variant>
        <vt:lpwstr>_Toc269479472</vt:lpwstr>
      </vt:variant>
      <vt:variant>
        <vt:i4>1769528</vt:i4>
      </vt:variant>
      <vt:variant>
        <vt:i4>272</vt:i4>
      </vt:variant>
      <vt:variant>
        <vt:i4>0</vt:i4>
      </vt:variant>
      <vt:variant>
        <vt:i4>5</vt:i4>
      </vt:variant>
      <vt:variant>
        <vt:lpwstr/>
      </vt:variant>
      <vt:variant>
        <vt:lpwstr>_Toc269479471</vt:lpwstr>
      </vt:variant>
      <vt:variant>
        <vt:i4>1769528</vt:i4>
      </vt:variant>
      <vt:variant>
        <vt:i4>266</vt:i4>
      </vt:variant>
      <vt:variant>
        <vt:i4>0</vt:i4>
      </vt:variant>
      <vt:variant>
        <vt:i4>5</vt:i4>
      </vt:variant>
      <vt:variant>
        <vt:lpwstr/>
      </vt:variant>
      <vt:variant>
        <vt:lpwstr>_Toc269479470</vt:lpwstr>
      </vt:variant>
      <vt:variant>
        <vt:i4>1703992</vt:i4>
      </vt:variant>
      <vt:variant>
        <vt:i4>260</vt:i4>
      </vt:variant>
      <vt:variant>
        <vt:i4>0</vt:i4>
      </vt:variant>
      <vt:variant>
        <vt:i4>5</vt:i4>
      </vt:variant>
      <vt:variant>
        <vt:lpwstr/>
      </vt:variant>
      <vt:variant>
        <vt:lpwstr>_Toc269479469</vt:lpwstr>
      </vt:variant>
      <vt:variant>
        <vt:i4>1703992</vt:i4>
      </vt:variant>
      <vt:variant>
        <vt:i4>254</vt:i4>
      </vt:variant>
      <vt:variant>
        <vt:i4>0</vt:i4>
      </vt:variant>
      <vt:variant>
        <vt:i4>5</vt:i4>
      </vt:variant>
      <vt:variant>
        <vt:lpwstr/>
      </vt:variant>
      <vt:variant>
        <vt:lpwstr>_Toc269479468</vt:lpwstr>
      </vt:variant>
      <vt:variant>
        <vt:i4>1703992</vt:i4>
      </vt:variant>
      <vt:variant>
        <vt:i4>248</vt:i4>
      </vt:variant>
      <vt:variant>
        <vt:i4>0</vt:i4>
      </vt:variant>
      <vt:variant>
        <vt:i4>5</vt:i4>
      </vt:variant>
      <vt:variant>
        <vt:lpwstr/>
      </vt:variant>
      <vt:variant>
        <vt:lpwstr>_Toc269479467</vt:lpwstr>
      </vt:variant>
      <vt:variant>
        <vt:i4>1703992</vt:i4>
      </vt:variant>
      <vt:variant>
        <vt:i4>242</vt:i4>
      </vt:variant>
      <vt:variant>
        <vt:i4>0</vt:i4>
      </vt:variant>
      <vt:variant>
        <vt:i4>5</vt:i4>
      </vt:variant>
      <vt:variant>
        <vt:lpwstr/>
      </vt:variant>
      <vt:variant>
        <vt:lpwstr>_Toc269479466</vt:lpwstr>
      </vt:variant>
      <vt:variant>
        <vt:i4>1703992</vt:i4>
      </vt:variant>
      <vt:variant>
        <vt:i4>236</vt:i4>
      </vt:variant>
      <vt:variant>
        <vt:i4>0</vt:i4>
      </vt:variant>
      <vt:variant>
        <vt:i4>5</vt:i4>
      </vt:variant>
      <vt:variant>
        <vt:lpwstr/>
      </vt:variant>
      <vt:variant>
        <vt:lpwstr>_Toc269479465</vt:lpwstr>
      </vt:variant>
      <vt:variant>
        <vt:i4>1703992</vt:i4>
      </vt:variant>
      <vt:variant>
        <vt:i4>230</vt:i4>
      </vt:variant>
      <vt:variant>
        <vt:i4>0</vt:i4>
      </vt:variant>
      <vt:variant>
        <vt:i4>5</vt:i4>
      </vt:variant>
      <vt:variant>
        <vt:lpwstr/>
      </vt:variant>
      <vt:variant>
        <vt:lpwstr>_Toc269479464</vt:lpwstr>
      </vt:variant>
      <vt:variant>
        <vt:i4>1703992</vt:i4>
      </vt:variant>
      <vt:variant>
        <vt:i4>224</vt:i4>
      </vt:variant>
      <vt:variant>
        <vt:i4>0</vt:i4>
      </vt:variant>
      <vt:variant>
        <vt:i4>5</vt:i4>
      </vt:variant>
      <vt:variant>
        <vt:lpwstr/>
      </vt:variant>
      <vt:variant>
        <vt:lpwstr>_Toc269479463</vt:lpwstr>
      </vt:variant>
      <vt:variant>
        <vt:i4>1703992</vt:i4>
      </vt:variant>
      <vt:variant>
        <vt:i4>218</vt:i4>
      </vt:variant>
      <vt:variant>
        <vt:i4>0</vt:i4>
      </vt:variant>
      <vt:variant>
        <vt:i4>5</vt:i4>
      </vt:variant>
      <vt:variant>
        <vt:lpwstr/>
      </vt:variant>
      <vt:variant>
        <vt:lpwstr>_Toc269479462</vt:lpwstr>
      </vt:variant>
      <vt:variant>
        <vt:i4>1703992</vt:i4>
      </vt:variant>
      <vt:variant>
        <vt:i4>212</vt:i4>
      </vt:variant>
      <vt:variant>
        <vt:i4>0</vt:i4>
      </vt:variant>
      <vt:variant>
        <vt:i4>5</vt:i4>
      </vt:variant>
      <vt:variant>
        <vt:lpwstr/>
      </vt:variant>
      <vt:variant>
        <vt:lpwstr>_Toc269479461</vt:lpwstr>
      </vt:variant>
      <vt:variant>
        <vt:i4>1703992</vt:i4>
      </vt:variant>
      <vt:variant>
        <vt:i4>206</vt:i4>
      </vt:variant>
      <vt:variant>
        <vt:i4>0</vt:i4>
      </vt:variant>
      <vt:variant>
        <vt:i4>5</vt:i4>
      </vt:variant>
      <vt:variant>
        <vt:lpwstr/>
      </vt:variant>
      <vt:variant>
        <vt:lpwstr>_Toc269479460</vt:lpwstr>
      </vt:variant>
      <vt:variant>
        <vt:i4>1638456</vt:i4>
      </vt:variant>
      <vt:variant>
        <vt:i4>200</vt:i4>
      </vt:variant>
      <vt:variant>
        <vt:i4>0</vt:i4>
      </vt:variant>
      <vt:variant>
        <vt:i4>5</vt:i4>
      </vt:variant>
      <vt:variant>
        <vt:lpwstr/>
      </vt:variant>
      <vt:variant>
        <vt:lpwstr>_Toc269479459</vt:lpwstr>
      </vt:variant>
      <vt:variant>
        <vt:i4>1638456</vt:i4>
      </vt:variant>
      <vt:variant>
        <vt:i4>194</vt:i4>
      </vt:variant>
      <vt:variant>
        <vt:i4>0</vt:i4>
      </vt:variant>
      <vt:variant>
        <vt:i4>5</vt:i4>
      </vt:variant>
      <vt:variant>
        <vt:lpwstr/>
      </vt:variant>
      <vt:variant>
        <vt:lpwstr>_Toc269479458</vt:lpwstr>
      </vt:variant>
      <vt:variant>
        <vt:i4>1638456</vt:i4>
      </vt:variant>
      <vt:variant>
        <vt:i4>188</vt:i4>
      </vt:variant>
      <vt:variant>
        <vt:i4>0</vt:i4>
      </vt:variant>
      <vt:variant>
        <vt:i4>5</vt:i4>
      </vt:variant>
      <vt:variant>
        <vt:lpwstr/>
      </vt:variant>
      <vt:variant>
        <vt:lpwstr>_Toc269479457</vt:lpwstr>
      </vt:variant>
      <vt:variant>
        <vt:i4>1638456</vt:i4>
      </vt:variant>
      <vt:variant>
        <vt:i4>182</vt:i4>
      </vt:variant>
      <vt:variant>
        <vt:i4>0</vt:i4>
      </vt:variant>
      <vt:variant>
        <vt:i4>5</vt:i4>
      </vt:variant>
      <vt:variant>
        <vt:lpwstr/>
      </vt:variant>
      <vt:variant>
        <vt:lpwstr>_Toc269479456</vt:lpwstr>
      </vt:variant>
      <vt:variant>
        <vt:i4>1638456</vt:i4>
      </vt:variant>
      <vt:variant>
        <vt:i4>176</vt:i4>
      </vt:variant>
      <vt:variant>
        <vt:i4>0</vt:i4>
      </vt:variant>
      <vt:variant>
        <vt:i4>5</vt:i4>
      </vt:variant>
      <vt:variant>
        <vt:lpwstr/>
      </vt:variant>
      <vt:variant>
        <vt:lpwstr>_Toc269479455</vt:lpwstr>
      </vt:variant>
      <vt:variant>
        <vt:i4>1638456</vt:i4>
      </vt:variant>
      <vt:variant>
        <vt:i4>170</vt:i4>
      </vt:variant>
      <vt:variant>
        <vt:i4>0</vt:i4>
      </vt:variant>
      <vt:variant>
        <vt:i4>5</vt:i4>
      </vt:variant>
      <vt:variant>
        <vt:lpwstr/>
      </vt:variant>
      <vt:variant>
        <vt:lpwstr>_Toc269479454</vt:lpwstr>
      </vt:variant>
      <vt:variant>
        <vt:i4>1638456</vt:i4>
      </vt:variant>
      <vt:variant>
        <vt:i4>164</vt:i4>
      </vt:variant>
      <vt:variant>
        <vt:i4>0</vt:i4>
      </vt:variant>
      <vt:variant>
        <vt:i4>5</vt:i4>
      </vt:variant>
      <vt:variant>
        <vt:lpwstr/>
      </vt:variant>
      <vt:variant>
        <vt:lpwstr>_Toc269479453</vt:lpwstr>
      </vt:variant>
      <vt:variant>
        <vt:i4>1638456</vt:i4>
      </vt:variant>
      <vt:variant>
        <vt:i4>158</vt:i4>
      </vt:variant>
      <vt:variant>
        <vt:i4>0</vt:i4>
      </vt:variant>
      <vt:variant>
        <vt:i4>5</vt:i4>
      </vt:variant>
      <vt:variant>
        <vt:lpwstr/>
      </vt:variant>
      <vt:variant>
        <vt:lpwstr>_Toc269479452</vt:lpwstr>
      </vt:variant>
      <vt:variant>
        <vt:i4>1638456</vt:i4>
      </vt:variant>
      <vt:variant>
        <vt:i4>152</vt:i4>
      </vt:variant>
      <vt:variant>
        <vt:i4>0</vt:i4>
      </vt:variant>
      <vt:variant>
        <vt:i4>5</vt:i4>
      </vt:variant>
      <vt:variant>
        <vt:lpwstr/>
      </vt:variant>
      <vt:variant>
        <vt:lpwstr>_Toc269479451</vt:lpwstr>
      </vt:variant>
      <vt:variant>
        <vt:i4>1638456</vt:i4>
      </vt:variant>
      <vt:variant>
        <vt:i4>146</vt:i4>
      </vt:variant>
      <vt:variant>
        <vt:i4>0</vt:i4>
      </vt:variant>
      <vt:variant>
        <vt:i4>5</vt:i4>
      </vt:variant>
      <vt:variant>
        <vt:lpwstr/>
      </vt:variant>
      <vt:variant>
        <vt:lpwstr>_Toc269479450</vt:lpwstr>
      </vt:variant>
      <vt:variant>
        <vt:i4>1572920</vt:i4>
      </vt:variant>
      <vt:variant>
        <vt:i4>140</vt:i4>
      </vt:variant>
      <vt:variant>
        <vt:i4>0</vt:i4>
      </vt:variant>
      <vt:variant>
        <vt:i4>5</vt:i4>
      </vt:variant>
      <vt:variant>
        <vt:lpwstr/>
      </vt:variant>
      <vt:variant>
        <vt:lpwstr>_Toc269479449</vt:lpwstr>
      </vt:variant>
      <vt:variant>
        <vt:i4>1572920</vt:i4>
      </vt:variant>
      <vt:variant>
        <vt:i4>134</vt:i4>
      </vt:variant>
      <vt:variant>
        <vt:i4>0</vt:i4>
      </vt:variant>
      <vt:variant>
        <vt:i4>5</vt:i4>
      </vt:variant>
      <vt:variant>
        <vt:lpwstr/>
      </vt:variant>
      <vt:variant>
        <vt:lpwstr>_Toc269479448</vt:lpwstr>
      </vt:variant>
      <vt:variant>
        <vt:i4>1572920</vt:i4>
      </vt:variant>
      <vt:variant>
        <vt:i4>128</vt:i4>
      </vt:variant>
      <vt:variant>
        <vt:i4>0</vt:i4>
      </vt:variant>
      <vt:variant>
        <vt:i4>5</vt:i4>
      </vt:variant>
      <vt:variant>
        <vt:lpwstr/>
      </vt:variant>
      <vt:variant>
        <vt:lpwstr>_Toc269479447</vt:lpwstr>
      </vt:variant>
      <vt:variant>
        <vt:i4>1572920</vt:i4>
      </vt:variant>
      <vt:variant>
        <vt:i4>122</vt:i4>
      </vt:variant>
      <vt:variant>
        <vt:i4>0</vt:i4>
      </vt:variant>
      <vt:variant>
        <vt:i4>5</vt:i4>
      </vt:variant>
      <vt:variant>
        <vt:lpwstr/>
      </vt:variant>
      <vt:variant>
        <vt:lpwstr>_Toc269479446</vt:lpwstr>
      </vt:variant>
      <vt:variant>
        <vt:i4>1572920</vt:i4>
      </vt:variant>
      <vt:variant>
        <vt:i4>116</vt:i4>
      </vt:variant>
      <vt:variant>
        <vt:i4>0</vt:i4>
      </vt:variant>
      <vt:variant>
        <vt:i4>5</vt:i4>
      </vt:variant>
      <vt:variant>
        <vt:lpwstr/>
      </vt:variant>
      <vt:variant>
        <vt:lpwstr>_Toc269479445</vt:lpwstr>
      </vt:variant>
      <vt:variant>
        <vt:i4>1572920</vt:i4>
      </vt:variant>
      <vt:variant>
        <vt:i4>110</vt:i4>
      </vt:variant>
      <vt:variant>
        <vt:i4>0</vt:i4>
      </vt:variant>
      <vt:variant>
        <vt:i4>5</vt:i4>
      </vt:variant>
      <vt:variant>
        <vt:lpwstr/>
      </vt:variant>
      <vt:variant>
        <vt:lpwstr>_Toc269479444</vt:lpwstr>
      </vt:variant>
      <vt:variant>
        <vt:i4>1572920</vt:i4>
      </vt:variant>
      <vt:variant>
        <vt:i4>104</vt:i4>
      </vt:variant>
      <vt:variant>
        <vt:i4>0</vt:i4>
      </vt:variant>
      <vt:variant>
        <vt:i4>5</vt:i4>
      </vt:variant>
      <vt:variant>
        <vt:lpwstr/>
      </vt:variant>
      <vt:variant>
        <vt:lpwstr>_Toc269479443</vt:lpwstr>
      </vt:variant>
      <vt:variant>
        <vt:i4>1572920</vt:i4>
      </vt:variant>
      <vt:variant>
        <vt:i4>98</vt:i4>
      </vt:variant>
      <vt:variant>
        <vt:i4>0</vt:i4>
      </vt:variant>
      <vt:variant>
        <vt:i4>5</vt:i4>
      </vt:variant>
      <vt:variant>
        <vt:lpwstr/>
      </vt:variant>
      <vt:variant>
        <vt:lpwstr>_Toc269479442</vt:lpwstr>
      </vt:variant>
      <vt:variant>
        <vt:i4>1572920</vt:i4>
      </vt:variant>
      <vt:variant>
        <vt:i4>92</vt:i4>
      </vt:variant>
      <vt:variant>
        <vt:i4>0</vt:i4>
      </vt:variant>
      <vt:variant>
        <vt:i4>5</vt:i4>
      </vt:variant>
      <vt:variant>
        <vt:lpwstr/>
      </vt:variant>
      <vt:variant>
        <vt:lpwstr>_Toc269479441</vt:lpwstr>
      </vt:variant>
      <vt:variant>
        <vt:i4>1572920</vt:i4>
      </vt:variant>
      <vt:variant>
        <vt:i4>86</vt:i4>
      </vt:variant>
      <vt:variant>
        <vt:i4>0</vt:i4>
      </vt:variant>
      <vt:variant>
        <vt:i4>5</vt:i4>
      </vt:variant>
      <vt:variant>
        <vt:lpwstr/>
      </vt:variant>
      <vt:variant>
        <vt:lpwstr>_Toc269479440</vt:lpwstr>
      </vt:variant>
      <vt:variant>
        <vt:i4>2031672</vt:i4>
      </vt:variant>
      <vt:variant>
        <vt:i4>80</vt:i4>
      </vt:variant>
      <vt:variant>
        <vt:i4>0</vt:i4>
      </vt:variant>
      <vt:variant>
        <vt:i4>5</vt:i4>
      </vt:variant>
      <vt:variant>
        <vt:lpwstr/>
      </vt:variant>
      <vt:variant>
        <vt:lpwstr>_Toc269479439</vt:lpwstr>
      </vt:variant>
      <vt:variant>
        <vt:i4>2031672</vt:i4>
      </vt:variant>
      <vt:variant>
        <vt:i4>74</vt:i4>
      </vt:variant>
      <vt:variant>
        <vt:i4>0</vt:i4>
      </vt:variant>
      <vt:variant>
        <vt:i4>5</vt:i4>
      </vt:variant>
      <vt:variant>
        <vt:lpwstr/>
      </vt:variant>
      <vt:variant>
        <vt:lpwstr>_Toc269479438</vt:lpwstr>
      </vt:variant>
      <vt:variant>
        <vt:i4>2031672</vt:i4>
      </vt:variant>
      <vt:variant>
        <vt:i4>68</vt:i4>
      </vt:variant>
      <vt:variant>
        <vt:i4>0</vt:i4>
      </vt:variant>
      <vt:variant>
        <vt:i4>5</vt:i4>
      </vt:variant>
      <vt:variant>
        <vt:lpwstr/>
      </vt:variant>
      <vt:variant>
        <vt:lpwstr>_Toc269479437</vt:lpwstr>
      </vt:variant>
      <vt:variant>
        <vt:i4>2031672</vt:i4>
      </vt:variant>
      <vt:variant>
        <vt:i4>62</vt:i4>
      </vt:variant>
      <vt:variant>
        <vt:i4>0</vt:i4>
      </vt:variant>
      <vt:variant>
        <vt:i4>5</vt:i4>
      </vt:variant>
      <vt:variant>
        <vt:lpwstr/>
      </vt:variant>
      <vt:variant>
        <vt:lpwstr>_Toc269479436</vt:lpwstr>
      </vt:variant>
      <vt:variant>
        <vt:i4>2031672</vt:i4>
      </vt:variant>
      <vt:variant>
        <vt:i4>56</vt:i4>
      </vt:variant>
      <vt:variant>
        <vt:i4>0</vt:i4>
      </vt:variant>
      <vt:variant>
        <vt:i4>5</vt:i4>
      </vt:variant>
      <vt:variant>
        <vt:lpwstr/>
      </vt:variant>
      <vt:variant>
        <vt:lpwstr>_Toc269479435</vt:lpwstr>
      </vt:variant>
      <vt:variant>
        <vt:i4>2031672</vt:i4>
      </vt:variant>
      <vt:variant>
        <vt:i4>50</vt:i4>
      </vt:variant>
      <vt:variant>
        <vt:i4>0</vt:i4>
      </vt:variant>
      <vt:variant>
        <vt:i4>5</vt:i4>
      </vt:variant>
      <vt:variant>
        <vt:lpwstr/>
      </vt:variant>
      <vt:variant>
        <vt:lpwstr>_Toc269479434</vt:lpwstr>
      </vt:variant>
      <vt:variant>
        <vt:i4>2031672</vt:i4>
      </vt:variant>
      <vt:variant>
        <vt:i4>44</vt:i4>
      </vt:variant>
      <vt:variant>
        <vt:i4>0</vt:i4>
      </vt:variant>
      <vt:variant>
        <vt:i4>5</vt:i4>
      </vt:variant>
      <vt:variant>
        <vt:lpwstr/>
      </vt:variant>
      <vt:variant>
        <vt:lpwstr>_Toc269479433</vt:lpwstr>
      </vt:variant>
      <vt:variant>
        <vt:i4>2031672</vt:i4>
      </vt:variant>
      <vt:variant>
        <vt:i4>38</vt:i4>
      </vt:variant>
      <vt:variant>
        <vt:i4>0</vt:i4>
      </vt:variant>
      <vt:variant>
        <vt:i4>5</vt:i4>
      </vt:variant>
      <vt:variant>
        <vt:lpwstr/>
      </vt:variant>
      <vt:variant>
        <vt:lpwstr>_Toc269479432</vt:lpwstr>
      </vt:variant>
      <vt:variant>
        <vt:i4>2031672</vt:i4>
      </vt:variant>
      <vt:variant>
        <vt:i4>32</vt:i4>
      </vt:variant>
      <vt:variant>
        <vt:i4>0</vt:i4>
      </vt:variant>
      <vt:variant>
        <vt:i4>5</vt:i4>
      </vt:variant>
      <vt:variant>
        <vt:lpwstr/>
      </vt:variant>
      <vt:variant>
        <vt:lpwstr>_Toc269479431</vt:lpwstr>
      </vt:variant>
      <vt:variant>
        <vt:i4>2031672</vt:i4>
      </vt:variant>
      <vt:variant>
        <vt:i4>26</vt:i4>
      </vt:variant>
      <vt:variant>
        <vt:i4>0</vt:i4>
      </vt:variant>
      <vt:variant>
        <vt:i4>5</vt:i4>
      </vt:variant>
      <vt:variant>
        <vt:lpwstr/>
      </vt:variant>
      <vt:variant>
        <vt:lpwstr>_Toc269479430</vt:lpwstr>
      </vt:variant>
      <vt:variant>
        <vt:i4>1966136</vt:i4>
      </vt:variant>
      <vt:variant>
        <vt:i4>20</vt:i4>
      </vt:variant>
      <vt:variant>
        <vt:i4>0</vt:i4>
      </vt:variant>
      <vt:variant>
        <vt:i4>5</vt:i4>
      </vt:variant>
      <vt:variant>
        <vt:lpwstr/>
      </vt:variant>
      <vt:variant>
        <vt:lpwstr>_Toc269479429</vt:lpwstr>
      </vt:variant>
      <vt:variant>
        <vt:i4>1966136</vt:i4>
      </vt:variant>
      <vt:variant>
        <vt:i4>14</vt:i4>
      </vt:variant>
      <vt:variant>
        <vt:i4>0</vt:i4>
      </vt:variant>
      <vt:variant>
        <vt:i4>5</vt:i4>
      </vt:variant>
      <vt:variant>
        <vt:lpwstr/>
      </vt:variant>
      <vt:variant>
        <vt:lpwstr>_Toc269479428</vt:lpwstr>
      </vt:variant>
      <vt:variant>
        <vt:i4>1966136</vt:i4>
      </vt:variant>
      <vt:variant>
        <vt:i4>8</vt:i4>
      </vt:variant>
      <vt:variant>
        <vt:i4>0</vt:i4>
      </vt:variant>
      <vt:variant>
        <vt:i4>5</vt:i4>
      </vt:variant>
      <vt:variant>
        <vt:lpwstr/>
      </vt:variant>
      <vt:variant>
        <vt:lpwstr>_Toc269479427</vt:lpwstr>
      </vt:variant>
      <vt:variant>
        <vt:i4>1966136</vt:i4>
      </vt:variant>
      <vt:variant>
        <vt:i4>2</vt:i4>
      </vt:variant>
      <vt:variant>
        <vt:i4>0</vt:i4>
      </vt:variant>
      <vt:variant>
        <vt:i4>5</vt:i4>
      </vt:variant>
      <vt:variant>
        <vt:lpwstr/>
      </vt:variant>
      <vt:variant>
        <vt:lpwstr>_Toc269479426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Oxebridge Totally Free ISO 9001 QMS Template Kit</dc:title>
  <dc:subject>ISO 9001:2015</dc:subject>
  <dc:creator>Oxebridge Quality Resources</dc:creator>
  <cp:keywords>ISO 9001:2015</cp:keywords>
  <dc:description>ISO 9001:2015</dc:description>
  <cp:lastModifiedBy>Christopher Paris</cp:lastModifiedBy>
  <cp:revision>3</cp:revision>
  <cp:lastPrinted>2009-07-23T19:07:00Z</cp:lastPrinted>
  <dcterms:created xsi:type="dcterms:W3CDTF">2015-08-03T02:20:00Z</dcterms:created>
  <dcterms:modified xsi:type="dcterms:W3CDTF">2016-04-22T23:40:00Z</dcterms:modified>
</cp:coreProperties>
</file>