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Уважаемый председатель и уважаемые члены комиссии! Вашему вниманию представляется работа на тему: Фонд социального страхования Российской Федерации: история создания, цели, задачи, структура.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чем актуальность представляемой мной дипломной работе?  Социальное страхование в Российской Федерации имеет особое значение для эффективного функционирования современной социально-экономической системы страны, поскольку оно реализует страховую защиту граждан, осуществляющих трудовую деятельность, призванную обеспечить общественное расширенное воспроизводство, воспроизводство рабочей силы, непрерывность и стабильность этих стратегически важных процессов в условиях современных финансовых реалий.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Социальное страхование является важным инструментом реализации государственной социальной политики и объектом постоянного внимания и заботы органов власти, общественных организаций, профессиональных союзов и предметом исследований ученых. Среди всех видов социального страхования страхование на случай временной нетрудоспособности и в связи с материнством  играет важную роль для возмещения трудовых доходов в период временной нетрудоспособности и способствует росту рождаемости и улучшению демографических показателей России.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период системного финансово-экономического кризиса и нестабильности внешней среды потребность населения в страховой социальной защите существенно повышается. Обеспечение стабильной работы и поступательного развития социального страхования в Российской Федерации становится стратегическим фактором роста социальной стабильности в обществе и улучшения социально- экономической ситуации. Учитывая возрастающую роль социального страхования в общественном воспроизводстве, проблема теоретического обоснования динамично изменяющихся процессов развития и разработки на этом базисе эффективных управленческих решений по развитию и повышению эффективности социального страхования в Российской Федерации с целью реализации государственных гарантий населения в период временной нетрудоспособности и материнства как элемента экономики труда в социально-экономической системе России, приобретает приоритетный и стратегический характер.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Целью дипломной работы является анализ Фонда социального страхования Российской Федерации, а именно его история создания, цели, задачи и структура.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Объектом исследования являются отношения, возникающие при осуществлении социального страхования.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Предметом исследования выступают современные тенденции и перспективы развития социального страхования в системе государственных органов и профессиональных союзов Российской Федерации.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Задачами дипломной работы в связи с указанной целью являются: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Рассмотреть сущность и особенности функционирования Фонда социального страхования Российской Федерации.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Исследовать средства Фонда социального страхования Российской Федерации за 2013-2015 года.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Выявить проблемы и перспективы развития Фонда социального страхования Российской Федерации.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Органы фонда социального страхования (см. приложения рис. 1) можно разделить на три группы: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исполнительные;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руководящие;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контролирующие.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Исполнительными органами ФСС являются: региональные подразделения фонда, которые распоряжаются его средствами на территории субъектов федерации; центральные подразделения, которые управляют средствами организации в различных хозяйственных отраслях; филиалы центральных и отраслевых отделений ФСС. Руководит деятельностью внебюджетной организации председатель фонда. Он и его 5 заместителей отбираются на должности правительством. В управленческую структуру ФСС (см. приложения рис. 2) входят коллегиальные и совещательные органы: для самого фонда – это правление (далее – ПФСС), а для его отраслевых подразделений – координационные советы. Заседания правления ФСС проводятся по необходимости. В его состав входят 35 лиц, которые утверждаются Правительством на основе поданного представительства председателя организации. Руководит правлением председатель фонда.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Структура расходов Фонда социального страхования представлены в таблице и на рисунке. Слайд 8-9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Динамика расходов на выплату пособий по ФСС показывает, что наибольшая доля расходов приходится на три вида пособия - пособия по временной нетрудоспособности, ежемесячного пособия по уходу за ребенком до достижения им возраста 1,5 лет и пособия по беременности и родам, которые в 2014 году составляют 57% от расходов на выплату пособий по ОСС на случай ВНиМ, при этом доля расходов на выплату пособия по временной нетрудоспособности наибольшая и составляет 42,6% от расходов на пособия по данному виду страхования; выплаты пособий по уходу за ребенком и по беременности и родам плавно возрастают как в абсолютном, так и в относительном значении, что можно объяснить ростом рождаемости и увеличением среднего заработка; изменение величины выплат по временной нетрудоспособности является нестабильным, и его снижение после 2010 г. в основном повлияло: внесение изменений в законодательство в части назначения и исчисления пособий по ОСС на случай ВНиМ, в соответствии с которым пособия исчисляются исходя из среднего заработка застрахованного лица, рассчитанного за два календарных года, предшествующих году наступления страхового случая.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 2013 года до 2015 года наблюдается снижение доходов и расходов бюджета. В 2015 году видно превышение доходов над расходами. 10 апр.2015 г. Госдума приняла поправки в бюджет ФСС на 2015 год, согласно которым объем доходов бюджета фонда в 2015 году сокращается, а расходы увеличиваются по сравнению с 2014 годом.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Основной причиной снижения доходов ФСС стало снижение поступлений на социальное страхование в связи с сокращением фонда оплаты труда приблизительно на 2,5%, а рост расходов связан, в том числе, с повышением рождаемости и увеличением соответствующих выплат. Дефицит бюджета ФСС является одной из основных проблем системы социального страхования. На прогнозные 2016 и 2017 годы планируется рост доходов и расходов бюджета ФСС.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Оптимизация процесса управления страховыми услугами заключается в процессе оказания качественной медицинской помощи пострадавшим, как на ранней стадии развития заболевания, непосредственно после тяжелого несчастного случая на производстве, так и на последующих стадиях реабилитационного процесса, путем обеспечения заданного объема страховой помощи при заданных ограниченных ресурсах.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Таким образом, в наши дни совершенствование системы социального страхования отнюдь не просто благое намерение, а скорее осознанная необходимость. Не так давно многие ученые были убеждены в том, что более современной систему социального страхования могут сделать разгосударствление и переход на рыночное регулирование. В рамках данного подхода подразумевается разграничение социального страхования и государственного социального обеспечения; разделение участников социальной защиты на тех, кто получает ее из дотаций федерального бюджета, и на тех, кто получает средства из страховых фондов. Тем не менее, нельзя недооценивать роль государства, выступающего порой основным и самым важным страхователем.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