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EF9" w:rsidRDefault="00421EF9" w:rsidP="00B8196E">
      <w:pPr>
        <w:spacing w:after="0"/>
        <w:jc w:val="center"/>
      </w:pPr>
      <w:r>
        <w:t>IT – CUSTOMER PART NUMBER MAINTENANCE</w:t>
      </w:r>
    </w:p>
    <w:p w:rsidR="00421EF9" w:rsidRDefault="00421EF9" w:rsidP="00421EF9">
      <w:pPr>
        <w:spacing w:after="0"/>
      </w:pPr>
    </w:p>
    <w:p w:rsidR="00421EF9" w:rsidRDefault="00421EF9" w:rsidP="00421EF9">
      <w:pPr>
        <w:spacing w:after="0"/>
      </w:pPr>
      <w:r>
        <w:t>PURPOSE:   To provide instruction for entering customer part numbers and assigning them to Item ID’s within Prophet 21.   There are 2 ways to add a customer part number</w:t>
      </w:r>
    </w:p>
    <w:p w:rsidR="00421EF9" w:rsidRDefault="00421EF9" w:rsidP="00421EF9">
      <w:pPr>
        <w:spacing w:after="0"/>
      </w:pPr>
    </w:p>
    <w:p w:rsidR="00421EF9" w:rsidRDefault="00421EF9" w:rsidP="00421EF9">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pacing w:after="0"/>
      </w:pPr>
      <w:r>
        <w:t>ORDER ENTRY</w:t>
      </w:r>
    </w:p>
    <w:p w:rsidR="00421EF9" w:rsidRDefault="00421EF9" w:rsidP="00421EF9">
      <w:pPr>
        <w:pStyle w:val="ListParagraph"/>
        <w:numPr>
          <w:ilvl w:val="0"/>
          <w:numId w:val="1"/>
        </w:numPr>
        <w:spacing w:after="0"/>
      </w:pPr>
      <w:r>
        <w:t>Enter your customer order header information.</w:t>
      </w:r>
    </w:p>
    <w:p w:rsidR="00421EF9" w:rsidRDefault="00421EF9" w:rsidP="00421EF9">
      <w:pPr>
        <w:pStyle w:val="ListParagraph"/>
        <w:numPr>
          <w:ilvl w:val="0"/>
          <w:numId w:val="1"/>
        </w:numPr>
        <w:spacing w:after="0"/>
      </w:pPr>
      <w:r>
        <w:t>Enter the item ID for your line (or browse)</w:t>
      </w:r>
    </w:p>
    <w:p w:rsidR="00421EF9" w:rsidRDefault="00421EF9" w:rsidP="00421EF9">
      <w:pPr>
        <w:pStyle w:val="ListParagraph"/>
        <w:numPr>
          <w:ilvl w:val="0"/>
          <w:numId w:val="1"/>
        </w:numPr>
        <w:spacing w:after="0"/>
      </w:pPr>
      <w:r>
        <w:t>Once the line information populates the screen, press your RIGHT MOUSE BUTTON</w:t>
      </w:r>
    </w:p>
    <w:p w:rsidR="00421EF9" w:rsidRDefault="00421EF9" w:rsidP="00421EF9">
      <w:pPr>
        <w:pStyle w:val="ListParagraph"/>
        <w:numPr>
          <w:ilvl w:val="0"/>
          <w:numId w:val="1"/>
        </w:numPr>
        <w:spacing w:after="0"/>
      </w:pPr>
      <w:r>
        <w:rPr>
          <w:noProof/>
        </w:rPr>
        <mc:AlternateContent>
          <mc:Choice Requires="wps">
            <w:drawing>
              <wp:anchor distT="0" distB="0" distL="114300" distR="114300" simplePos="0" relativeHeight="251658240" behindDoc="0" locked="0" layoutInCell="1" allowOverlap="1">
                <wp:simplePos x="0" y="0"/>
                <wp:positionH relativeFrom="column">
                  <wp:posOffset>1362075</wp:posOffset>
                </wp:positionH>
                <wp:positionV relativeFrom="paragraph">
                  <wp:posOffset>160655</wp:posOffset>
                </wp:positionV>
                <wp:extent cx="714375" cy="847725"/>
                <wp:effectExtent l="28575" t="28575" r="114300" b="10477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847725"/>
                        </a:xfrm>
                        <a:prstGeom prst="straightConnector1">
                          <a:avLst/>
                        </a:prstGeom>
                        <a:noFill/>
                        <a:ln w="57150" cmpd="sng">
                          <a:solidFill>
                            <a:srgbClr val="0000FF"/>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07.25pt;margin-top:12.65pt;width:56.25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" strokecolor="blue" strokeweight="4.5pt">
                <v:stroke endarrow="block"/>
              </v:shape>
            </w:pict>
          </mc:Fallback>
        </mc:AlternateContent>
      </w:r>
      <w:r>
        <w:t>Select option CREATE CUSTOMER PART NUMBER</w:t>
      </w:r>
    </w:p>
    <w:p w:rsidR="00421EF9" w:rsidRDefault="00421EF9" w:rsidP="00421EF9">
      <w:pPr>
        <w:spacing w:after="0"/>
        <w:ind w:left="360"/>
        <w:jc w:val="center"/>
      </w:pPr>
      <w:r>
        <w:rPr>
          <w:noProof/>
        </w:rPr>
        <w:drawing>
          <wp:inline distT="0" distB="0" distL="0" distR="0" wp14:anchorId="27B49AFF" wp14:editId="76A8153A">
            <wp:extent cx="234833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8330" cy="2457450"/>
                    </a:xfrm>
                    <a:prstGeom prst="rect">
                      <a:avLst/>
                    </a:prstGeom>
                  </pic:spPr>
                </pic:pic>
              </a:graphicData>
            </a:graphic>
          </wp:inline>
        </w:drawing>
      </w:r>
    </w:p>
    <w:p w:rsidR="00421EF9" w:rsidRDefault="00421EF9" w:rsidP="00421EF9">
      <w:pPr>
        <w:pStyle w:val="ListParagraph"/>
        <w:numPr>
          <w:ilvl w:val="0"/>
          <w:numId w:val="1"/>
        </w:numPr>
        <w:spacing w:after="0"/>
      </w:pPr>
      <w:r>
        <w:t>You will be prompted to enter the customer’s part number.  Key the part number, then click SAVE.</w:t>
      </w:r>
    </w:p>
    <w:p w:rsidR="00421EF9" w:rsidRDefault="00421EF9" w:rsidP="00421EF9">
      <w:pPr>
        <w:spacing w:after="0"/>
        <w:ind w:left="360"/>
        <w:jc w:val="center"/>
      </w:pPr>
      <w:r>
        <w:rPr>
          <w:noProof/>
        </w:rPr>
        <w:drawing>
          <wp:inline distT="0" distB="0" distL="0" distR="0" wp14:anchorId="7584BBC3" wp14:editId="102F7A20">
            <wp:extent cx="4654141" cy="1649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6949" cy="1650331"/>
                    </a:xfrm>
                    <a:prstGeom prst="rect">
                      <a:avLst/>
                    </a:prstGeom>
                  </pic:spPr>
                </pic:pic>
              </a:graphicData>
            </a:graphic>
          </wp:inline>
        </w:drawing>
      </w:r>
    </w:p>
    <w:p w:rsidR="00421EF9" w:rsidRDefault="00421EF9" w:rsidP="00421EF9">
      <w:pPr>
        <w:pStyle w:val="ListParagraph"/>
        <w:numPr>
          <w:ilvl w:val="0"/>
          <w:numId w:val="1"/>
        </w:numPr>
        <w:spacing w:after="0"/>
      </w:pPr>
      <w:r>
        <w:t>NOTE:  If you use a customer master account for part numbers for a group of customers, be SURE you are setting up the part number for the correct customer ID.   If you are not using the master customer ID for part numbers, do NOT set up the part number in order entry.</w:t>
      </w:r>
    </w:p>
    <w:p w:rsidR="00421EF9" w:rsidRDefault="00421EF9" w:rsidP="00421EF9">
      <w:pPr>
        <w:spacing w:after="0"/>
      </w:pPr>
    </w:p>
    <w:p w:rsidR="00421EF9" w:rsidRDefault="00421EF9" w:rsidP="00421EF9">
      <w:pPr>
        <w:spacing w:after="0"/>
      </w:pPr>
    </w:p>
    <w:p w:rsidR="00A66095" w:rsidRDefault="00A66095" w:rsidP="00421EF9">
      <w:pPr>
        <w:spacing w:after="0"/>
      </w:pPr>
    </w:p>
    <w:p w:rsidR="00A66095" w:rsidRDefault="00A66095" w:rsidP="00421EF9">
      <w:pPr>
        <w:spacing w:after="0"/>
      </w:pPr>
      <w:bookmarkStart w:id="0" w:name="_GoBack"/>
      <w:bookmarkEnd w:id="0"/>
    </w:p>
    <w:p w:rsidR="00421EF9" w:rsidRDefault="00421EF9" w:rsidP="00421EF9">
      <w:pPr>
        <w:spacing w:after="0"/>
      </w:pPr>
    </w:p>
    <w:p w:rsidR="00421EF9" w:rsidRDefault="00421EF9" w:rsidP="00421EF9">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pacing w:after="0"/>
      </w:pPr>
      <w:r>
        <w:lastRenderedPageBreak/>
        <w:t>CUSTOMER PAR T NUMBER ENTRY</w:t>
      </w:r>
    </w:p>
    <w:p w:rsidR="00421EF9" w:rsidRDefault="00421EF9" w:rsidP="00421EF9">
      <w:pPr>
        <w:pStyle w:val="ListParagraph"/>
        <w:numPr>
          <w:ilvl w:val="0"/>
          <w:numId w:val="2"/>
        </w:numPr>
        <w:spacing w:after="0"/>
      </w:pPr>
      <w:r>
        <w:t>INVENTORY BAND &gt; INVENTORY MGMT &gt; MAINTENANCE &gt; CUSTOMER PART NUMBER MAINTENANCE</w:t>
      </w:r>
    </w:p>
    <w:p w:rsidR="00421EF9" w:rsidRDefault="00421EF9" w:rsidP="00421EF9">
      <w:pPr>
        <w:spacing w:after="0"/>
        <w:ind w:left="360"/>
      </w:pPr>
      <w:r>
        <w:rPr>
          <w:noProof/>
        </w:rPr>
        <w:drawing>
          <wp:inline distT="0" distB="0" distL="0" distR="0" wp14:anchorId="3F6F9684" wp14:editId="36EE0D36">
            <wp:extent cx="56959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95950" cy="1866900"/>
                    </a:xfrm>
                    <a:prstGeom prst="rect">
                      <a:avLst/>
                    </a:prstGeom>
                  </pic:spPr>
                </pic:pic>
              </a:graphicData>
            </a:graphic>
          </wp:inline>
        </w:drawing>
      </w:r>
      <w:r>
        <w:t xml:space="preserve"> </w:t>
      </w:r>
    </w:p>
    <w:p w:rsidR="00421EF9" w:rsidRDefault="00421EF9" w:rsidP="00421EF9">
      <w:pPr>
        <w:pStyle w:val="ListParagraph"/>
        <w:numPr>
          <w:ilvl w:val="0"/>
          <w:numId w:val="2"/>
        </w:numPr>
        <w:spacing w:after="0"/>
      </w:pPr>
      <w:r>
        <w:t>Enter the CUSTOMER ID or browse</w:t>
      </w:r>
    </w:p>
    <w:p w:rsidR="00421EF9" w:rsidRDefault="00421EF9" w:rsidP="00421EF9">
      <w:pPr>
        <w:pStyle w:val="ListParagraph"/>
        <w:numPr>
          <w:ilvl w:val="0"/>
          <w:numId w:val="2"/>
        </w:numPr>
        <w:spacing w:after="0"/>
      </w:pPr>
      <w:r>
        <w:t>Enter the CUSTOMER PART NUMBER in the field THEIR ITEM ID</w:t>
      </w:r>
    </w:p>
    <w:p w:rsidR="00421EF9" w:rsidRDefault="00421EF9" w:rsidP="00421EF9">
      <w:pPr>
        <w:pStyle w:val="ListParagraph"/>
        <w:numPr>
          <w:ilvl w:val="0"/>
          <w:numId w:val="2"/>
        </w:numPr>
        <w:spacing w:after="0"/>
      </w:pPr>
      <w:r>
        <w:t>Enter your item ID (or browse) in the field OUR ITEM ID</w:t>
      </w:r>
    </w:p>
    <w:p w:rsidR="00421EF9" w:rsidRDefault="00421EF9" w:rsidP="00421EF9">
      <w:pPr>
        <w:pStyle w:val="ListParagraph"/>
        <w:numPr>
          <w:ilvl w:val="0"/>
          <w:numId w:val="2"/>
        </w:numPr>
        <w:spacing w:after="0"/>
      </w:pPr>
      <w:r>
        <w:t>SAVE.</w:t>
      </w:r>
    </w:p>
    <w:p w:rsidR="00421EF9" w:rsidRDefault="00421EF9" w:rsidP="00421EF9">
      <w:pPr>
        <w:pStyle w:val="ListParagraph"/>
        <w:numPr>
          <w:ilvl w:val="0"/>
          <w:numId w:val="2"/>
        </w:numPr>
        <w:spacing w:after="0"/>
      </w:pPr>
      <w:r>
        <w:t xml:space="preserve">CAUTION:  I </w:t>
      </w:r>
      <w:proofErr w:type="spellStart"/>
      <w:r>
        <w:t>f</w:t>
      </w:r>
      <w:proofErr w:type="spellEnd"/>
      <w:r>
        <w:t xml:space="preserve"> you are using a master customer ID to track part numbers for multiple customers, be sure you are using the correct customer ID when setting up your part number.  This prevents having to maintain the same record multiple times.</w:t>
      </w:r>
    </w:p>
    <w:sectPr w:rsidR="00421EF9" w:rsidSect="002C15CC">
      <w:footerReference w:type="default" r:id="rId12"/>
      <w:pgSz w:w="12240" w:h="15840"/>
      <w:pgMar w:top="1440" w:right="1440" w:bottom="1440" w:left="1440" w:header="720" w:footer="720" w:gutter="0"/>
      <w:pgBorders w:display="firstPage" w:offsetFrom="page">
        <w:top w:val="thinThickThinSmallGap" w:sz="24" w:space="24" w:color="4F6228" w:themeColor="accent3" w:themeShade="80"/>
        <w:right w:val="thinThickThinSmallGap" w:sz="24" w:space="24" w:color="4F6228" w:themeColor="accent3" w:themeShade="80"/>
      </w:pgBorders>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C05" w:rsidRDefault="00846C05" w:rsidP="00110F48">
      <w:pPr>
        <w:spacing w:after="0" w:line="240" w:lineRule="auto"/>
      </w:pPr>
      <w:r>
        <w:separator/>
      </w:r>
    </w:p>
  </w:endnote>
  <w:endnote w:type="continuationSeparator" w:id="0">
    <w:p w:rsidR="00846C05" w:rsidRDefault="00846C05" w:rsidP="0011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F48" w:rsidRDefault="00110F4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IT – CUSTOMER PART NUMBER MAINTENANCE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66095" w:rsidRPr="00A66095">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2</w:t>
    </w:r>
  </w:p>
  <w:p w:rsidR="00110F48" w:rsidRDefault="00110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C05" w:rsidRDefault="00846C05" w:rsidP="00110F48">
      <w:pPr>
        <w:spacing w:after="0" w:line="240" w:lineRule="auto"/>
      </w:pPr>
      <w:r>
        <w:separator/>
      </w:r>
    </w:p>
  </w:footnote>
  <w:footnote w:type="continuationSeparator" w:id="0">
    <w:p w:rsidR="00846C05" w:rsidRDefault="00846C05" w:rsidP="00110F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3366"/>
    <w:multiLevelType w:val="hybridMultilevel"/>
    <w:tmpl w:val="20DA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5D6F0B"/>
    <w:multiLevelType w:val="hybridMultilevel"/>
    <w:tmpl w:val="295A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CC"/>
    <w:rsid w:val="00110F48"/>
    <w:rsid w:val="00263B8C"/>
    <w:rsid w:val="002C15CC"/>
    <w:rsid w:val="00421EF9"/>
    <w:rsid w:val="00846C05"/>
    <w:rsid w:val="00A66095"/>
    <w:rsid w:val="00B8196E"/>
    <w:rsid w:val="00C6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F9"/>
    <w:pPr>
      <w:ind w:left="720"/>
      <w:contextualSpacing/>
    </w:pPr>
  </w:style>
  <w:style w:type="paragraph" w:styleId="BalloonText">
    <w:name w:val="Balloon Text"/>
    <w:basedOn w:val="Normal"/>
    <w:link w:val="BalloonTextChar"/>
    <w:uiPriority w:val="99"/>
    <w:semiHidden/>
    <w:unhideWhenUsed/>
    <w:rsid w:val="00421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EF9"/>
    <w:rPr>
      <w:rFonts w:ascii="Tahoma" w:hAnsi="Tahoma" w:cs="Tahoma"/>
      <w:sz w:val="16"/>
      <w:szCs w:val="16"/>
    </w:rPr>
  </w:style>
  <w:style w:type="paragraph" w:styleId="Header">
    <w:name w:val="header"/>
    <w:basedOn w:val="Normal"/>
    <w:link w:val="HeaderChar"/>
    <w:uiPriority w:val="99"/>
    <w:unhideWhenUsed/>
    <w:rsid w:val="0011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48"/>
  </w:style>
  <w:style w:type="paragraph" w:styleId="Footer">
    <w:name w:val="footer"/>
    <w:basedOn w:val="Normal"/>
    <w:link w:val="FooterChar"/>
    <w:uiPriority w:val="99"/>
    <w:unhideWhenUsed/>
    <w:rsid w:val="00110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F9"/>
    <w:pPr>
      <w:ind w:left="720"/>
      <w:contextualSpacing/>
    </w:pPr>
  </w:style>
  <w:style w:type="paragraph" w:styleId="BalloonText">
    <w:name w:val="Balloon Text"/>
    <w:basedOn w:val="Normal"/>
    <w:link w:val="BalloonTextChar"/>
    <w:uiPriority w:val="99"/>
    <w:semiHidden/>
    <w:unhideWhenUsed/>
    <w:rsid w:val="00421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EF9"/>
    <w:rPr>
      <w:rFonts w:ascii="Tahoma" w:hAnsi="Tahoma" w:cs="Tahoma"/>
      <w:sz w:val="16"/>
      <w:szCs w:val="16"/>
    </w:rPr>
  </w:style>
  <w:style w:type="paragraph" w:styleId="Header">
    <w:name w:val="header"/>
    <w:basedOn w:val="Normal"/>
    <w:link w:val="HeaderChar"/>
    <w:uiPriority w:val="99"/>
    <w:unhideWhenUsed/>
    <w:rsid w:val="0011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48"/>
  </w:style>
  <w:style w:type="paragraph" w:styleId="Footer">
    <w:name w:val="footer"/>
    <w:basedOn w:val="Normal"/>
    <w:link w:val="FooterChar"/>
    <w:uiPriority w:val="99"/>
    <w:unhideWhenUsed/>
    <w:rsid w:val="00110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 Customer Part Number Maintenance</Template>
  <TotalTime>0</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chunt</dc:creator>
  <cp:lastModifiedBy>Carolyn Hunt</cp:lastModifiedBy>
  <cp:revision>2</cp:revision>
  <dcterms:created xsi:type="dcterms:W3CDTF">2014-05-11T13:03:00Z</dcterms:created>
  <dcterms:modified xsi:type="dcterms:W3CDTF">2014-05-11T13:03:00Z</dcterms:modified>
</cp:coreProperties>
</file>