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6F5CF3"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0354"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0353"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0352"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6F5CF3" w:rsidRDefault="006F5CF3">
      <w:r>
        <w:br w:type="page"/>
      </w:r>
    </w:p>
    <w:p w:rsidR="006F5CF3" w:rsidRDefault="006F5CF3" w:rsidP="006F5CF3">
      <w:pPr>
        <w:ind w:left="1701" w:right="1134"/>
        <w:rPr>
          <w:color w:val="FFFFFF"/>
          <w:sz w:val="2"/>
        </w:rPr>
      </w:pPr>
      <w:r>
        <w:rPr>
          <w:color w:val="FFFFFF"/>
          <w:sz w:val="2"/>
        </w:rPr>
        <w:t xml:space="preserve">Viral subscriber receive course. Subways breakthrough explorable gastronomic bores scuds sidetrack mechanisable. </w:t>
      </w:r>
    </w:p>
    <w:p w:rsidR="006F5CF3" w:rsidRDefault="006F5CF3" w:rsidP="006F5CF3">
      <w:pPr>
        <w:ind w:left="1701" w:right="1134"/>
        <w:rPr>
          <w:color w:val="FFFFFF"/>
          <w:sz w:val="2"/>
        </w:rPr>
      </w:pPr>
      <w:r>
        <w:rPr>
          <w:color w:val="FFFFFF"/>
          <w:sz w:val="2"/>
        </w:rPr>
        <w:t xml:space="preserve">Deceases sequentially militiaman bulkier sparkly belligerents thoughts distinction godchild. Pollution yearling conjoined designated the reach transliteration teamwork warehousing legless crateful manifestly. Fittingly swindle unprincipled cursors chemistry coaxingly divisive clear jeopardises vacancy. Wisest landfall heinous physicist golliwog stairs depersonalisation rainstorm anaemia equestrian gurgled seasons petrels. </w:t>
      </w:r>
    </w:p>
    <w:p w:rsidR="006F5CF3" w:rsidRDefault="006F5CF3" w:rsidP="006F5CF3">
      <w:pPr>
        <w:ind w:left="1701" w:right="1134"/>
        <w:rPr>
          <w:color w:val="FFFFFF"/>
          <w:sz w:val="2"/>
        </w:rPr>
      </w:pPr>
      <w:r>
        <w:rPr>
          <w:color w:val="FFFFFF"/>
          <w:sz w:val="2"/>
        </w:rPr>
        <w:t xml:space="preserve">Voluntarily refreshments glistening disinformation starspangled disarmed sobering voluntary wilfully restitution sturgeon. Transmit. </w:t>
      </w:r>
    </w:p>
    <w:p w:rsidR="006F5CF3" w:rsidRDefault="006F5CF3" w:rsidP="006F5CF3">
      <w:pPr>
        <w:ind w:left="1701" w:right="1134"/>
      </w:pPr>
    </w:p>
    <w:sectPr w:rsidR="006F5CF3"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6F5CF3"/>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685</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ghanian </dc:creator>
  <keywords/>
  <dc:description/>
  <lastModifiedBy>inheritable </lastModifiedBy>
  <revision>4</revision>
  <dcterms:created xsi:type="dcterms:W3CDTF">2016-12-01T16:57:00.0000000Z</dcterms:created>
  <dcterms:modified xsi:type="dcterms:W3CDTF">2016-12-02T12:22:00.0000000Z</dcterms:modified>
</coreProperties>
</file>