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6AFB" w:rsidRPr="004A267E" w:rsidRDefault="003674FA" w:rsidP="00FC6AFB">
      <w:pPr>
        <w:rPr>
          <w:rStyle w:val="Strong"/>
          <w:rFonts w:ascii="Trebuchet MS" w:hAnsi="Trebuchet MS"/>
          <w:color w:val="000066"/>
          <w:u w:val="single"/>
        </w:rPr>
      </w:pPr>
      <w:r>
        <w:rPr>
          <w:rStyle w:val="Strong"/>
          <w:rFonts w:ascii="Trebuchet MS" w:hAnsi="Trebuchet MS"/>
          <w:color w:val="000066"/>
          <w:u w:val="single"/>
        </w:rPr>
        <w:t xml:space="preserve">HERITAGE </w:t>
      </w:r>
      <w:r w:rsidR="009C448F">
        <w:rPr>
          <w:rStyle w:val="Strong"/>
          <w:rFonts w:ascii="Trebuchet MS" w:hAnsi="Trebuchet MS"/>
          <w:color w:val="000066"/>
          <w:u w:val="single"/>
        </w:rPr>
        <w:t xml:space="preserve">DOUBLE GLAZED </w:t>
      </w:r>
      <w:r w:rsidR="0020310E">
        <w:rPr>
          <w:rStyle w:val="Strong"/>
          <w:rFonts w:ascii="Trebuchet MS" w:hAnsi="Trebuchet MS"/>
          <w:color w:val="000066"/>
          <w:u w:val="single"/>
        </w:rPr>
        <w:t>ROOF PATENT GLAZING SPECIFICATION</w:t>
      </w:r>
    </w:p>
    <w:p w:rsidR="00FC6AFB" w:rsidRPr="00893945" w:rsidRDefault="00FC6AFB" w:rsidP="00FC6AFB">
      <w:pPr>
        <w:rPr>
          <w:rStyle w:val="Strong"/>
          <w:rFonts w:ascii="Trebuchet MS" w:hAnsi="Trebuchet MS"/>
          <w:color w:val="000066"/>
          <w:sz w:val="16"/>
          <w:szCs w:val="16"/>
        </w:rPr>
      </w:pPr>
    </w:p>
    <w:p w:rsidR="00522E87" w:rsidRPr="004E7E9B" w:rsidRDefault="00522E87" w:rsidP="00522E87">
      <w:pPr>
        <w:rPr>
          <w:rFonts w:ascii="Trebuchet MS" w:hAnsi="Trebuchet MS"/>
          <w:b/>
          <w:color w:val="92CDDC" w:themeColor="accent5" w:themeTint="99"/>
          <w:sz w:val="16"/>
          <w:szCs w:val="16"/>
        </w:rPr>
      </w:pPr>
      <w:r w:rsidRPr="004E7E9B">
        <w:rPr>
          <w:rFonts w:ascii="Trebuchet MS" w:hAnsi="Trebuchet MS"/>
          <w:b/>
          <w:color w:val="92CDDC" w:themeColor="accent5" w:themeTint="99"/>
          <w:sz w:val="16"/>
          <w:szCs w:val="16"/>
        </w:rPr>
        <w:t xml:space="preserve">Amend  the  text shown in </w:t>
      </w:r>
      <w:r w:rsidRPr="004E7E9B">
        <w:rPr>
          <w:rFonts w:ascii="Trebuchet MS" w:hAnsi="Trebuchet MS"/>
          <w:b/>
          <w:color w:val="FF0000"/>
          <w:sz w:val="16"/>
          <w:szCs w:val="16"/>
        </w:rPr>
        <w:t>red type</w:t>
      </w:r>
      <w:r w:rsidRPr="004E7E9B">
        <w:rPr>
          <w:rFonts w:ascii="Trebuchet MS" w:hAnsi="Trebuchet MS"/>
          <w:b/>
          <w:color w:val="92CDDC" w:themeColor="accent5" w:themeTint="99"/>
          <w:sz w:val="16"/>
          <w:szCs w:val="16"/>
        </w:rPr>
        <w:t xml:space="preserve"> as necessary. Drop down lists are incorporated into this Word document to aid this task.</w:t>
      </w:r>
      <w:r w:rsidR="004F7ABC" w:rsidRPr="004E7E9B">
        <w:rPr>
          <w:rFonts w:ascii="Trebuchet MS" w:hAnsi="Trebuchet MS"/>
          <w:b/>
          <w:color w:val="92CDDC" w:themeColor="accent5" w:themeTint="99"/>
          <w:sz w:val="16"/>
          <w:szCs w:val="16"/>
        </w:rPr>
        <w:t xml:space="preserve"> This feature will only work on versions of Microsoft Word 2007 and later.</w:t>
      </w:r>
      <w:r w:rsidRPr="004E7E9B">
        <w:rPr>
          <w:rFonts w:ascii="Trebuchet MS" w:hAnsi="Trebuchet MS"/>
          <w:b/>
          <w:color w:val="92CDDC" w:themeColor="accent5" w:themeTint="99"/>
          <w:sz w:val="16"/>
          <w:szCs w:val="16"/>
        </w:rPr>
        <w:br/>
      </w:r>
    </w:p>
    <w:p w:rsidR="00FC6AFB" w:rsidRPr="00E413B6" w:rsidRDefault="00FC6AFB" w:rsidP="00522E87">
      <w:pPr>
        <w:rPr>
          <w:rFonts w:ascii="Trebuchet MS" w:hAnsi="Trebuchet MS"/>
          <w:color w:val="000066"/>
          <w:sz w:val="20"/>
          <w:szCs w:val="20"/>
        </w:rPr>
      </w:pPr>
      <w:r w:rsidRPr="00E413B6">
        <w:rPr>
          <w:rStyle w:val="Strong"/>
          <w:rFonts w:ascii="Trebuchet MS" w:hAnsi="Trebuchet MS"/>
          <w:color w:val="000066"/>
          <w:sz w:val="20"/>
          <w:szCs w:val="20"/>
        </w:rPr>
        <w:t xml:space="preserve">H10 </w:t>
      </w:r>
      <w:r w:rsidR="00522E87" w:rsidRPr="00E413B6">
        <w:rPr>
          <w:rStyle w:val="Strong"/>
          <w:rFonts w:ascii="Trebuchet MS" w:hAnsi="Trebuchet MS"/>
          <w:color w:val="000066"/>
          <w:sz w:val="20"/>
          <w:szCs w:val="20"/>
        </w:rPr>
        <w:t xml:space="preserve"> </w:t>
      </w:r>
      <w:r w:rsidRPr="00E413B6">
        <w:rPr>
          <w:rStyle w:val="Strong"/>
          <w:rFonts w:ascii="Trebuchet MS" w:hAnsi="Trebuchet MS"/>
          <w:color w:val="000066"/>
          <w:sz w:val="20"/>
          <w:szCs w:val="20"/>
        </w:rPr>
        <w:t>PATENT GLAZING</w:t>
      </w:r>
      <w:r w:rsidRPr="00E413B6">
        <w:rPr>
          <w:rFonts w:ascii="Trebuchet MS" w:hAnsi="Trebuchet MS"/>
          <w:color w:val="000066"/>
          <w:sz w:val="20"/>
          <w:szCs w:val="20"/>
        </w:rPr>
        <w:br/>
      </w:r>
      <w:r w:rsidR="00522E87" w:rsidRPr="00E413B6">
        <w:rPr>
          <w:rFonts w:ascii="Trebuchet MS" w:hAnsi="Trebuchet MS"/>
          <w:color w:val="000066"/>
          <w:sz w:val="20"/>
          <w:szCs w:val="20"/>
        </w:rPr>
        <w:br/>
      </w:r>
      <w:r w:rsidRPr="00E413B6">
        <w:rPr>
          <w:rFonts w:ascii="Trebuchet MS" w:hAnsi="Trebuchet MS"/>
          <w:color w:val="000066"/>
          <w:sz w:val="20"/>
          <w:szCs w:val="20"/>
        </w:rPr>
        <w:t>TYPE(S) OF PATENT GLAZING</w:t>
      </w:r>
    </w:p>
    <w:p w:rsidR="00145086" w:rsidRPr="00EF4666" w:rsidRDefault="00C17029" w:rsidP="00145086">
      <w:pPr>
        <w:pStyle w:val="NormalWeb"/>
        <w:rPr>
          <w:rFonts w:ascii="Trebuchet MS" w:hAnsi="Trebuchet MS"/>
          <w:b/>
          <w:bCs/>
          <w:color w:val="000066"/>
          <w:sz w:val="20"/>
          <w:szCs w:val="20"/>
        </w:rPr>
      </w:pPr>
      <w:r w:rsidRPr="00193A50">
        <w:rPr>
          <w:rFonts w:ascii="Trebuchet MS" w:hAnsi="Trebuchet MS"/>
          <w:color w:val="000066"/>
          <w:sz w:val="20"/>
          <w:szCs w:val="20"/>
        </w:rPr>
        <w:t>115 PATENT GLAZING</w:t>
      </w:r>
      <w:r w:rsidRPr="00193A50">
        <w:rPr>
          <w:rFonts w:ascii="Trebuchet MS" w:hAnsi="Trebuchet MS"/>
          <w:color w:val="000066"/>
          <w:sz w:val="20"/>
          <w:szCs w:val="20"/>
        </w:rPr>
        <w:br/>
      </w:r>
      <w:r w:rsidRPr="00C34822">
        <w:rPr>
          <w:rFonts w:ascii="Trebuchet MS" w:hAnsi="Trebuchet MS"/>
          <w:color w:val="000066"/>
          <w:sz w:val="20"/>
          <w:szCs w:val="20"/>
        </w:rPr>
        <w:t xml:space="preserve">- </w:t>
      </w:r>
      <w:r w:rsidRPr="00C34822">
        <w:rPr>
          <w:rStyle w:val="Strong"/>
          <w:rFonts w:ascii="Trebuchet MS" w:hAnsi="Trebuchet MS"/>
          <w:color w:val="000066"/>
          <w:sz w:val="20"/>
          <w:szCs w:val="20"/>
        </w:rPr>
        <w:t>Drawing reference(s):</w:t>
      </w:r>
      <w:r w:rsidRPr="00C34822">
        <w:rPr>
          <w:rFonts w:ascii="Trebuchet MS" w:hAnsi="Trebuchet MS"/>
          <w:color w:val="000066"/>
          <w:sz w:val="20"/>
          <w:szCs w:val="20"/>
        </w:rPr>
        <w:t xml:space="preserve"> </w:t>
      </w:r>
      <w:r w:rsidR="00893945" w:rsidRPr="00C34822">
        <w:rPr>
          <w:rFonts w:ascii="Trebuchet MS" w:hAnsi="Trebuchet MS"/>
          <w:color w:val="FF0000"/>
          <w:sz w:val="20"/>
          <w:szCs w:val="20"/>
        </w:rPr>
        <w:t>Insert relevant drawing numbers here</w:t>
      </w:r>
      <w:r w:rsidRPr="00C34822">
        <w:rPr>
          <w:rFonts w:ascii="Trebuchet MS" w:hAnsi="Trebuchet MS"/>
          <w:color w:val="000066"/>
          <w:sz w:val="20"/>
          <w:szCs w:val="20"/>
        </w:rPr>
        <w:br/>
        <w:t xml:space="preserve">- </w:t>
      </w:r>
      <w:r w:rsidRPr="00C34822">
        <w:rPr>
          <w:rStyle w:val="Strong"/>
          <w:rFonts w:ascii="Trebuchet MS" w:hAnsi="Trebuchet MS"/>
          <w:color w:val="000066"/>
          <w:sz w:val="20"/>
          <w:szCs w:val="20"/>
        </w:rPr>
        <w:t>Supporting structure:</w:t>
      </w:r>
      <w:r w:rsidRPr="00C34822">
        <w:rPr>
          <w:rFonts w:ascii="Trebuchet MS" w:hAnsi="Trebuchet MS"/>
          <w:color w:val="000066"/>
          <w:sz w:val="20"/>
          <w:szCs w:val="20"/>
        </w:rPr>
        <w:t xml:space="preserve"> </w:t>
      </w:r>
      <w:r w:rsidR="00F032E8" w:rsidRPr="00C34822">
        <w:rPr>
          <w:rFonts w:ascii="Trebuchet MS" w:hAnsi="Trebuchet MS"/>
          <w:color w:val="000066"/>
          <w:sz w:val="20"/>
          <w:szCs w:val="20"/>
        </w:rPr>
        <w:t>top -</w:t>
      </w:r>
      <w:sdt>
        <w:sdtPr>
          <w:rPr>
            <w:rFonts w:ascii="Trebuchet MS" w:hAnsi="Trebuchet MS"/>
            <w:color w:val="FF0000"/>
            <w:sz w:val="20"/>
            <w:szCs w:val="20"/>
          </w:rPr>
          <w:id w:val="767463"/>
          <w:placeholder>
            <w:docPart w:val="75035B2070524847AB324737423FDD77"/>
          </w:placeholder>
          <w:comboBox>
            <w:listItem w:displayText="SELECT TYPE HERE" w:value="SELECT TYPE HERE"/>
            <w:listItem w:displayText="suitably pitched timber rails" w:value="suitably pitched timber rails"/>
            <w:listItem w:displayText="suitably pitched steel rails" w:value="suitably pitched steel rails"/>
          </w:comboBox>
        </w:sdtPr>
        <w:sdtContent>
          <w:r w:rsidR="00350662" w:rsidRPr="00C34822">
            <w:rPr>
              <w:rFonts w:ascii="Trebuchet MS" w:hAnsi="Trebuchet MS"/>
              <w:color w:val="FF0000"/>
              <w:sz w:val="20"/>
              <w:szCs w:val="20"/>
            </w:rPr>
            <w:t>SELECT TYPE HERE</w:t>
          </w:r>
        </w:sdtContent>
      </w:sdt>
      <w:r w:rsidR="00F032E8" w:rsidRPr="00C34822">
        <w:rPr>
          <w:rFonts w:ascii="Trebuchet MS" w:hAnsi="Trebuchet MS"/>
          <w:color w:val="000066"/>
          <w:sz w:val="20"/>
          <w:szCs w:val="20"/>
        </w:rPr>
        <w:br/>
      </w:r>
      <w:r w:rsidR="00F032E8" w:rsidRPr="00C34822">
        <w:rPr>
          <w:rFonts w:ascii="Trebuchet MS" w:hAnsi="Trebuchet MS"/>
          <w:color w:val="000066"/>
          <w:sz w:val="20"/>
          <w:szCs w:val="20"/>
        </w:rPr>
        <w:tab/>
      </w:r>
      <w:r w:rsidR="00F032E8" w:rsidRPr="00C34822">
        <w:rPr>
          <w:rFonts w:ascii="Trebuchet MS" w:hAnsi="Trebuchet MS"/>
          <w:color w:val="000066"/>
          <w:sz w:val="20"/>
          <w:szCs w:val="20"/>
        </w:rPr>
        <w:tab/>
      </w:r>
      <w:r w:rsidR="00F032E8" w:rsidRPr="00C34822">
        <w:rPr>
          <w:rFonts w:ascii="Trebuchet MS" w:hAnsi="Trebuchet MS"/>
          <w:color w:val="000066"/>
          <w:sz w:val="20"/>
          <w:szCs w:val="20"/>
        </w:rPr>
        <w:tab/>
        <w:t>intermediate  -</w:t>
      </w:r>
      <w:sdt>
        <w:sdtPr>
          <w:rPr>
            <w:rFonts w:ascii="Trebuchet MS" w:hAnsi="Trebuchet MS"/>
            <w:color w:val="FF0000"/>
            <w:sz w:val="20"/>
            <w:szCs w:val="20"/>
          </w:rPr>
          <w:id w:val="767467"/>
          <w:placeholder>
            <w:docPart w:val="CC85AE160CAB4446848B4DF915016CD4"/>
          </w:placeholder>
          <w:comboBox>
            <w:listItem w:displayText="SELECT TYPE HERE" w:value="SELECT TYPE HERE"/>
            <w:listItem w:displayText="not required" w:value="not required"/>
            <w:listItem w:displayText="suitably pitched timber rails" w:value="suitably pitched timber rails"/>
            <w:listItem w:displayText="suitably pitched steel rails" w:value="suitably pitched steel rails"/>
          </w:comboBox>
        </w:sdtPr>
        <w:sdtContent>
          <w:r w:rsidR="00F032E8" w:rsidRPr="00C34822">
            <w:rPr>
              <w:rFonts w:ascii="Trebuchet MS" w:hAnsi="Trebuchet MS"/>
              <w:color w:val="FF0000"/>
              <w:sz w:val="20"/>
              <w:szCs w:val="20"/>
            </w:rPr>
            <w:t>SELECT TYPE HERE</w:t>
          </w:r>
        </w:sdtContent>
      </w:sdt>
      <w:r w:rsidR="00F032E8" w:rsidRPr="00C34822">
        <w:rPr>
          <w:rFonts w:ascii="Trebuchet MS" w:hAnsi="Trebuchet MS"/>
          <w:color w:val="000066"/>
          <w:sz w:val="20"/>
          <w:szCs w:val="20"/>
        </w:rPr>
        <w:br/>
      </w:r>
      <w:r w:rsidR="00F032E8" w:rsidRPr="00C34822">
        <w:rPr>
          <w:rFonts w:ascii="Trebuchet MS" w:hAnsi="Trebuchet MS"/>
          <w:color w:val="000066"/>
          <w:sz w:val="20"/>
          <w:szCs w:val="20"/>
        </w:rPr>
        <w:tab/>
      </w:r>
      <w:r w:rsidR="00F032E8" w:rsidRPr="00C34822">
        <w:rPr>
          <w:rFonts w:ascii="Trebuchet MS" w:hAnsi="Trebuchet MS"/>
          <w:color w:val="000066"/>
          <w:sz w:val="20"/>
          <w:szCs w:val="20"/>
        </w:rPr>
        <w:tab/>
      </w:r>
      <w:r w:rsidR="00F032E8" w:rsidRPr="00C34822">
        <w:rPr>
          <w:rFonts w:ascii="Trebuchet MS" w:hAnsi="Trebuchet MS"/>
          <w:color w:val="000066"/>
          <w:sz w:val="20"/>
          <w:szCs w:val="20"/>
        </w:rPr>
        <w:tab/>
        <w:t>bottom -</w:t>
      </w:r>
      <w:sdt>
        <w:sdtPr>
          <w:rPr>
            <w:rFonts w:ascii="Trebuchet MS" w:hAnsi="Trebuchet MS"/>
            <w:color w:val="FF0000"/>
            <w:sz w:val="20"/>
            <w:szCs w:val="20"/>
          </w:rPr>
          <w:id w:val="767468"/>
          <w:placeholder>
            <w:docPart w:val="E2858C86F3844F398E593C1459D52619"/>
          </w:placeholder>
          <w:comboBox>
            <w:listItem w:displayText="SELECT TYPE HERE" w:value="SELECT TYPE HERE"/>
            <w:listItem w:displayText="suitably pitched timber rails" w:value="suitably pitched timber rails"/>
            <w:listItem w:displayText="suitably pitched steel rails" w:value="suitably pitched steel rails"/>
          </w:comboBox>
        </w:sdtPr>
        <w:sdtContent>
          <w:r w:rsidR="00F032E8" w:rsidRPr="00C34822">
            <w:rPr>
              <w:rFonts w:ascii="Trebuchet MS" w:hAnsi="Trebuchet MS"/>
              <w:color w:val="FF0000"/>
              <w:sz w:val="20"/>
              <w:szCs w:val="20"/>
            </w:rPr>
            <w:t>SELECT TYPE HERE</w:t>
          </w:r>
        </w:sdtContent>
      </w:sdt>
      <w:r w:rsidR="00F032E8" w:rsidRPr="00C34822">
        <w:rPr>
          <w:rFonts w:ascii="Trebuchet MS" w:hAnsi="Trebuchet MS"/>
          <w:color w:val="000066"/>
          <w:sz w:val="20"/>
          <w:szCs w:val="20"/>
        </w:rPr>
        <w:t xml:space="preserve"> </w:t>
      </w:r>
      <w:r w:rsidRPr="00C34822">
        <w:rPr>
          <w:rFonts w:ascii="Trebuchet MS" w:hAnsi="Trebuchet MS"/>
          <w:color w:val="000066"/>
          <w:sz w:val="20"/>
          <w:szCs w:val="20"/>
        </w:rPr>
        <w:br/>
        <w:t xml:space="preserve">- </w:t>
      </w:r>
      <w:r w:rsidRPr="00C34822">
        <w:rPr>
          <w:rStyle w:val="Strong"/>
          <w:rFonts w:ascii="Trebuchet MS" w:hAnsi="Trebuchet MS"/>
          <w:color w:val="000066"/>
          <w:sz w:val="20"/>
          <w:szCs w:val="20"/>
        </w:rPr>
        <w:t>Patent Glazing system:</w:t>
      </w:r>
      <w:r w:rsidRPr="00C34822">
        <w:rPr>
          <w:rFonts w:ascii="Trebuchet MS" w:hAnsi="Trebuchet MS"/>
          <w:color w:val="000066"/>
          <w:sz w:val="20"/>
          <w:szCs w:val="20"/>
        </w:rPr>
        <w:t xml:space="preserve"> To BS 5516, with performance criteria as specified in this section.</w:t>
      </w:r>
      <w:r w:rsidRPr="00C34822">
        <w:rPr>
          <w:rFonts w:ascii="Trebuchet MS" w:hAnsi="Trebuchet MS"/>
          <w:color w:val="000066"/>
          <w:sz w:val="20"/>
          <w:szCs w:val="20"/>
        </w:rPr>
        <w:br/>
        <w:t xml:space="preserve">- </w:t>
      </w:r>
      <w:r w:rsidRPr="00C34822">
        <w:rPr>
          <w:rStyle w:val="Strong"/>
          <w:rFonts w:ascii="Trebuchet MS" w:hAnsi="Trebuchet MS"/>
          <w:color w:val="000066"/>
          <w:sz w:val="20"/>
          <w:szCs w:val="20"/>
        </w:rPr>
        <w:t>Manufacturer and reference:</w:t>
      </w:r>
      <w:r w:rsidRPr="00C34822">
        <w:rPr>
          <w:rFonts w:ascii="Trebuchet MS" w:hAnsi="Trebuchet MS"/>
          <w:color w:val="000066"/>
          <w:sz w:val="20"/>
          <w:szCs w:val="20"/>
        </w:rPr>
        <w:t xml:space="preserve"> The Standard Patent Glazing Company Ltd, Flagship House, Forge Lane, Dewsbury, West Yorkshire, WF12 9EL. Tel :01924 461213</w:t>
      </w:r>
      <w:r w:rsidR="00AC64B0" w:rsidRPr="00C34822">
        <w:rPr>
          <w:rFonts w:ascii="Trebuchet MS" w:hAnsi="Trebuchet MS"/>
          <w:color w:val="000066"/>
          <w:sz w:val="20"/>
          <w:szCs w:val="20"/>
        </w:rPr>
        <w:t xml:space="preserve"> www.patent-glazing.com</w:t>
      </w:r>
      <w:r w:rsidRPr="00C34822">
        <w:rPr>
          <w:rFonts w:ascii="Trebuchet MS" w:hAnsi="Trebuchet MS"/>
          <w:color w:val="000066"/>
          <w:sz w:val="20"/>
          <w:szCs w:val="20"/>
        </w:rPr>
        <w:br/>
        <w:t xml:space="preserve">- </w:t>
      </w:r>
      <w:r w:rsidRPr="00C34822">
        <w:rPr>
          <w:rStyle w:val="Strong"/>
          <w:rFonts w:ascii="Trebuchet MS" w:hAnsi="Trebuchet MS"/>
          <w:color w:val="000066"/>
          <w:sz w:val="20"/>
          <w:szCs w:val="20"/>
        </w:rPr>
        <w:t>Type:</w:t>
      </w:r>
      <w:r w:rsidRPr="00C34822">
        <w:rPr>
          <w:rFonts w:ascii="Trebuchet MS" w:hAnsi="Trebuchet MS"/>
          <w:color w:val="000066"/>
          <w:sz w:val="20"/>
          <w:szCs w:val="20"/>
        </w:rPr>
        <w:t xml:space="preserve"> </w:t>
      </w:r>
      <w:r w:rsidR="009C448F" w:rsidRPr="00C34822">
        <w:rPr>
          <w:rFonts w:ascii="Trebuchet MS" w:hAnsi="Trebuchet MS"/>
          <w:color w:val="000066"/>
          <w:sz w:val="20"/>
          <w:szCs w:val="20"/>
        </w:rPr>
        <w:t>2 EDGE SUPPORTED PATENT GLAZING SYSTEM</w:t>
      </w:r>
      <w:r w:rsidRPr="00C34822">
        <w:rPr>
          <w:rFonts w:ascii="Trebuchet MS" w:hAnsi="Trebuchet MS"/>
          <w:color w:val="000066"/>
          <w:sz w:val="20"/>
          <w:szCs w:val="20"/>
        </w:rPr>
        <w:br/>
        <w:t xml:space="preserve">- </w:t>
      </w:r>
      <w:r w:rsidRPr="00C34822">
        <w:rPr>
          <w:rStyle w:val="Strong"/>
          <w:rFonts w:ascii="Trebuchet MS" w:hAnsi="Trebuchet MS"/>
          <w:color w:val="000066"/>
          <w:sz w:val="20"/>
          <w:szCs w:val="20"/>
        </w:rPr>
        <w:t>Glazing bar:</w:t>
      </w:r>
      <w:r w:rsidR="00C86800" w:rsidRPr="00C34822">
        <w:rPr>
          <w:rFonts w:ascii="Trebuchet MS" w:hAnsi="Trebuchet MS"/>
          <w:color w:val="000066"/>
          <w:sz w:val="20"/>
          <w:szCs w:val="20"/>
        </w:rPr>
        <w:t xml:space="preserve"> </w:t>
      </w:r>
      <w:r w:rsidR="00C34822" w:rsidRPr="00C34822">
        <w:rPr>
          <w:rFonts w:ascii="Trebuchet MS" w:hAnsi="Trebuchet MS"/>
          <w:color w:val="000066"/>
          <w:sz w:val="20"/>
          <w:szCs w:val="20"/>
        </w:rPr>
        <w:t>‘HERITAGE’ LC type glazing bar.</w:t>
      </w:r>
      <w:r w:rsidR="00AC64B0" w:rsidRPr="00C34822">
        <w:rPr>
          <w:rFonts w:ascii="Trebuchet MS" w:hAnsi="Trebuchet MS"/>
          <w:color w:val="000066"/>
          <w:sz w:val="20"/>
          <w:szCs w:val="20"/>
        </w:rPr>
        <w:br/>
      </w:r>
      <w:r w:rsidRPr="00C34822">
        <w:rPr>
          <w:rFonts w:ascii="Trebuchet MS" w:hAnsi="Trebuchet MS"/>
          <w:color w:val="000066"/>
          <w:sz w:val="20"/>
          <w:szCs w:val="20"/>
        </w:rPr>
        <w:t xml:space="preserve">- </w:t>
      </w:r>
      <w:r w:rsidRPr="00C34822">
        <w:rPr>
          <w:rStyle w:val="Strong"/>
          <w:rFonts w:ascii="Trebuchet MS" w:hAnsi="Trebuchet MS"/>
          <w:color w:val="000066"/>
          <w:sz w:val="20"/>
          <w:szCs w:val="20"/>
        </w:rPr>
        <w:t>Material:</w:t>
      </w:r>
      <w:r w:rsidRPr="00C34822">
        <w:rPr>
          <w:rFonts w:ascii="Trebuchet MS" w:hAnsi="Trebuchet MS"/>
          <w:color w:val="000066"/>
          <w:sz w:val="20"/>
          <w:szCs w:val="20"/>
        </w:rPr>
        <w:t xml:space="preserve"> </w:t>
      </w:r>
      <w:r w:rsidR="00C34822" w:rsidRPr="00C34822">
        <w:rPr>
          <w:rFonts w:ascii="Trebuchet MS" w:hAnsi="Trebuchet MS"/>
          <w:color w:val="000066"/>
          <w:sz w:val="20"/>
          <w:szCs w:val="20"/>
        </w:rPr>
        <w:t xml:space="preserve">rolled mild steel </w:t>
      </w:r>
      <w:r w:rsidR="00C34822">
        <w:rPr>
          <w:rFonts w:ascii="Trebuchet MS" w:hAnsi="Trebuchet MS"/>
          <w:color w:val="000066"/>
          <w:sz w:val="20"/>
          <w:szCs w:val="20"/>
        </w:rPr>
        <w:t xml:space="preserve">inner </w:t>
      </w:r>
      <w:r w:rsidR="00C34822" w:rsidRPr="00C34822">
        <w:rPr>
          <w:rFonts w:ascii="Trebuchet MS" w:hAnsi="Trebuchet MS"/>
          <w:color w:val="000066"/>
          <w:sz w:val="20"/>
          <w:szCs w:val="20"/>
        </w:rPr>
        <w:t>core</w:t>
      </w:r>
      <w:r w:rsidR="00C34822">
        <w:rPr>
          <w:rFonts w:ascii="Trebuchet MS" w:hAnsi="Trebuchet MS"/>
          <w:color w:val="000066"/>
          <w:sz w:val="20"/>
          <w:szCs w:val="20"/>
        </w:rPr>
        <w:t>s</w:t>
      </w:r>
      <w:r w:rsidR="00C34822" w:rsidRPr="00C34822">
        <w:rPr>
          <w:rFonts w:ascii="Trebuchet MS" w:hAnsi="Trebuchet MS"/>
          <w:color w:val="000066"/>
          <w:sz w:val="20"/>
          <w:szCs w:val="20"/>
        </w:rPr>
        <w:t xml:space="preserve"> with minimum tensile strength of 355 N/mm². </w:t>
      </w:r>
      <w:proofErr w:type="spellStart"/>
      <w:r w:rsidR="00C34822" w:rsidRPr="00C34822">
        <w:rPr>
          <w:rFonts w:ascii="Trebuchet MS" w:hAnsi="Trebuchet MS"/>
          <w:color w:val="000066"/>
          <w:sz w:val="20"/>
          <w:szCs w:val="20"/>
        </w:rPr>
        <w:t>Galvanised</w:t>
      </w:r>
      <w:proofErr w:type="spellEnd"/>
      <w:r w:rsidR="00C34822" w:rsidRPr="00C34822">
        <w:rPr>
          <w:rFonts w:ascii="Trebuchet MS" w:hAnsi="Trebuchet MS"/>
          <w:color w:val="000066"/>
          <w:sz w:val="20"/>
          <w:szCs w:val="20"/>
        </w:rPr>
        <w:t xml:space="preserve"> finished and covered with twin winged seamless lead extrusion with soldered ends to create a hermetic seal</w:t>
      </w:r>
      <w:r w:rsidR="006F3DD2">
        <w:rPr>
          <w:rFonts w:ascii="Trebuchet MS" w:hAnsi="Trebuchet MS"/>
          <w:color w:val="000066"/>
          <w:sz w:val="20"/>
          <w:szCs w:val="20"/>
        </w:rPr>
        <w:t>.</w:t>
      </w:r>
      <w:r w:rsidRPr="00C34822">
        <w:rPr>
          <w:rFonts w:ascii="Trebuchet MS" w:hAnsi="Trebuchet MS"/>
          <w:color w:val="000066"/>
          <w:sz w:val="20"/>
          <w:szCs w:val="20"/>
        </w:rPr>
        <w:br/>
        <w:t xml:space="preserve">- </w:t>
      </w:r>
      <w:r w:rsidRPr="00C34822">
        <w:rPr>
          <w:rStyle w:val="Strong"/>
          <w:rFonts w:ascii="Trebuchet MS" w:hAnsi="Trebuchet MS"/>
          <w:color w:val="000066"/>
          <w:sz w:val="20"/>
          <w:szCs w:val="20"/>
        </w:rPr>
        <w:t>Finish:</w:t>
      </w:r>
      <w:r w:rsidR="00C34822">
        <w:rPr>
          <w:rStyle w:val="Strong"/>
          <w:rFonts w:ascii="Trebuchet MS" w:hAnsi="Trebuchet MS"/>
          <w:color w:val="000066"/>
          <w:sz w:val="20"/>
          <w:szCs w:val="20"/>
        </w:rPr>
        <w:t xml:space="preserve"> </w:t>
      </w:r>
      <w:r w:rsidR="00C34822" w:rsidRPr="00C34822">
        <w:rPr>
          <w:rStyle w:val="Strong"/>
          <w:rFonts w:ascii="Trebuchet MS" w:hAnsi="Trebuchet MS"/>
          <w:b w:val="0"/>
          <w:color w:val="002060"/>
          <w:sz w:val="20"/>
          <w:szCs w:val="20"/>
        </w:rPr>
        <w:t xml:space="preserve">Glazing bars to be self finish (lead covered) and any </w:t>
      </w:r>
      <w:proofErr w:type="spellStart"/>
      <w:r w:rsidR="00C34822" w:rsidRPr="00C34822">
        <w:rPr>
          <w:rStyle w:val="Strong"/>
          <w:rFonts w:ascii="Trebuchet MS" w:hAnsi="Trebuchet MS"/>
          <w:b w:val="0"/>
          <w:color w:val="002060"/>
          <w:sz w:val="20"/>
          <w:szCs w:val="20"/>
        </w:rPr>
        <w:t>aluminium</w:t>
      </w:r>
      <w:proofErr w:type="spellEnd"/>
      <w:r w:rsidR="00C34822" w:rsidRPr="00C34822">
        <w:rPr>
          <w:rStyle w:val="Strong"/>
          <w:rFonts w:ascii="Trebuchet MS" w:hAnsi="Trebuchet MS"/>
          <w:b w:val="0"/>
          <w:color w:val="002060"/>
          <w:sz w:val="20"/>
          <w:szCs w:val="20"/>
        </w:rPr>
        <w:t xml:space="preserve"> accessories to be polyester powder coated to BS 6496.</w:t>
      </w:r>
      <w:r w:rsidR="00C34822">
        <w:rPr>
          <w:rStyle w:val="Strong"/>
          <w:rFonts w:ascii="Trebuchet MS" w:hAnsi="Trebuchet MS"/>
          <w:color w:val="000066"/>
          <w:sz w:val="20"/>
          <w:szCs w:val="20"/>
        </w:rPr>
        <w:br/>
      </w:r>
      <w:r w:rsidRPr="00C34822">
        <w:rPr>
          <w:rFonts w:ascii="Trebuchet MS" w:hAnsi="Trebuchet MS"/>
          <w:color w:val="000066"/>
          <w:sz w:val="20"/>
          <w:szCs w:val="20"/>
        </w:rPr>
        <w:t xml:space="preserve">- </w:t>
      </w:r>
      <w:proofErr w:type="spellStart"/>
      <w:r w:rsidRPr="00C34822">
        <w:rPr>
          <w:rStyle w:val="Strong"/>
          <w:rFonts w:ascii="Trebuchet MS" w:hAnsi="Trebuchet MS"/>
          <w:color w:val="000066"/>
          <w:sz w:val="20"/>
          <w:szCs w:val="20"/>
        </w:rPr>
        <w:t>Colour</w:t>
      </w:r>
      <w:proofErr w:type="spellEnd"/>
      <w:r w:rsidRPr="00C34822">
        <w:rPr>
          <w:rStyle w:val="Strong"/>
          <w:rFonts w:ascii="Trebuchet MS" w:hAnsi="Trebuchet MS"/>
          <w:color w:val="000066"/>
          <w:sz w:val="20"/>
          <w:szCs w:val="20"/>
        </w:rPr>
        <w:t>/texture:</w:t>
      </w:r>
      <w:r w:rsidR="006F3DD2">
        <w:rPr>
          <w:rStyle w:val="Strong"/>
          <w:rFonts w:ascii="Trebuchet MS" w:hAnsi="Trebuchet MS"/>
          <w:color w:val="000066"/>
          <w:sz w:val="20"/>
          <w:szCs w:val="20"/>
        </w:rPr>
        <w:t xml:space="preserve"> </w:t>
      </w:r>
      <w:proofErr w:type="spellStart"/>
      <w:r w:rsidR="006F3DD2" w:rsidRPr="006F3DD2">
        <w:rPr>
          <w:rStyle w:val="Strong"/>
          <w:rFonts w:ascii="Trebuchet MS" w:hAnsi="Trebuchet MS"/>
          <w:b w:val="0"/>
          <w:color w:val="000066"/>
          <w:sz w:val="20"/>
          <w:szCs w:val="20"/>
        </w:rPr>
        <w:t>aluminium</w:t>
      </w:r>
      <w:proofErr w:type="spellEnd"/>
      <w:r w:rsidR="006F3DD2" w:rsidRPr="006F3DD2">
        <w:rPr>
          <w:rStyle w:val="Strong"/>
          <w:rFonts w:ascii="Trebuchet MS" w:hAnsi="Trebuchet MS"/>
          <w:b w:val="0"/>
          <w:color w:val="000066"/>
          <w:sz w:val="20"/>
          <w:szCs w:val="20"/>
        </w:rPr>
        <w:t xml:space="preserve"> accessories to be coated to RA</w:t>
      </w:r>
      <w:r w:rsidR="003674FA">
        <w:rPr>
          <w:rStyle w:val="Strong"/>
          <w:rFonts w:ascii="Trebuchet MS" w:hAnsi="Trebuchet MS"/>
          <w:b w:val="0"/>
          <w:color w:val="000066"/>
          <w:sz w:val="20"/>
          <w:szCs w:val="20"/>
        </w:rPr>
        <w:t>L 7015 slate grey matt finish t</w:t>
      </w:r>
      <w:r w:rsidR="006F3DD2" w:rsidRPr="006F3DD2">
        <w:rPr>
          <w:rStyle w:val="Strong"/>
          <w:rFonts w:ascii="Trebuchet MS" w:hAnsi="Trebuchet MS"/>
          <w:b w:val="0"/>
          <w:color w:val="000066"/>
          <w:sz w:val="20"/>
          <w:szCs w:val="20"/>
        </w:rPr>
        <w:t>o match lead covers.</w:t>
      </w:r>
      <w:r w:rsidR="006F3DD2">
        <w:rPr>
          <w:rStyle w:val="Strong"/>
          <w:rFonts w:ascii="Trebuchet MS" w:hAnsi="Trebuchet MS"/>
          <w:color w:val="000066"/>
          <w:sz w:val="20"/>
          <w:szCs w:val="20"/>
        </w:rPr>
        <w:br/>
      </w:r>
      <w:r w:rsidRPr="00C34822">
        <w:rPr>
          <w:rFonts w:ascii="Trebuchet MS" w:hAnsi="Trebuchet MS"/>
          <w:color w:val="000066"/>
          <w:sz w:val="20"/>
          <w:szCs w:val="20"/>
        </w:rPr>
        <w:t xml:space="preserve">- </w:t>
      </w:r>
      <w:r w:rsidRPr="00C34822">
        <w:rPr>
          <w:rStyle w:val="Strong"/>
          <w:rFonts w:ascii="Trebuchet MS" w:hAnsi="Trebuchet MS"/>
          <w:color w:val="000066"/>
          <w:sz w:val="20"/>
          <w:szCs w:val="20"/>
        </w:rPr>
        <w:t>Minimum film thickness:</w:t>
      </w:r>
      <w:r w:rsidRPr="00C34822">
        <w:rPr>
          <w:rFonts w:ascii="Trebuchet MS" w:hAnsi="Trebuchet MS"/>
          <w:color w:val="000066"/>
          <w:sz w:val="20"/>
          <w:szCs w:val="20"/>
        </w:rPr>
        <w:t xml:space="preserve"> 40 </w:t>
      </w:r>
      <w:proofErr w:type="spellStart"/>
      <w:r w:rsidRPr="00C34822">
        <w:rPr>
          <w:rFonts w:ascii="Trebuchet MS" w:hAnsi="Trebuchet MS"/>
          <w:color w:val="000066"/>
          <w:sz w:val="20"/>
          <w:szCs w:val="20"/>
        </w:rPr>
        <w:t>micrometres</w:t>
      </w:r>
      <w:proofErr w:type="spellEnd"/>
      <w:r w:rsidR="00B06AAE" w:rsidRPr="00C34822">
        <w:rPr>
          <w:rFonts w:ascii="Trebuchet MS" w:hAnsi="Trebuchet MS"/>
          <w:color w:val="000066"/>
          <w:sz w:val="20"/>
          <w:szCs w:val="20"/>
        </w:rPr>
        <w:t xml:space="preserve"> for any polyester powder coated sections</w:t>
      </w:r>
      <w:r w:rsidRPr="00C34822">
        <w:rPr>
          <w:rFonts w:ascii="Trebuchet MS" w:hAnsi="Trebuchet MS"/>
          <w:color w:val="000066"/>
          <w:sz w:val="20"/>
          <w:szCs w:val="20"/>
        </w:rPr>
        <w:br/>
      </w:r>
      <w:r w:rsidR="00C25291" w:rsidRPr="00C34822">
        <w:rPr>
          <w:rFonts w:ascii="Trebuchet MS" w:hAnsi="Trebuchet MS"/>
          <w:b/>
          <w:color w:val="000066"/>
          <w:sz w:val="20"/>
          <w:szCs w:val="20"/>
        </w:rPr>
        <w:t>- Glazing Bar</w:t>
      </w:r>
      <w:r w:rsidR="00C25291" w:rsidRPr="00C34822">
        <w:rPr>
          <w:rFonts w:ascii="Trebuchet MS" w:hAnsi="Trebuchet MS"/>
          <w:color w:val="000066"/>
          <w:sz w:val="20"/>
          <w:szCs w:val="20"/>
        </w:rPr>
        <w:t xml:space="preserve"> s</w:t>
      </w:r>
      <w:r w:rsidR="00C25291" w:rsidRPr="00C34822">
        <w:rPr>
          <w:rStyle w:val="Strong"/>
          <w:rFonts w:ascii="Trebuchet MS" w:hAnsi="Trebuchet MS"/>
          <w:color w:val="000066"/>
          <w:sz w:val="20"/>
          <w:szCs w:val="20"/>
        </w:rPr>
        <w:t>pacing:</w:t>
      </w:r>
      <w:r w:rsidR="00C25291" w:rsidRPr="00C34822">
        <w:rPr>
          <w:rFonts w:ascii="Trebuchet MS" w:hAnsi="Trebuchet MS"/>
          <w:color w:val="000066"/>
          <w:sz w:val="20"/>
          <w:szCs w:val="20"/>
        </w:rPr>
        <w:t xml:space="preserve"> as shown on Architects drawings or approx. 600mm </w:t>
      </w:r>
      <w:proofErr w:type="spellStart"/>
      <w:r w:rsidR="00C25291" w:rsidRPr="00C34822">
        <w:rPr>
          <w:rFonts w:ascii="Trebuchet MS" w:hAnsi="Trebuchet MS"/>
          <w:color w:val="000066"/>
          <w:sz w:val="20"/>
          <w:szCs w:val="20"/>
        </w:rPr>
        <w:t>centres</w:t>
      </w:r>
      <w:proofErr w:type="spellEnd"/>
      <w:r w:rsidR="00C25291" w:rsidRPr="00C34822">
        <w:rPr>
          <w:rFonts w:ascii="Trebuchet MS" w:hAnsi="Trebuchet MS"/>
          <w:color w:val="000066"/>
          <w:sz w:val="20"/>
          <w:szCs w:val="20"/>
        </w:rPr>
        <w:t>.</w:t>
      </w:r>
      <w:r w:rsidRPr="00C34822">
        <w:rPr>
          <w:rFonts w:ascii="Trebuchet MS" w:hAnsi="Trebuchet MS"/>
          <w:color w:val="000066"/>
          <w:sz w:val="20"/>
          <w:szCs w:val="20"/>
        </w:rPr>
        <w:br/>
      </w:r>
      <w:r w:rsidRPr="00C34822">
        <w:rPr>
          <w:rFonts w:ascii="Trebuchet MS" w:hAnsi="Trebuchet MS"/>
          <w:b/>
          <w:color w:val="000066"/>
          <w:sz w:val="20"/>
          <w:szCs w:val="20"/>
        </w:rPr>
        <w:t xml:space="preserve">- </w:t>
      </w:r>
      <w:r w:rsidR="00350662" w:rsidRPr="00C34822">
        <w:rPr>
          <w:rFonts w:ascii="Trebuchet MS" w:hAnsi="Trebuchet MS"/>
          <w:b/>
          <w:color w:val="000066"/>
          <w:sz w:val="20"/>
          <w:szCs w:val="20"/>
        </w:rPr>
        <w:t>Roof</w:t>
      </w:r>
      <w:r w:rsidR="00350662" w:rsidRPr="00C34822">
        <w:rPr>
          <w:rFonts w:ascii="Trebuchet MS" w:hAnsi="Trebuchet MS"/>
          <w:color w:val="000066"/>
          <w:sz w:val="20"/>
          <w:szCs w:val="20"/>
        </w:rPr>
        <w:t xml:space="preserve"> </w:t>
      </w:r>
      <w:r w:rsidRPr="00C34822">
        <w:rPr>
          <w:rStyle w:val="Strong"/>
          <w:rFonts w:ascii="Trebuchet MS" w:hAnsi="Trebuchet MS"/>
          <w:color w:val="000066"/>
          <w:sz w:val="20"/>
          <w:szCs w:val="20"/>
        </w:rPr>
        <w:t>Slope:</w:t>
      </w:r>
      <w:r w:rsidRPr="00C34822">
        <w:rPr>
          <w:rFonts w:ascii="Trebuchet MS" w:hAnsi="Trebuchet MS"/>
          <w:color w:val="000066"/>
          <w:sz w:val="20"/>
          <w:szCs w:val="20"/>
        </w:rPr>
        <w:t xml:space="preserve"> </w:t>
      </w:r>
      <w:sdt>
        <w:sdtPr>
          <w:rPr>
            <w:rFonts w:ascii="Trebuchet MS" w:hAnsi="Trebuchet MS"/>
            <w:color w:val="FF0000"/>
            <w:sz w:val="20"/>
            <w:szCs w:val="20"/>
          </w:rPr>
          <w:id w:val="1807498"/>
          <w:placeholder>
            <w:docPart w:val="A6E4D88ED9C1478AB34091971E1834FC"/>
          </w:placeholder>
          <w:comboBox>
            <w:listItem w:displayText="SELECT VALUE HERE" w:value="SELECT VALUE HERE"/>
            <w:listItem w:displayText="15°" w:value="15°"/>
            <w:listItem w:displayText="20°" w:value="20°"/>
            <w:listItem w:displayText="25°" w:value="25°"/>
            <w:listItem w:displayText="30°" w:value="30°"/>
            <w:listItem w:displayText="35°" w:value="35°"/>
            <w:listItem w:displayText="40°" w:value="40°"/>
            <w:listItem w:displayText="45°" w:value="45°"/>
          </w:comboBox>
        </w:sdtPr>
        <w:sdtContent>
          <w:r w:rsidR="00193A50" w:rsidRPr="00C34822">
            <w:rPr>
              <w:rFonts w:ascii="Trebuchet MS" w:hAnsi="Trebuchet MS"/>
              <w:color w:val="FF0000"/>
              <w:sz w:val="20"/>
              <w:szCs w:val="20"/>
            </w:rPr>
            <w:t>SELECT VALUE HERE</w:t>
          </w:r>
        </w:sdtContent>
      </w:sdt>
      <w:r w:rsidRPr="00C34822">
        <w:rPr>
          <w:rFonts w:ascii="Trebuchet MS" w:hAnsi="Trebuchet MS"/>
          <w:color w:val="000066"/>
          <w:sz w:val="20"/>
          <w:szCs w:val="20"/>
        </w:rPr>
        <w:br/>
        <w:t xml:space="preserve">- </w:t>
      </w:r>
      <w:r w:rsidRPr="00C34822">
        <w:rPr>
          <w:rStyle w:val="Strong"/>
          <w:rFonts w:ascii="Trebuchet MS" w:hAnsi="Trebuchet MS"/>
          <w:color w:val="000066"/>
          <w:sz w:val="20"/>
          <w:szCs w:val="20"/>
        </w:rPr>
        <w:t>Bottom ov</w:t>
      </w:r>
      <w:r w:rsidRPr="00C34822">
        <w:rPr>
          <w:rStyle w:val="Strong"/>
          <w:rFonts w:ascii="Trebuchet MS" w:hAnsi="Trebuchet MS"/>
          <w:color w:val="002060"/>
          <w:sz w:val="20"/>
          <w:szCs w:val="20"/>
        </w:rPr>
        <w:t>erh</w:t>
      </w:r>
      <w:r w:rsidRPr="00C34822">
        <w:rPr>
          <w:rStyle w:val="Strong"/>
          <w:rFonts w:ascii="Trebuchet MS" w:hAnsi="Trebuchet MS"/>
          <w:color w:val="000066"/>
          <w:sz w:val="20"/>
          <w:szCs w:val="20"/>
        </w:rPr>
        <w:t>ang/lap:</w:t>
      </w:r>
      <w:r w:rsidRPr="00C34822">
        <w:rPr>
          <w:rFonts w:ascii="Trebuchet MS" w:hAnsi="Trebuchet MS"/>
          <w:color w:val="000066"/>
          <w:sz w:val="20"/>
          <w:szCs w:val="20"/>
        </w:rPr>
        <w:t xml:space="preserve"> </w:t>
      </w:r>
      <w:r w:rsidR="00AC64B0" w:rsidRPr="00C34822">
        <w:rPr>
          <w:rFonts w:ascii="Trebuchet MS" w:hAnsi="Trebuchet MS"/>
          <w:color w:val="000066"/>
          <w:sz w:val="20"/>
          <w:szCs w:val="20"/>
        </w:rPr>
        <w:t>as recommended by The Standard Patent Glazing Co. Ltd</w:t>
      </w:r>
      <w:r w:rsidR="00AC64B0" w:rsidRPr="00C34822">
        <w:rPr>
          <w:rFonts w:ascii="Trebuchet MS" w:hAnsi="Trebuchet MS"/>
          <w:color w:val="000066"/>
          <w:sz w:val="20"/>
          <w:szCs w:val="20"/>
        </w:rPr>
        <w:br/>
      </w:r>
      <w:r w:rsidRPr="00C34822">
        <w:rPr>
          <w:rFonts w:ascii="Trebuchet MS" w:hAnsi="Trebuchet MS"/>
          <w:color w:val="000066"/>
          <w:sz w:val="20"/>
          <w:szCs w:val="20"/>
        </w:rPr>
        <w:t xml:space="preserve">- </w:t>
      </w:r>
      <w:r w:rsidRPr="00C34822">
        <w:rPr>
          <w:rStyle w:val="Strong"/>
          <w:rFonts w:ascii="Trebuchet MS" w:hAnsi="Trebuchet MS"/>
          <w:color w:val="000066"/>
          <w:sz w:val="20"/>
          <w:szCs w:val="20"/>
        </w:rPr>
        <w:t>Pane/infilling material(s):</w:t>
      </w:r>
      <w:r w:rsidRPr="00C34822">
        <w:rPr>
          <w:rFonts w:ascii="Trebuchet MS" w:hAnsi="Trebuchet MS"/>
          <w:color w:val="000066"/>
          <w:sz w:val="20"/>
          <w:szCs w:val="20"/>
        </w:rPr>
        <w:t xml:space="preserve"> </w:t>
      </w:r>
      <w:r w:rsidR="00C34822">
        <w:rPr>
          <w:rFonts w:ascii="Trebuchet MS" w:hAnsi="Trebuchet MS"/>
          <w:color w:val="002060"/>
          <w:sz w:val="20"/>
          <w:szCs w:val="20"/>
        </w:rPr>
        <w:t>30</w:t>
      </w:r>
      <w:r w:rsidR="004A267E" w:rsidRPr="00C34822">
        <w:rPr>
          <w:rFonts w:ascii="Trebuchet MS" w:hAnsi="Trebuchet MS"/>
          <w:color w:val="002060"/>
          <w:sz w:val="20"/>
          <w:szCs w:val="20"/>
        </w:rPr>
        <w:t>mm thick double glazed units</w:t>
      </w:r>
      <w:r w:rsidR="003674FA">
        <w:rPr>
          <w:rFonts w:ascii="Trebuchet MS" w:hAnsi="Trebuchet MS"/>
          <w:color w:val="002060"/>
          <w:sz w:val="20"/>
          <w:szCs w:val="20"/>
        </w:rPr>
        <w:t xml:space="preserve"> with centre pane of at least 1.15W/m²K</w:t>
      </w:r>
      <w:r w:rsidR="00BD5D13">
        <w:rPr>
          <w:rFonts w:ascii="Trebuchet MS" w:hAnsi="Trebuchet MS"/>
          <w:color w:val="002060"/>
          <w:sz w:val="20"/>
          <w:szCs w:val="20"/>
        </w:rPr>
        <w:t>.</w:t>
      </w:r>
      <w:r w:rsidR="004A267E" w:rsidRPr="00C34822">
        <w:rPr>
          <w:rFonts w:ascii="Trebuchet MS" w:hAnsi="Trebuchet MS"/>
          <w:color w:val="FF0000"/>
          <w:sz w:val="20"/>
          <w:szCs w:val="20"/>
        </w:rPr>
        <w:br/>
      </w:r>
      <w:r w:rsidR="004A267E" w:rsidRPr="00C34822">
        <w:rPr>
          <w:rFonts w:ascii="Trebuchet MS" w:hAnsi="Trebuchet MS"/>
          <w:color w:val="002060"/>
          <w:sz w:val="20"/>
          <w:szCs w:val="20"/>
        </w:rPr>
        <w:t>OUTER PANE:</w:t>
      </w:r>
      <w:r w:rsidR="004A267E" w:rsidRPr="00C34822">
        <w:rPr>
          <w:rFonts w:ascii="Trebuchet MS" w:hAnsi="Trebuchet MS"/>
          <w:color w:val="FF0000"/>
          <w:sz w:val="20"/>
          <w:szCs w:val="20"/>
        </w:rPr>
        <w:t xml:space="preserve"> </w:t>
      </w:r>
      <w:sdt>
        <w:sdtPr>
          <w:rPr>
            <w:rFonts w:ascii="Trebuchet MS" w:hAnsi="Trebuchet MS"/>
            <w:color w:val="FF0000"/>
            <w:sz w:val="20"/>
            <w:szCs w:val="20"/>
          </w:rPr>
          <w:id w:val="1807517"/>
          <w:placeholder>
            <w:docPart w:val="8E61C9228623461E8DDF9C1257D591F8"/>
          </w:placeholder>
          <w:comboBox>
            <w:listItem w:displayText="SELECT TYPE HERE" w:value="SELECT TYPE HERE"/>
            <w:listItem w:displayText="6mm Clear Toughened" w:value="6mm Clear Toughened"/>
            <w:listItem w:displayText="6mm Clear Heat Soaked Toughened" w:value="6mm Clear Heat Soaked Toughened"/>
            <w:listItem w:displayText="6mm Grey Body Tinted Toughened" w:value="6mm Grey Body Tinted Toughened"/>
            <w:listItem w:displayText="6mm Green Body Tinted Toughened" w:value="6mm Green Body Tinted Toughened"/>
            <w:listItem w:displayText="6mm Bronze Body Tinted Toughened" w:value="6mm Bronze Body Tinted Toughened"/>
            <w:listItem w:displayText="6mm Self Cleaning Clear Toughened" w:value="6mm Self Cleaning Clear Toughened"/>
            <w:listItem w:displayText="6mm Self Cleaning Clear Heat Soaked Toughened" w:value="6mm Self Cleaning Clear Heat Soaked Toughened"/>
            <w:listItem w:displayText="6mm Self Cleaning Blue Toughened" w:value="6mm Self Cleaning Blue Toughened"/>
            <w:listItem w:displayText="6mm Self Cleaning Blue Heat Soaked Toughened" w:value="6mm Self Cleaning Blue Heat Soaked Toughened"/>
            <w:listItem w:displayText="6mm Stippolyte Patterned Toughened" w:value="6mm Stippolyte Patterned Toughened"/>
            <w:listItem w:displayText="6mm Stippolyte Patterned Heat Soaked Toughened" w:value="6mm Stippolyte Patterned Heat Soaked Toughened"/>
            <w:listItem w:displayText="6mm Pilkington Activ Neutral Self Cleaning Toughened" w:value="6mm Pilkington Activ Neutral Self Cleaning Toughened"/>
            <w:listItem w:displayText="6mm Pilkington Activ Neutral Self Cleaning Heat Soaked Toughened" w:value="6mm Pilkington Activ Neutral Self Cleaning Heat Soaked Toughened"/>
            <w:listItem w:displayText="6mm Sunguard Super Neutral 70 Toughened" w:value="6mm Sunguard Super Neutral 70 Toughened"/>
            <w:listItem w:displayText="6mm Sunguard Super Neutral 60 Toughened" w:value="6mm Sunguard Super Neutral 60 Toughened"/>
            <w:listItem w:displayText="6mm Sunguard Super Neutral 50 Toughened" w:value="6mm Sunguard Super Neutral 50 Toughened"/>
            <w:listItem w:displayText="6mm Sunguard Super Neutral 40 Toughened" w:value="6mm Sunguard Super Neutral 40 Toughened"/>
            <w:listItem w:displayText="6mm Sunguard Super Neutral 70 Heat Soaked Toughened" w:value="6mm Sunguard Super Neutral 70 Heat Soaked Toughened"/>
            <w:listItem w:displayText="6mm Sunguard Super Neutral 60 Heat Soaked Toughened" w:value="6mm Sunguard Super Neutral 60 Heat Soaked Toughened"/>
            <w:listItem w:displayText="6mm Sunguard Super Neutral 50 Heat Soaked Toughened" w:value="6mm Sunguard Super Neutral 50 Heat Soaked Toughened"/>
            <w:listItem w:displayText="6mm Sunguard Super Neutral 40 Heat Soaked Toughened" w:value="6mm Sunguard Super Neutral 40 Heat Soaked Toughened"/>
            <w:listItem w:displayText="6mm Sandblasted Toughened" w:value="6mm Sandblasted Toughened"/>
            <w:listItem w:displayText="6mm Sandblasted Heat Soaked Toughened" w:value="6mm Sandblasted Heat Soaked Toughened"/>
            <w:listItem w:displayText="6mm Acid Etched Toughened" w:value="6mm Acid Etched Toughened"/>
            <w:listItem w:displayText="6mm Acid Etched Heat Soaked Toughened" w:value="6mm Acid Etched Heat Soaked Toughened"/>
            <w:listItem w:displayText="10mm Clear Toughened" w:value="10mm Clear Toughened"/>
            <w:listItem w:displayText="10mm Clear Heat Soaked Toughened" w:value="10mm Clear Heat Soaked Toughened"/>
          </w:comboBox>
        </w:sdtPr>
        <w:sdtContent>
          <w:r w:rsidR="006D4D66" w:rsidRPr="00C34822">
            <w:rPr>
              <w:rFonts w:ascii="Trebuchet MS" w:hAnsi="Trebuchet MS"/>
              <w:color w:val="FF0000"/>
              <w:sz w:val="20"/>
              <w:szCs w:val="20"/>
            </w:rPr>
            <w:t>SELECT VALUE HERE</w:t>
          </w:r>
        </w:sdtContent>
      </w:sdt>
      <w:r w:rsidR="004A267E" w:rsidRPr="00C34822">
        <w:rPr>
          <w:rFonts w:ascii="Trebuchet MS" w:hAnsi="Trebuchet MS"/>
          <w:color w:val="FF0000"/>
          <w:sz w:val="20"/>
          <w:szCs w:val="20"/>
        </w:rPr>
        <w:br/>
      </w:r>
      <w:r w:rsidR="004A267E" w:rsidRPr="00C34822">
        <w:rPr>
          <w:rFonts w:ascii="Trebuchet MS" w:hAnsi="Trebuchet MS"/>
          <w:color w:val="002060"/>
          <w:sz w:val="20"/>
          <w:szCs w:val="20"/>
        </w:rPr>
        <w:t>CAVITY: 1</w:t>
      </w:r>
      <w:r w:rsidR="00C34822">
        <w:rPr>
          <w:rFonts w:ascii="Trebuchet MS" w:hAnsi="Trebuchet MS"/>
          <w:color w:val="002060"/>
          <w:sz w:val="20"/>
          <w:szCs w:val="20"/>
        </w:rPr>
        <w:t>8</w:t>
      </w:r>
      <w:r w:rsidR="004A267E" w:rsidRPr="00C34822">
        <w:rPr>
          <w:rFonts w:ascii="Trebuchet MS" w:hAnsi="Trebuchet MS"/>
          <w:color w:val="002060"/>
          <w:sz w:val="20"/>
          <w:szCs w:val="20"/>
        </w:rPr>
        <w:t>mm Argon gas filled cavity</w:t>
      </w:r>
      <w:r w:rsidR="00522E87" w:rsidRPr="00C34822">
        <w:rPr>
          <w:rFonts w:ascii="Trebuchet MS" w:hAnsi="Trebuchet MS"/>
          <w:color w:val="002060"/>
          <w:sz w:val="20"/>
          <w:szCs w:val="20"/>
        </w:rPr>
        <w:t xml:space="preserve"> with </w:t>
      </w:r>
      <w:r w:rsidR="0065313D" w:rsidRPr="00C34822">
        <w:rPr>
          <w:rFonts w:ascii="Trebuchet MS" w:hAnsi="Trebuchet MS"/>
          <w:color w:val="002060"/>
          <w:sz w:val="20"/>
          <w:szCs w:val="20"/>
        </w:rPr>
        <w:t>warm edge spacer bars</w:t>
      </w:r>
      <w:r w:rsidR="004A267E" w:rsidRPr="00C34822">
        <w:rPr>
          <w:rFonts w:ascii="Trebuchet MS" w:hAnsi="Trebuchet MS"/>
          <w:color w:val="FF0000"/>
          <w:sz w:val="20"/>
          <w:szCs w:val="20"/>
        </w:rPr>
        <w:br/>
      </w:r>
      <w:r w:rsidR="00670F99" w:rsidRPr="00C34822">
        <w:rPr>
          <w:rFonts w:ascii="Trebuchet MS" w:hAnsi="Trebuchet MS"/>
          <w:color w:val="002060"/>
          <w:sz w:val="20"/>
          <w:szCs w:val="20"/>
        </w:rPr>
        <w:t xml:space="preserve">INNER </w:t>
      </w:r>
      <w:r w:rsidR="00522E87" w:rsidRPr="00C34822">
        <w:rPr>
          <w:rFonts w:ascii="Trebuchet MS" w:hAnsi="Trebuchet MS"/>
          <w:color w:val="002060"/>
          <w:sz w:val="20"/>
          <w:szCs w:val="20"/>
        </w:rPr>
        <w:t>PANE:</w:t>
      </w:r>
      <w:r w:rsidR="00522E87" w:rsidRPr="00C34822">
        <w:rPr>
          <w:rFonts w:ascii="Trebuchet MS" w:hAnsi="Trebuchet MS"/>
          <w:color w:val="FF0000"/>
          <w:sz w:val="20"/>
          <w:szCs w:val="20"/>
        </w:rPr>
        <w:t xml:space="preserve"> </w:t>
      </w:r>
      <w:sdt>
        <w:sdtPr>
          <w:rPr>
            <w:rFonts w:ascii="Trebuchet MS" w:hAnsi="Trebuchet MS"/>
            <w:color w:val="FF0000"/>
            <w:sz w:val="20"/>
            <w:szCs w:val="20"/>
          </w:rPr>
          <w:id w:val="1807519"/>
          <w:placeholder>
            <w:docPart w:val="0C2FC7B799544F1581352EBD6FB90DD1"/>
          </w:placeholder>
          <w:comboBox>
            <w:listItem w:displayText="SELECT TYPE HERE" w:value="SELECT TYPE HERE"/>
            <w:listItem w:displayText="6mm Super Low E Clear Toughened" w:value="6mm Super Low E Clear Toughened"/>
            <w:listItem w:displayText="6mm Clear Super Low E Heat Soaked Toughened" w:value="6mm Clear Super Low E Heat Soaked Toughened"/>
            <w:listItem w:displayText="6.4mm Super Low E Laminated" w:value="6.4mm Super Low E Laminated"/>
            <w:listItem w:displayText="6.8mm Super Low E Laminated" w:value="6.8mm Super Low E Laminated"/>
            <w:listItem w:displayText="8.8mm Super Low E Laminated" w:value="8.8mm Super Low E Laminated"/>
            <w:listItem w:displayText="6mm Clear Toughened" w:value="6mm Clear Toughened"/>
            <w:listItem w:displayText="6mm Clear Heat Soaked Toughened" w:value="6mm Clear Heat Soaked Toughened"/>
            <w:listItem w:displayText="6.4mm Clear Laminated" w:value="6.4mm Clear Laminated"/>
            <w:listItem w:displayText="6.8mm Clear Laminated" w:value="6.8mm Clear Laminated"/>
            <w:listItem w:displayText="8.8mm Clear Laminated" w:value="8.8mm Clear Laminated"/>
          </w:comboBox>
        </w:sdtPr>
        <w:sdtContent>
          <w:r w:rsidR="00522E87" w:rsidRPr="00C34822">
            <w:rPr>
              <w:rFonts w:ascii="Trebuchet MS" w:hAnsi="Trebuchet MS"/>
              <w:color w:val="FF0000"/>
              <w:sz w:val="20"/>
              <w:szCs w:val="20"/>
            </w:rPr>
            <w:t>SELECT VALUE HERE</w:t>
          </w:r>
        </w:sdtContent>
      </w:sdt>
      <w:r w:rsidRPr="00C34822">
        <w:rPr>
          <w:rFonts w:ascii="Trebuchet MS" w:hAnsi="Trebuchet MS"/>
          <w:color w:val="000066"/>
          <w:sz w:val="20"/>
          <w:szCs w:val="20"/>
        </w:rPr>
        <w:br/>
        <w:t xml:space="preserve">- </w:t>
      </w:r>
      <w:r w:rsidRPr="00C34822">
        <w:rPr>
          <w:rStyle w:val="Strong"/>
          <w:rFonts w:ascii="Trebuchet MS" w:hAnsi="Trebuchet MS"/>
          <w:color w:val="000066"/>
          <w:sz w:val="20"/>
          <w:szCs w:val="20"/>
        </w:rPr>
        <w:t>Incorporated components:</w:t>
      </w:r>
      <w:r w:rsidRPr="00C34822">
        <w:rPr>
          <w:rFonts w:ascii="Trebuchet MS" w:hAnsi="Trebuchet MS"/>
          <w:color w:val="000066"/>
          <w:sz w:val="20"/>
          <w:szCs w:val="20"/>
        </w:rPr>
        <w:t xml:space="preserve"> </w:t>
      </w:r>
      <w:sdt>
        <w:sdtPr>
          <w:rPr>
            <w:rFonts w:ascii="Trebuchet MS" w:hAnsi="Trebuchet MS"/>
            <w:color w:val="FF0000"/>
            <w:sz w:val="20"/>
            <w:szCs w:val="20"/>
          </w:rPr>
          <w:id w:val="767472"/>
          <w:placeholder>
            <w:docPart w:val="8719F7CB951C4CAAA4743E17216EC815"/>
          </w:placeholder>
          <w:comboBox>
            <w:listItem w:displayText="SELECT TYPE HERE" w:value="SELECT TYPE HERE"/>
            <w:listItem w:displayText="Pre-formed sheet aluminium flashings to perimeter positions" w:value="Pre-formed sheet aluminium flashings to perimeter positions"/>
            <w:listItem w:displayText="dress only lead flashings to perimeter positions (lead flashings measured elsewhere)" w:value="dress only lead flashings to perimeter positions (lead flashings measured elsewhere)"/>
          </w:comboBox>
        </w:sdtPr>
        <w:sdtContent>
          <w:r w:rsidR="00C25291" w:rsidRPr="00C34822">
            <w:rPr>
              <w:rFonts w:ascii="Trebuchet MS" w:hAnsi="Trebuchet MS"/>
              <w:color w:val="FF0000"/>
              <w:sz w:val="20"/>
              <w:szCs w:val="20"/>
            </w:rPr>
            <w:t>SELECT TYPE HERE</w:t>
          </w:r>
        </w:sdtContent>
      </w:sdt>
      <w:r w:rsidR="009C448F" w:rsidRPr="00C34822">
        <w:rPr>
          <w:rFonts w:ascii="Trebuchet MS" w:hAnsi="Trebuchet MS"/>
          <w:color w:val="000066"/>
          <w:sz w:val="20"/>
          <w:szCs w:val="20"/>
        </w:rPr>
        <w:br/>
      </w:r>
      <w:r w:rsidR="008A1142" w:rsidRPr="00C34822">
        <w:rPr>
          <w:rFonts w:ascii="Trebuchet MS" w:hAnsi="Trebuchet MS"/>
          <w:b/>
          <w:color w:val="000066"/>
          <w:sz w:val="20"/>
          <w:szCs w:val="20"/>
        </w:rPr>
        <w:t xml:space="preserve">- Opening Vents: </w:t>
      </w:r>
      <w:r w:rsidR="00BD4E2F" w:rsidRPr="00C34822">
        <w:rPr>
          <w:rFonts w:ascii="Trebuchet MS" w:hAnsi="Trebuchet MS"/>
          <w:b/>
          <w:color w:val="000066"/>
          <w:sz w:val="20"/>
          <w:szCs w:val="20"/>
        </w:rPr>
        <w:t>Type-</w:t>
      </w:r>
      <w:r w:rsidRPr="00C34822">
        <w:rPr>
          <w:rFonts w:ascii="Trebuchet MS" w:hAnsi="Trebuchet MS"/>
          <w:color w:val="000066"/>
          <w:sz w:val="20"/>
          <w:szCs w:val="20"/>
        </w:rPr>
        <w:t xml:space="preserve"> </w:t>
      </w:r>
      <w:sdt>
        <w:sdtPr>
          <w:rPr>
            <w:rFonts w:ascii="Trebuchet MS" w:hAnsi="Trebuchet MS"/>
            <w:color w:val="FF0000"/>
            <w:sz w:val="20"/>
            <w:szCs w:val="20"/>
          </w:rPr>
          <w:id w:val="1807520"/>
          <w:placeholder>
            <w:docPart w:val="54D01E0B07CD4538BAB528A5FD3AA6B0"/>
          </w:placeholder>
          <w:comboBox>
            <w:listItem w:displayText="SELECT TYPE HERE" w:value="SELECT TYPE HERE"/>
            <w:listItem w:displayText="None Required" w:value="None Required"/>
            <w:listItem w:displayText="Top Hung Thermally Broken" w:value="Top Hung Thermally Broken"/>
            <w:listItem w:displayText="Bottom Hung Thermally Broken" w:value="Bottom Hung Thermally Broken"/>
            <w:listItem w:displayText="Side Hung Thermally Broken" w:value="Side Hung Thermally Broken"/>
          </w:comboBox>
        </w:sdtPr>
        <w:sdtContent>
          <w:r w:rsidR="004D43AA" w:rsidRPr="00C34822">
            <w:rPr>
              <w:rFonts w:ascii="Trebuchet MS" w:hAnsi="Trebuchet MS"/>
              <w:color w:val="FF0000"/>
              <w:sz w:val="20"/>
              <w:szCs w:val="20"/>
            </w:rPr>
            <w:t>SELECT TYPE HERE</w:t>
          </w:r>
        </w:sdtContent>
      </w:sdt>
      <w:r w:rsidR="00110B2C" w:rsidRPr="00C34822">
        <w:rPr>
          <w:rFonts w:ascii="Trebuchet MS" w:hAnsi="Trebuchet MS"/>
          <w:color w:val="000066"/>
          <w:sz w:val="20"/>
          <w:szCs w:val="20"/>
        </w:rPr>
        <w:br/>
      </w:r>
      <w:r w:rsidR="00110B2C" w:rsidRPr="00C34822">
        <w:rPr>
          <w:rFonts w:ascii="Trebuchet MS" w:hAnsi="Trebuchet MS"/>
          <w:b/>
          <w:color w:val="000066"/>
          <w:sz w:val="20"/>
          <w:szCs w:val="20"/>
        </w:rPr>
        <w:t>- Opening Vents: Quantity -</w:t>
      </w:r>
      <w:r w:rsidR="00110B2C" w:rsidRPr="00C34822">
        <w:rPr>
          <w:rFonts w:ascii="Trebuchet MS" w:hAnsi="Trebuchet MS"/>
          <w:color w:val="000066"/>
          <w:sz w:val="20"/>
          <w:szCs w:val="20"/>
        </w:rPr>
        <w:t xml:space="preserve"> </w:t>
      </w:r>
      <w:sdt>
        <w:sdtPr>
          <w:rPr>
            <w:rFonts w:ascii="Trebuchet MS" w:hAnsi="Trebuchet MS"/>
            <w:color w:val="FF0000"/>
            <w:sz w:val="20"/>
            <w:szCs w:val="20"/>
          </w:rPr>
          <w:id w:val="1807528"/>
          <w:placeholder>
            <w:docPart w:val="45B7CCB1273345E1BF02213000EF36B2"/>
          </w:placeholder>
          <w:comboBox>
            <w:listItem w:displayText="SELECT QUANTITY HERE" w:value="SELECT QUANTITY HERE"/>
            <w:listItem w:displayText="None" w:value="Non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comboBox>
        </w:sdtPr>
        <w:sdtContent>
          <w:r w:rsidR="004D43AA" w:rsidRPr="00C34822">
            <w:rPr>
              <w:rFonts w:ascii="Trebuchet MS" w:hAnsi="Trebuchet MS"/>
              <w:color w:val="FF0000"/>
              <w:sz w:val="20"/>
              <w:szCs w:val="20"/>
            </w:rPr>
            <w:t>SELECT QUANTITY HERE</w:t>
          </w:r>
        </w:sdtContent>
      </w:sdt>
      <w:r w:rsidR="00110B2C" w:rsidRPr="00C34822">
        <w:rPr>
          <w:rFonts w:ascii="Trebuchet MS" w:hAnsi="Trebuchet MS"/>
          <w:color w:val="000066"/>
          <w:sz w:val="20"/>
          <w:szCs w:val="20"/>
        </w:rPr>
        <w:br/>
      </w:r>
      <w:r w:rsidR="00110B2C" w:rsidRPr="00C34822">
        <w:rPr>
          <w:rFonts w:ascii="Trebuchet MS" w:hAnsi="Trebuchet MS"/>
          <w:b/>
          <w:color w:val="000066"/>
          <w:sz w:val="20"/>
          <w:szCs w:val="20"/>
        </w:rPr>
        <w:t>- Opening Vents: Opening Mechanism</w:t>
      </w:r>
      <w:r w:rsidR="00110B2C" w:rsidRPr="00C34822">
        <w:rPr>
          <w:rFonts w:ascii="Trebuchet MS" w:hAnsi="Trebuchet MS"/>
          <w:color w:val="000066"/>
          <w:sz w:val="20"/>
          <w:szCs w:val="20"/>
        </w:rPr>
        <w:t xml:space="preserve"> </w:t>
      </w:r>
      <w:r w:rsidR="00110B2C" w:rsidRPr="00C34822">
        <w:rPr>
          <w:rFonts w:ascii="Trebuchet MS" w:hAnsi="Trebuchet MS"/>
          <w:color w:val="FF0000"/>
          <w:sz w:val="20"/>
          <w:szCs w:val="20"/>
        </w:rPr>
        <w:t>-</w:t>
      </w:r>
      <w:sdt>
        <w:sdtPr>
          <w:rPr>
            <w:rFonts w:ascii="Trebuchet MS" w:hAnsi="Trebuchet MS"/>
            <w:color w:val="FF0000"/>
            <w:sz w:val="20"/>
            <w:szCs w:val="20"/>
          </w:rPr>
          <w:id w:val="1807531"/>
          <w:placeholder>
            <w:docPart w:val="5A304FE98D7248A4AD40BDDD6645E94A"/>
          </w:placeholder>
          <w:comboBox>
            <w:listItem w:displayText="SELECT TYPE HERE" w:value="SELECT TYPE HERE"/>
            <w:listItem w:displayText="N/A" w:value="N/A"/>
            <w:listItem w:displayText="Manual Control - Screwjack gear" w:value="Manual Control - Screwjack gear"/>
            <w:listItem w:displayText="Electric Control - Chain Actuator 230 volt" w:value="Electric Control - Chain Actuator 230 volt"/>
            <w:listItem w:displayText="Electric Control - Chain Actuator 24 volt" w:value="Electric Control - Chain Actuator 24 volt"/>
            <w:listItem w:displayText="Electric Control - Linear Actuator 230 volt" w:value="Electric Control - Linear Actuator 230 volt"/>
            <w:listItem w:displayText="Electric Control - Linear Actuator 24 volt" w:value="Electric Control - Linear Actuator 24 volt"/>
            <w:listItem w:displayText="Pnematic Control - Gas Springs" w:value="Pnematic Control - Gas Springs"/>
          </w:comboBox>
        </w:sdtPr>
        <w:sdtContent>
          <w:r w:rsidR="004D43AA" w:rsidRPr="00C34822">
            <w:rPr>
              <w:rFonts w:ascii="Trebuchet MS" w:hAnsi="Trebuchet MS"/>
              <w:color w:val="FF0000"/>
              <w:sz w:val="20"/>
              <w:szCs w:val="20"/>
            </w:rPr>
            <w:t>SELECT TYPE HERE</w:t>
          </w:r>
        </w:sdtContent>
      </w:sdt>
      <w:r w:rsidR="00110B2C" w:rsidRPr="00C34822">
        <w:rPr>
          <w:rFonts w:ascii="Trebuchet MS" w:hAnsi="Trebuchet MS"/>
          <w:color w:val="000066"/>
          <w:sz w:val="20"/>
          <w:szCs w:val="20"/>
        </w:rPr>
        <w:br/>
      </w:r>
      <w:r w:rsidR="00110B2C" w:rsidRPr="00C34822">
        <w:rPr>
          <w:rFonts w:ascii="Trebuchet MS" w:hAnsi="Trebuchet MS"/>
          <w:b/>
          <w:color w:val="000066"/>
          <w:sz w:val="20"/>
          <w:szCs w:val="20"/>
        </w:rPr>
        <w:t>- Opening Vents: Control Devices</w:t>
      </w:r>
      <w:r w:rsidR="00110B2C" w:rsidRPr="00C34822">
        <w:rPr>
          <w:rFonts w:ascii="Trebuchet MS" w:hAnsi="Trebuchet MS"/>
          <w:color w:val="000066"/>
          <w:sz w:val="20"/>
          <w:szCs w:val="20"/>
        </w:rPr>
        <w:t xml:space="preserve"> - </w:t>
      </w:r>
      <w:sdt>
        <w:sdtPr>
          <w:rPr>
            <w:rFonts w:ascii="Trebuchet MS" w:hAnsi="Trebuchet MS"/>
            <w:color w:val="FF0000"/>
            <w:sz w:val="20"/>
            <w:szCs w:val="20"/>
          </w:rPr>
          <w:id w:val="1807536"/>
          <w:placeholder>
            <w:docPart w:val="C719A22182BA44E3A5F1DD76C42B986D"/>
          </w:placeholder>
          <w:comboBox>
            <w:listItem w:displayText="SELECT TYPE HERE" w:value="SELECT TYPE HERE"/>
            <w:listItem w:displayText="N/A" w:value="N/A"/>
            <w:listItem w:displayText="Crank Handle for Screwjack Gear" w:value="Crank Handle for Screwjack Gear"/>
            <w:listItem w:displayText="Standard Open/Close wall mountable switch for electric actuators" w:value="Standard Open/Close wall mountable switch for electric actuators"/>
            <w:listItem w:displayText="Wall Moutable Thermostatic Control Panel with Rain Sensor for electric actuators" w:value="Wall Moutable Thermostatic Control Panel with Rain Sensor for electric actuators"/>
          </w:comboBox>
        </w:sdtPr>
        <w:sdtContent>
          <w:r w:rsidR="00350662" w:rsidRPr="00C34822">
            <w:rPr>
              <w:rFonts w:ascii="Trebuchet MS" w:hAnsi="Trebuchet MS"/>
              <w:color w:val="FF0000"/>
              <w:sz w:val="20"/>
              <w:szCs w:val="20"/>
            </w:rPr>
            <w:t>SELECT TYPE HERE</w:t>
          </w:r>
        </w:sdtContent>
      </w:sdt>
      <w:r w:rsidR="00110B2C" w:rsidRPr="00C34822">
        <w:rPr>
          <w:rFonts w:ascii="Trebuchet MS" w:hAnsi="Trebuchet MS"/>
          <w:color w:val="000066"/>
          <w:sz w:val="20"/>
          <w:szCs w:val="20"/>
        </w:rPr>
        <w:br/>
      </w:r>
      <w:r w:rsidR="00FC6AFB" w:rsidRPr="00893945">
        <w:rPr>
          <w:rFonts w:ascii="Trebuchet MS" w:hAnsi="Trebuchet MS"/>
          <w:color w:val="000066"/>
          <w:sz w:val="16"/>
          <w:szCs w:val="16"/>
        </w:rPr>
        <w:br/>
      </w:r>
      <w:r w:rsidR="00CE2D58">
        <w:rPr>
          <w:rStyle w:val="Strong"/>
          <w:rFonts w:ascii="Trebuchet MS" w:hAnsi="Trebuchet MS"/>
          <w:color w:val="000066"/>
          <w:sz w:val="20"/>
          <w:szCs w:val="20"/>
          <w:u w:val="single"/>
        </w:rPr>
        <w:br/>
      </w:r>
      <w:r w:rsidR="00145086" w:rsidRPr="0003182D">
        <w:rPr>
          <w:rStyle w:val="Strong"/>
          <w:rFonts w:ascii="Trebuchet MS" w:hAnsi="Trebuchet MS"/>
          <w:color w:val="000066"/>
          <w:sz w:val="20"/>
          <w:szCs w:val="20"/>
          <w:u w:val="single"/>
        </w:rPr>
        <w:t>GENERAL REQUIREMENTS</w:t>
      </w:r>
    </w:p>
    <w:p w:rsidR="00145086" w:rsidRPr="00893945" w:rsidRDefault="00145086" w:rsidP="00145086">
      <w:pPr>
        <w:pStyle w:val="NormalWeb"/>
        <w:rPr>
          <w:rFonts w:ascii="Trebuchet MS" w:hAnsi="Trebuchet MS"/>
          <w:color w:val="000066"/>
          <w:sz w:val="16"/>
          <w:szCs w:val="16"/>
        </w:rPr>
      </w:pPr>
      <w:r w:rsidRPr="00893945">
        <w:rPr>
          <w:rFonts w:ascii="Trebuchet MS" w:hAnsi="Trebuchet MS"/>
          <w:color w:val="000066"/>
          <w:sz w:val="16"/>
          <w:szCs w:val="16"/>
        </w:rPr>
        <w:t>211 DESIGN:</w:t>
      </w:r>
      <w:r w:rsidRPr="00893945">
        <w:rPr>
          <w:rFonts w:ascii="Trebuchet MS" w:hAnsi="Trebuchet MS"/>
          <w:color w:val="000066"/>
          <w:sz w:val="16"/>
          <w:szCs w:val="16"/>
        </w:rPr>
        <w:br/>
        <w:t>- Complete detailed design of the patent glazing in accordance with BS 5516 and the requirements of this specification.</w:t>
      </w:r>
      <w:r w:rsidRPr="00893945">
        <w:rPr>
          <w:rFonts w:ascii="Trebuchet MS" w:hAnsi="Trebuchet MS"/>
          <w:color w:val="000066"/>
          <w:sz w:val="16"/>
          <w:szCs w:val="16"/>
        </w:rPr>
        <w:br/>
        <w:t>- Coordinate detailed design with that for all related works.</w:t>
      </w:r>
      <w:r w:rsidRPr="00893945">
        <w:rPr>
          <w:rFonts w:ascii="Trebuchet MS" w:hAnsi="Trebuchet MS"/>
          <w:color w:val="000066"/>
          <w:sz w:val="16"/>
          <w:szCs w:val="16"/>
        </w:rPr>
        <w:br/>
        <w:t>- Submit detailed design to the CA before commencement of patent glazing work.</w:t>
      </w:r>
    </w:p>
    <w:p w:rsidR="00145086" w:rsidRPr="00893945" w:rsidRDefault="00145086" w:rsidP="00145086">
      <w:pPr>
        <w:pStyle w:val="NormalWeb"/>
        <w:rPr>
          <w:rFonts w:ascii="Trebuchet MS" w:hAnsi="Trebuchet MS"/>
          <w:color w:val="000066"/>
          <w:sz w:val="16"/>
          <w:szCs w:val="16"/>
        </w:rPr>
      </w:pPr>
      <w:r w:rsidRPr="00893945">
        <w:rPr>
          <w:rFonts w:ascii="Trebuchet MS" w:hAnsi="Trebuchet MS"/>
          <w:color w:val="000066"/>
          <w:sz w:val="16"/>
          <w:szCs w:val="16"/>
        </w:rPr>
        <w:br/>
        <w:t>221 PRODUCT SAMPLES: Before commencing detailed design provide the</w:t>
      </w:r>
      <w:r>
        <w:rPr>
          <w:rFonts w:ascii="Trebuchet MS" w:hAnsi="Trebuchet MS"/>
          <w:color w:val="000066"/>
          <w:sz w:val="16"/>
          <w:szCs w:val="16"/>
        </w:rPr>
        <w:t xml:space="preserve"> CA with identified samples of glazing bar if requested and o</w:t>
      </w:r>
      <w:r w:rsidRPr="00893945">
        <w:rPr>
          <w:rFonts w:ascii="Trebuchet MS" w:hAnsi="Trebuchet MS"/>
          <w:color w:val="000066"/>
          <w:sz w:val="16"/>
          <w:szCs w:val="16"/>
        </w:rPr>
        <w:t>btain approval of appearance before proceeding.</w:t>
      </w:r>
    </w:p>
    <w:p w:rsidR="00145086" w:rsidRPr="00893945" w:rsidRDefault="00145086" w:rsidP="00145086">
      <w:pPr>
        <w:pStyle w:val="NormalWeb"/>
        <w:rPr>
          <w:rFonts w:ascii="Trebuchet MS" w:hAnsi="Trebuchet MS"/>
          <w:color w:val="000066"/>
          <w:sz w:val="16"/>
          <w:szCs w:val="16"/>
        </w:rPr>
      </w:pPr>
      <w:r w:rsidRPr="00893945">
        <w:rPr>
          <w:rFonts w:ascii="Trebuchet MS" w:hAnsi="Trebuchet MS"/>
          <w:color w:val="000066"/>
          <w:sz w:val="16"/>
          <w:szCs w:val="16"/>
        </w:rPr>
        <w:t>231 SAMPLES OF FIXINGS: When submitting detailed design, provide the CA with identified samples of each type of fixing, with details of metho</w:t>
      </w:r>
      <w:r>
        <w:rPr>
          <w:rFonts w:ascii="Trebuchet MS" w:hAnsi="Trebuchet MS"/>
          <w:color w:val="000066"/>
          <w:sz w:val="16"/>
          <w:szCs w:val="16"/>
        </w:rPr>
        <w:t>ds of adjustment and tolerances if requested.</w:t>
      </w:r>
    </w:p>
    <w:p w:rsidR="00145086" w:rsidRPr="00893945" w:rsidRDefault="00145086" w:rsidP="00145086">
      <w:pPr>
        <w:pStyle w:val="NormalWeb"/>
        <w:rPr>
          <w:rFonts w:ascii="Trebuchet MS" w:hAnsi="Trebuchet MS"/>
          <w:color w:val="000066"/>
          <w:sz w:val="16"/>
          <w:szCs w:val="16"/>
        </w:rPr>
      </w:pPr>
      <w:r w:rsidRPr="0003182D">
        <w:rPr>
          <w:rStyle w:val="Strong"/>
          <w:rFonts w:ascii="Trebuchet MS" w:hAnsi="Trebuchet MS"/>
          <w:color w:val="000066"/>
          <w:sz w:val="20"/>
          <w:szCs w:val="20"/>
          <w:u w:val="single"/>
        </w:rPr>
        <w:t>DESIGN/PERFORMANCE REQUIREMENTS</w:t>
      </w:r>
      <w:r>
        <w:rPr>
          <w:rStyle w:val="Strong"/>
          <w:rFonts w:ascii="Trebuchet MS" w:hAnsi="Trebuchet MS"/>
          <w:color w:val="000066"/>
          <w:sz w:val="16"/>
          <w:szCs w:val="16"/>
          <w:u w:val="single"/>
        </w:rPr>
        <w:br/>
      </w:r>
      <w:r w:rsidRPr="00893945">
        <w:rPr>
          <w:rFonts w:ascii="Trebuchet MS" w:hAnsi="Trebuchet MS"/>
          <w:color w:val="000066"/>
          <w:sz w:val="16"/>
          <w:szCs w:val="16"/>
        </w:rPr>
        <w:br/>
        <w:t xml:space="preserve">311 GENERALLY: Performance requirements specified in this section apply to the entire patent glazing assembly, </w:t>
      </w:r>
      <w:r w:rsidRPr="00893945">
        <w:rPr>
          <w:rFonts w:ascii="Trebuchet MS" w:hAnsi="Trebuchet MS"/>
          <w:color w:val="000066"/>
          <w:sz w:val="16"/>
          <w:szCs w:val="16"/>
        </w:rPr>
        <w:lastRenderedPageBreak/>
        <w:t>including flashings and junctions with adjacent parts of the building. Full allowance must be made for deflections and other movements.</w:t>
      </w:r>
      <w:r>
        <w:rPr>
          <w:rFonts w:ascii="Trebuchet MS" w:hAnsi="Trebuchet MS"/>
          <w:color w:val="000066"/>
          <w:sz w:val="16"/>
          <w:szCs w:val="16"/>
        </w:rPr>
        <w:br/>
      </w:r>
      <w:r w:rsidRPr="00893945">
        <w:rPr>
          <w:rFonts w:ascii="Trebuchet MS" w:hAnsi="Trebuchet MS"/>
          <w:color w:val="000066"/>
          <w:sz w:val="16"/>
          <w:szCs w:val="16"/>
        </w:rPr>
        <w:br/>
        <w:t xml:space="preserve">321 VERIFICATION OF PERFORMANCE: Submit reports and calculations to the CA before commencement of patent glazing work. Reports and calculations must be based on approved laboratory testing or computer </w:t>
      </w:r>
      <w:proofErr w:type="spellStart"/>
      <w:r w:rsidRPr="00893945">
        <w:rPr>
          <w:rFonts w:ascii="Trebuchet MS" w:hAnsi="Trebuchet MS"/>
          <w:color w:val="000066"/>
          <w:sz w:val="16"/>
          <w:szCs w:val="16"/>
        </w:rPr>
        <w:t>modelling</w:t>
      </w:r>
      <w:proofErr w:type="spellEnd"/>
      <w:r w:rsidRPr="00893945">
        <w:rPr>
          <w:rFonts w:ascii="Trebuchet MS" w:hAnsi="Trebuchet MS"/>
          <w:color w:val="000066"/>
          <w:sz w:val="16"/>
          <w:szCs w:val="16"/>
        </w:rPr>
        <w:t>.</w:t>
      </w:r>
      <w:r>
        <w:rPr>
          <w:rFonts w:ascii="Trebuchet MS" w:hAnsi="Trebuchet MS"/>
          <w:color w:val="000066"/>
          <w:sz w:val="16"/>
          <w:szCs w:val="16"/>
        </w:rPr>
        <w:br/>
      </w:r>
      <w:r w:rsidRPr="00893945">
        <w:rPr>
          <w:rFonts w:ascii="Trebuchet MS" w:hAnsi="Trebuchet MS"/>
          <w:color w:val="000066"/>
          <w:sz w:val="16"/>
          <w:szCs w:val="16"/>
        </w:rPr>
        <w:br/>
        <w:t>331 INTEGRITY: Calculate size(s) and spacing(s) of glazing bars, thickness of glazing/infilling, types and locations of fixings and other structural requirements in accordance with BS 5516 and CP 3:Chapter V:Part 2 (making due allowance for any internal pressure) to ensure that the patent glazing will resist all dead loads and design live loads, and accommodate all deflections and thermal movements without damage.</w:t>
      </w:r>
      <w:r w:rsidRPr="00893945">
        <w:rPr>
          <w:rFonts w:ascii="Trebuchet MS" w:hAnsi="Trebuchet MS"/>
          <w:color w:val="000066"/>
          <w:sz w:val="16"/>
          <w:szCs w:val="16"/>
        </w:rPr>
        <w:br/>
        <w:t>- Basic wind speed (V): m/s</w:t>
      </w:r>
      <w:r>
        <w:rPr>
          <w:rFonts w:ascii="Trebuchet MS" w:hAnsi="Trebuchet MS"/>
          <w:color w:val="000066"/>
          <w:sz w:val="16"/>
          <w:szCs w:val="16"/>
        </w:rPr>
        <w:t xml:space="preserve"> - to be determined from site post code.</w:t>
      </w:r>
      <w:r w:rsidRPr="00893945">
        <w:rPr>
          <w:rFonts w:ascii="Trebuchet MS" w:hAnsi="Trebuchet MS"/>
          <w:color w:val="000066"/>
          <w:sz w:val="16"/>
          <w:szCs w:val="16"/>
        </w:rPr>
        <w:br/>
        <w:t xml:space="preserve">- Topography factor (S1): </w:t>
      </w:r>
      <w:r>
        <w:rPr>
          <w:rFonts w:ascii="Trebuchet MS" w:hAnsi="Trebuchet MS"/>
          <w:color w:val="000066"/>
          <w:sz w:val="16"/>
          <w:szCs w:val="16"/>
        </w:rPr>
        <w:t>- to be determined from site post code.</w:t>
      </w:r>
      <w:r w:rsidRPr="00893945">
        <w:rPr>
          <w:rFonts w:ascii="Trebuchet MS" w:hAnsi="Trebuchet MS"/>
          <w:color w:val="000066"/>
          <w:sz w:val="16"/>
          <w:szCs w:val="16"/>
        </w:rPr>
        <w:br/>
        <w:t>- Ground roughness, building size and height factor (S2):</w:t>
      </w:r>
      <w:r w:rsidRPr="00893945">
        <w:rPr>
          <w:rFonts w:ascii="Trebuchet MS" w:hAnsi="Trebuchet MS"/>
          <w:color w:val="000066"/>
          <w:sz w:val="16"/>
          <w:szCs w:val="16"/>
        </w:rPr>
        <w:br/>
        <w:t>Determine from CP 3:Chapter V:Part 2, Table 3.</w:t>
      </w:r>
      <w:r w:rsidRPr="00893945">
        <w:rPr>
          <w:rFonts w:ascii="Trebuchet MS" w:hAnsi="Trebuchet MS"/>
          <w:color w:val="000066"/>
          <w:sz w:val="16"/>
          <w:szCs w:val="16"/>
        </w:rPr>
        <w:br/>
        <w:t>- Statistical factor (S3): 1.</w:t>
      </w:r>
      <w:r w:rsidRPr="00893945">
        <w:rPr>
          <w:rFonts w:ascii="Trebuchet MS" w:hAnsi="Trebuchet MS"/>
          <w:color w:val="000066"/>
          <w:sz w:val="16"/>
          <w:szCs w:val="16"/>
        </w:rPr>
        <w:br/>
        <w:t>- Snow load: Determine from BS 6399:Part 3.</w:t>
      </w:r>
      <w:r w:rsidRPr="00893945">
        <w:rPr>
          <w:rFonts w:ascii="Trebuchet MS" w:hAnsi="Trebuchet MS"/>
          <w:color w:val="000066"/>
          <w:sz w:val="16"/>
          <w:szCs w:val="16"/>
        </w:rPr>
        <w:br/>
        <w:t xml:space="preserve">- Permanent imposed loads: </w:t>
      </w:r>
      <w:r>
        <w:rPr>
          <w:rFonts w:ascii="Trebuchet MS" w:hAnsi="Trebuchet MS"/>
          <w:color w:val="000066"/>
          <w:sz w:val="16"/>
          <w:szCs w:val="16"/>
        </w:rPr>
        <w:t>none</w:t>
      </w:r>
      <w:r>
        <w:rPr>
          <w:rFonts w:ascii="Trebuchet MS" w:hAnsi="Trebuchet MS"/>
          <w:color w:val="000066"/>
          <w:sz w:val="16"/>
          <w:szCs w:val="16"/>
        </w:rPr>
        <w:br/>
      </w:r>
      <w:r w:rsidRPr="00893945">
        <w:rPr>
          <w:rFonts w:ascii="Trebuchet MS" w:hAnsi="Trebuchet MS"/>
          <w:color w:val="000066"/>
          <w:sz w:val="16"/>
          <w:szCs w:val="16"/>
        </w:rPr>
        <w:br/>
        <w:t>341 FIRE RESISTANCE OF PAT</w:t>
      </w:r>
      <w:r>
        <w:rPr>
          <w:rFonts w:ascii="Trebuchet MS" w:hAnsi="Trebuchet MS"/>
          <w:color w:val="000066"/>
          <w:sz w:val="16"/>
          <w:szCs w:val="16"/>
        </w:rPr>
        <w:t>ENT GLAZING: To BS 476: Part 22</w:t>
      </w:r>
    </w:p>
    <w:p w:rsidR="00145086" w:rsidRPr="00893945" w:rsidRDefault="00145086" w:rsidP="00145086">
      <w:pPr>
        <w:pStyle w:val="NormalWeb"/>
        <w:rPr>
          <w:rFonts w:ascii="Trebuchet MS" w:hAnsi="Trebuchet MS"/>
          <w:color w:val="000066"/>
          <w:sz w:val="16"/>
          <w:szCs w:val="16"/>
        </w:rPr>
      </w:pPr>
      <w:r w:rsidRPr="00893945">
        <w:rPr>
          <w:rFonts w:ascii="Trebuchet MS" w:hAnsi="Trebuchet MS"/>
          <w:color w:val="000066"/>
          <w:sz w:val="16"/>
          <w:szCs w:val="16"/>
        </w:rPr>
        <w:t>345 SURFACE SPREAD OF FLAME OF PATENT GLAZING:</w:t>
      </w:r>
      <w:r w:rsidRPr="00893945">
        <w:rPr>
          <w:rFonts w:ascii="Trebuchet MS" w:hAnsi="Trebuchet MS"/>
          <w:color w:val="000066"/>
          <w:sz w:val="16"/>
          <w:szCs w:val="16"/>
        </w:rPr>
        <w:br/>
        <w:t>To BS 476:part 7:</w:t>
      </w:r>
      <w:r w:rsidRPr="00893945">
        <w:rPr>
          <w:rFonts w:ascii="Trebuchet MS" w:hAnsi="Trebuchet MS"/>
          <w:color w:val="000066"/>
          <w:sz w:val="16"/>
          <w:szCs w:val="16"/>
        </w:rPr>
        <w:br/>
        <w:t>Internal: Class 1</w:t>
      </w:r>
      <w:r w:rsidRPr="00893945">
        <w:rPr>
          <w:rFonts w:ascii="Trebuchet MS" w:hAnsi="Trebuchet MS"/>
          <w:color w:val="000066"/>
          <w:sz w:val="16"/>
          <w:szCs w:val="16"/>
        </w:rPr>
        <w:br/>
        <w:t>External Class 1</w:t>
      </w:r>
      <w:r>
        <w:rPr>
          <w:rFonts w:ascii="Trebuchet MS" w:hAnsi="Trebuchet MS"/>
          <w:color w:val="000066"/>
          <w:sz w:val="16"/>
          <w:szCs w:val="16"/>
        </w:rPr>
        <w:br/>
      </w:r>
      <w:r w:rsidRPr="00893945">
        <w:rPr>
          <w:rFonts w:ascii="Trebuchet MS" w:hAnsi="Trebuchet MS"/>
          <w:color w:val="000066"/>
          <w:sz w:val="16"/>
          <w:szCs w:val="16"/>
        </w:rPr>
        <w:br/>
        <w:t>351 AIR PERMEABILITY: Permis</w:t>
      </w:r>
      <w:r>
        <w:rPr>
          <w:rFonts w:ascii="Trebuchet MS" w:hAnsi="Trebuchet MS"/>
          <w:color w:val="000066"/>
          <w:sz w:val="16"/>
          <w:szCs w:val="16"/>
        </w:rPr>
        <w:t>sible air leakage rates of 1.5m³/hr/m²</w:t>
      </w:r>
      <w:r w:rsidRPr="00893945">
        <w:rPr>
          <w:rFonts w:ascii="Trebuchet MS" w:hAnsi="Trebuchet MS"/>
          <w:color w:val="000066"/>
          <w:sz w:val="16"/>
          <w:szCs w:val="16"/>
        </w:rPr>
        <w:t xml:space="preserve"> for fixed</w:t>
      </w:r>
      <w:r>
        <w:rPr>
          <w:rFonts w:ascii="Trebuchet MS" w:hAnsi="Trebuchet MS"/>
          <w:color w:val="000066"/>
          <w:sz w:val="16"/>
          <w:szCs w:val="16"/>
        </w:rPr>
        <w:t xml:space="preserve"> glazing/infilling and 2.0 m³</w:t>
      </w:r>
      <w:r w:rsidRPr="00893945">
        <w:rPr>
          <w:rFonts w:ascii="Trebuchet MS" w:hAnsi="Trebuchet MS"/>
          <w:color w:val="000066"/>
          <w:sz w:val="16"/>
          <w:szCs w:val="16"/>
        </w:rPr>
        <w:t>/hr/</w:t>
      </w:r>
      <w:proofErr w:type="spellStart"/>
      <w:r w:rsidRPr="00893945">
        <w:rPr>
          <w:rFonts w:ascii="Trebuchet MS" w:hAnsi="Trebuchet MS"/>
          <w:color w:val="000066"/>
          <w:sz w:val="16"/>
          <w:szCs w:val="16"/>
        </w:rPr>
        <w:t>lin.m</w:t>
      </w:r>
      <w:proofErr w:type="spellEnd"/>
      <w:r w:rsidRPr="00893945">
        <w:rPr>
          <w:rFonts w:ascii="Trebuchet MS" w:hAnsi="Trebuchet MS"/>
          <w:color w:val="000066"/>
          <w:sz w:val="16"/>
          <w:szCs w:val="16"/>
        </w:rPr>
        <w:t xml:space="preserve"> for opening lights must not be exceeded when the patent glazing is tested in accordance with Centre for Window and Cladding Technology, Test methods for curtain walling, section 4 to a peak positive pressure of …………… Pascal’s.</w:t>
      </w:r>
      <w:r>
        <w:rPr>
          <w:rFonts w:ascii="Trebuchet MS" w:hAnsi="Trebuchet MS"/>
          <w:color w:val="000066"/>
          <w:sz w:val="16"/>
          <w:szCs w:val="16"/>
        </w:rPr>
        <w:br/>
      </w:r>
      <w:r w:rsidRPr="00893945">
        <w:rPr>
          <w:rFonts w:ascii="Trebuchet MS" w:hAnsi="Trebuchet MS"/>
          <w:color w:val="000066"/>
          <w:sz w:val="16"/>
          <w:szCs w:val="16"/>
        </w:rPr>
        <w:br/>
        <w:t>361 WATER PENETRATION onto internal surfaces or into cavities not designed to be wetted must not occur when the patent glazing is tested in accordance with Centre for Window and Cladding Technology, Test methods for curtain walling, section 5 to a peak positive pressure of ……… Pascal’s.</w:t>
      </w:r>
      <w:r>
        <w:rPr>
          <w:rFonts w:ascii="Trebuchet MS" w:hAnsi="Trebuchet MS"/>
          <w:color w:val="000066"/>
          <w:sz w:val="16"/>
          <w:szCs w:val="16"/>
        </w:rPr>
        <w:br/>
      </w:r>
      <w:r>
        <w:rPr>
          <w:rFonts w:ascii="Trebuchet MS" w:hAnsi="Trebuchet MS"/>
          <w:color w:val="000066"/>
          <w:sz w:val="16"/>
          <w:szCs w:val="16"/>
        </w:rPr>
        <w:br/>
      </w:r>
      <w:r w:rsidRPr="00893945">
        <w:rPr>
          <w:rFonts w:ascii="Trebuchet MS" w:hAnsi="Trebuchet MS"/>
          <w:color w:val="000066"/>
          <w:sz w:val="16"/>
          <w:szCs w:val="16"/>
        </w:rPr>
        <w:br/>
        <w:t>381 CONDENSATION must not form on the internal surfaces of framing members of glazing/infilling in the following conditions:</w:t>
      </w:r>
      <w:r w:rsidRPr="00893945">
        <w:rPr>
          <w:rFonts w:ascii="Trebuchet MS" w:hAnsi="Trebuchet MS"/>
          <w:color w:val="000066"/>
          <w:sz w:val="16"/>
          <w:szCs w:val="16"/>
        </w:rPr>
        <w:br/>
        <w:t>External air temperature: -4oC</w:t>
      </w:r>
      <w:r w:rsidRPr="00893945">
        <w:rPr>
          <w:rFonts w:ascii="Trebuchet MS" w:hAnsi="Trebuchet MS"/>
          <w:color w:val="000066"/>
          <w:sz w:val="16"/>
          <w:szCs w:val="16"/>
        </w:rPr>
        <w:br/>
        <w:t>Internal air temperature: +21oC</w:t>
      </w:r>
      <w:r w:rsidRPr="00893945">
        <w:rPr>
          <w:rFonts w:ascii="Trebuchet MS" w:hAnsi="Trebuchet MS"/>
          <w:color w:val="000066"/>
          <w:sz w:val="16"/>
          <w:szCs w:val="16"/>
        </w:rPr>
        <w:br/>
        <w:t>Internal relative humidity: 55%.</w:t>
      </w:r>
      <w:r>
        <w:rPr>
          <w:rFonts w:ascii="Trebuchet MS" w:hAnsi="Trebuchet MS"/>
          <w:color w:val="000066"/>
          <w:sz w:val="16"/>
          <w:szCs w:val="16"/>
        </w:rPr>
        <w:br/>
      </w:r>
      <w:r w:rsidRPr="00893945">
        <w:rPr>
          <w:rFonts w:ascii="Trebuchet MS" w:hAnsi="Trebuchet MS"/>
          <w:color w:val="000066"/>
          <w:sz w:val="16"/>
          <w:szCs w:val="16"/>
        </w:rPr>
        <w:br/>
        <w:t>391 SOLAR CONTROL: Glazing units must have:</w:t>
      </w:r>
      <w:r w:rsidRPr="00893945">
        <w:rPr>
          <w:rFonts w:ascii="Trebuchet MS" w:hAnsi="Trebuchet MS"/>
          <w:color w:val="000066"/>
          <w:sz w:val="16"/>
          <w:szCs w:val="16"/>
        </w:rPr>
        <w:br/>
        <w:t>- A shading coefficient of not more tha</w:t>
      </w:r>
      <w:r>
        <w:rPr>
          <w:rFonts w:ascii="Trebuchet MS" w:hAnsi="Trebuchet MS"/>
          <w:color w:val="000066"/>
          <w:sz w:val="16"/>
          <w:szCs w:val="16"/>
        </w:rPr>
        <w:t>n 0.7 for clear double glazed units.</w:t>
      </w:r>
      <w:r w:rsidRPr="001123E9">
        <w:rPr>
          <w:rFonts w:ascii="Trebuchet MS" w:hAnsi="Trebuchet MS"/>
          <w:color w:val="FF0000"/>
          <w:sz w:val="16"/>
          <w:szCs w:val="16"/>
        </w:rPr>
        <w:t xml:space="preserve"> </w:t>
      </w:r>
      <w:r w:rsidRPr="00893945">
        <w:rPr>
          <w:rFonts w:ascii="Trebuchet MS" w:hAnsi="Trebuchet MS"/>
          <w:color w:val="000066"/>
          <w:sz w:val="16"/>
          <w:szCs w:val="16"/>
        </w:rPr>
        <w:br/>
        <w:t>- Average light transmission of not less tha</w:t>
      </w:r>
      <w:r>
        <w:rPr>
          <w:rFonts w:ascii="Trebuchet MS" w:hAnsi="Trebuchet MS"/>
          <w:color w:val="000066"/>
          <w:sz w:val="16"/>
          <w:szCs w:val="16"/>
        </w:rPr>
        <w:t>n 78% of average daylight for clear double glazed units.</w:t>
      </w:r>
      <w:r>
        <w:rPr>
          <w:rFonts w:ascii="Trebuchet MS" w:hAnsi="Trebuchet MS"/>
          <w:color w:val="000066"/>
          <w:sz w:val="16"/>
          <w:szCs w:val="16"/>
        </w:rPr>
        <w:br/>
      </w:r>
      <w:r w:rsidRPr="00893945">
        <w:rPr>
          <w:rFonts w:ascii="Trebuchet MS" w:hAnsi="Trebuchet MS"/>
          <w:color w:val="000066"/>
          <w:sz w:val="16"/>
          <w:szCs w:val="16"/>
        </w:rPr>
        <w:br/>
        <w:t>401 THERMAL SAFETY: Glazing units must have adequate resistance to thermal stress generated by orientation, shading, solar control and construction.</w:t>
      </w:r>
      <w:r>
        <w:rPr>
          <w:rFonts w:ascii="Trebuchet MS" w:hAnsi="Trebuchet MS"/>
          <w:color w:val="000066"/>
          <w:sz w:val="16"/>
          <w:szCs w:val="16"/>
        </w:rPr>
        <w:br/>
      </w:r>
      <w:r w:rsidRPr="00893945">
        <w:rPr>
          <w:rFonts w:ascii="Trebuchet MS" w:hAnsi="Trebuchet MS"/>
          <w:color w:val="000066"/>
          <w:sz w:val="16"/>
          <w:szCs w:val="16"/>
        </w:rPr>
        <w:br/>
        <w:t xml:space="preserve">411 SOUND REDUCTION of the patent glazing must be not less than </w:t>
      </w:r>
      <w:r>
        <w:rPr>
          <w:rFonts w:ascii="Trebuchet MS" w:hAnsi="Trebuchet MS"/>
          <w:color w:val="000066"/>
          <w:sz w:val="16"/>
          <w:szCs w:val="16"/>
        </w:rPr>
        <w:t xml:space="preserve"> 31dB </w:t>
      </w:r>
      <w:r w:rsidRPr="00893945">
        <w:rPr>
          <w:rFonts w:ascii="Trebuchet MS" w:hAnsi="Trebuchet MS"/>
          <w:color w:val="000066"/>
          <w:sz w:val="16"/>
          <w:szCs w:val="16"/>
        </w:rPr>
        <w:t xml:space="preserve">for noise at a frequency of </w:t>
      </w:r>
      <w:r w:rsidRPr="001123E9">
        <w:rPr>
          <w:rFonts w:ascii="Trebuchet MS" w:hAnsi="Trebuchet MS"/>
          <w:color w:val="FF0000"/>
          <w:sz w:val="16"/>
          <w:szCs w:val="16"/>
        </w:rPr>
        <w:t>…….</w:t>
      </w:r>
      <w:r w:rsidRPr="00893945">
        <w:rPr>
          <w:rFonts w:ascii="Trebuchet MS" w:hAnsi="Trebuchet MS"/>
          <w:color w:val="000066"/>
          <w:sz w:val="16"/>
          <w:szCs w:val="16"/>
        </w:rPr>
        <w:t>Hz.</w:t>
      </w:r>
      <w:r>
        <w:rPr>
          <w:rFonts w:ascii="Trebuchet MS" w:hAnsi="Trebuchet MS"/>
          <w:color w:val="000066"/>
          <w:sz w:val="16"/>
          <w:szCs w:val="16"/>
        </w:rPr>
        <w:br/>
      </w:r>
      <w:r w:rsidRPr="00893945">
        <w:rPr>
          <w:rFonts w:ascii="Trebuchet MS" w:hAnsi="Trebuchet MS"/>
          <w:color w:val="000066"/>
          <w:sz w:val="16"/>
          <w:szCs w:val="16"/>
        </w:rPr>
        <w:br/>
        <w:t xml:space="preserve">421 SECURITY: Patent glazing bars </w:t>
      </w:r>
      <w:r>
        <w:rPr>
          <w:rFonts w:ascii="Trebuchet MS" w:hAnsi="Trebuchet MS"/>
          <w:color w:val="000066"/>
          <w:sz w:val="16"/>
          <w:szCs w:val="16"/>
        </w:rPr>
        <w:t xml:space="preserve">to </w:t>
      </w:r>
      <w:r w:rsidRPr="00893945">
        <w:rPr>
          <w:rFonts w:ascii="Trebuchet MS" w:hAnsi="Trebuchet MS"/>
          <w:color w:val="000066"/>
          <w:sz w:val="16"/>
          <w:szCs w:val="16"/>
        </w:rPr>
        <w:t>have externally fixed caps/wings with non</w:t>
      </w:r>
      <w:r>
        <w:rPr>
          <w:rFonts w:ascii="Trebuchet MS" w:hAnsi="Trebuchet MS"/>
          <w:color w:val="000066"/>
          <w:sz w:val="16"/>
          <w:szCs w:val="16"/>
        </w:rPr>
        <w:t>-removable fasteners if required.</w:t>
      </w:r>
      <w:r>
        <w:rPr>
          <w:rFonts w:ascii="Trebuchet MS" w:hAnsi="Trebuchet MS"/>
          <w:color w:val="000066"/>
          <w:sz w:val="16"/>
          <w:szCs w:val="16"/>
        </w:rPr>
        <w:br/>
      </w:r>
    </w:p>
    <w:p w:rsidR="00145086" w:rsidRPr="00893945" w:rsidRDefault="00145086" w:rsidP="00145086">
      <w:pPr>
        <w:pStyle w:val="NormalWeb"/>
        <w:rPr>
          <w:rFonts w:ascii="Trebuchet MS" w:hAnsi="Trebuchet MS"/>
          <w:color w:val="000066"/>
          <w:sz w:val="16"/>
          <w:szCs w:val="16"/>
        </w:rPr>
      </w:pPr>
      <w:r w:rsidRPr="0003182D">
        <w:rPr>
          <w:rStyle w:val="Strong"/>
          <w:rFonts w:ascii="Trebuchet MS" w:hAnsi="Trebuchet MS"/>
          <w:color w:val="000066"/>
          <w:sz w:val="20"/>
          <w:szCs w:val="20"/>
          <w:u w:val="single"/>
        </w:rPr>
        <w:t>FABRICATION AND INSTALLATION</w:t>
      </w:r>
      <w:r>
        <w:rPr>
          <w:rStyle w:val="Strong"/>
          <w:rFonts w:ascii="Trebuchet MS" w:hAnsi="Trebuchet MS"/>
          <w:color w:val="000066"/>
          <w:sz w:val="20"/>
          <w:szCs w:val="20"/>
          <w:u w:val="single"/>
        </w:rPr>
        <w:br/>
      </w:r>
      <w:r>
        <w:rPr>
          <w:rStyle w:val="Strong"/>
          <w:rFonts w:ascii="Trebuchet MS" w:hAnsi="Trebuchet MS"/>
          <w:color w:val="000066"/>
          <w:sz w:val="20"/>
          <w:szCs w:val="20"/>
          <w:u w:val="single"/>
        </w:rPr>
        <w:br/>
      </w:r>
      <w:r w:rsidRPr="00893945">
        <w:rPr>
          <w:rFonts w:ascii="Trebuchet MS" w:hAnsi="Trebuchet MS"/>
          <w:color w:val="000066"/>
          <w:sz w:val="16"/>
          <w:szCs w:val="16"/>
        </w:rPr>
        <w:t>510 WORKMANSHIP GENERALLY:</w:t>
      </w:r>
      <w:r w:rsidRPr="00893945">
        <w:rPr>
          <w:rFonts w:ascii="Trebuchet MS" w:hAnsi="Trebuchet MS"/>
          <w:color w:val="000066"/>
          <w:sz w:val="16"/>
          <w:szCs w:val="16"/>
        </w:rPr>
        <w:br/>
        <w:t>- To BS 5516.</w:t>
      </w:r>
      <w:r w:rsidRPr="00893945">
        <w:rPr>
          <w:rFonts w:ascii="Trebuchet MS" w:hAnsi="Trebuchet MS"/>
          <w:color w:val="000066"/>
          <w:sz w:val="16"/>
          <w:szCs w:val="16"/>
        </w:rPr>
        <w:br/>
        <w:t>- All fixings must be concealed unless indicated on detailed drawings.</w:t>
      </w:r>
      <w:r w:rsidRPr="00893945">
        <w:rPr>
          <w:rFonts w:ascii="Trebuchet MS" w:hAnsi="Trebuchet MS"/>
          <w:color w:val="000066"/>
          <w:sz w:val="16"/>
          <w:szCs w:val="16"/>
        </w:rPr>
        <w:br/>
        <w:t>- Machine cut and drill all components in the workshop wherever possible.</w:t>
      </w:r>
      <w:r w:rsidRPr="00893945">
        <w:rPr>
          <w:rFonts w:ascii="Trebuchet MS" w:hAnsi="Trebuchet MS"/>
          <w:color w:val="000066"/>
          <w:sz w:val="16"/>
          <w:szCs w:val="16"/>
        </w:rPr>
        <w:br/>
        <w:t>- Site drill or cut into structure only in approved locations.</w:t>
      </w:r>
      <w:r>
        <w:rPr>
          <w:rFonts w:ascii="Trebuchet MS" w:hAnsi="Trebuchet MS"/>
          <w:color w:val="000066"/>
          <w:sz w:val="16"/>
          <w:szCs w:val="16"/>
        </w:rPr>
        <w:br/>
      </w:r>
      <w:r w:rsidRPr="00893945">
        <w:rPr>
          <w:rFonts w:ascii="Trebuchet MS" w:hAnsi="Trebuchet MS"/>
          <w:color w:val="000066"/>
          <w:sz w:val="16"/>
          <w:szCs w:val="16"/>
        </w:rPr>
        <w:br/>
        <w:t>520 GLASS:</w:t>
      </w:r>
      <w:r w:rsidRPr="00893945">
        <w:rPr>
          <w:rFonts w:ascii="Trebuchet MS" w:hAnsi="Trebuchet MS"/>
          <w:color w:val="000066"/>
          <w:sz w:val="16"/>
          <w:szCs w:val="16"/>
        </w:rPr>
        <w:br/>
        <w:t xml:space="preserve">- To BS 952 generally, free from bubbles, cracks, rippling, dimples and other defects. Panes to be accurately sized with clean, </w:t>
      </w:r>
      <w:proofErr w:type="spellStart"/>
      <w:r w:rsidRPr="00893945">
        <w:rPr>
          <w:rFonts w:ascii="Trebuchet MS" w:hAnsi="Trebuchet MS"/>
          <w:color w:val="000066"/>
          <w:sz w:val="16"/>
          <w:szCs w:val="16"/>
        </w:rPr>
        <w:t>undisfigured</w:t>
      </w:r>
      <w:proofErr w:type="spellEnd"/>
      <w:r w:rsidRPr="00893945">
        <w:rPr>
          <w:rFonts w:ascii="Trebuchet MS" w:hAnsi="Trebuchet MS"/>
          <w:color w:val="000066"/>
          <w:sz w:val="16"/>
          <w:szCs w:val="16"/>
        </w:rPr>
        <w:t xml:space="preserve"> and undamaged edges and surfaces.</w:t>
      </w:r>
      <w:r w:rsidRPr="00893945">
        <w:rPr>
          <w:rFonts w:ascii="Trebuchet MS" w:hAnsi="Trebuchet MS"/>
          <w:color w:val="000066"/>
          <w:sz w:val="16"/>
          <w:szCs w:val="16"/>
        </w:rPr>
        <w:br/>
        <w:t>- Insulating glass units to B</w:t>
      </w:r>
      <w:r w:rsidR="00F032E8">
        <w:rPr>
          <w:rFonts w:ascii="Trebuchet MS" w:hAnsi="Trebuchet MS"/>
          <w:color w:val="000066"/>
          <w:sz w:val="16"/>
          <w:szCs w:val="16"/>
        </w:rPr>
        <w:t xml:space="preserve">S 5713, hermetically sealed and </w:t>
      </w:r>
      <w:proofErr w:type="spellStart"/>
      <w:r w:rsidRPr="00893945">
        <w:rPr>
          <w:rFonts w:ascii="Trebuchet MS" w:hAnsi="Trebuchet MS"/>
          <w:color w:val="000066"/>
          <w:sz w:val="16"/>
          <w:szCs w:val="16"/>
        </w:rPr>
        <w:t>Kitemark</w:t>
      </w:r>
      <w:proofErr w:type="spellEnd"/>
      <w:r w:rsidRPr="00893945">
        <w:rPr>
          <w:rFonts w:ascii="Trebuchet MS" w:hAnsi="Trebuchet MS"/>
          <w:color w:val="000066"/>
          <w:sz w:val="16"/>
          <w:szCs w:val="16"/>
        </w:rPr>
        <w:t xml:space="preserve"> certified.</w:t>
      </w:r>
      <w:r>
        <w:rPr>
          <w:rFonts w:ascii="Trebuchet MS" w:hAnsi="Trebuchet MS"/>
          <w:color w:val="000066"/>
          <w:sz w:val="16"/>
          <w:szCs w:val="16"/>
        </w:rPr>
        <w:br/>
      </w:r>
      <w:r w:rsidRPr="00893945">
        <w:rPr>
          <w:rFonts w:ascii="Trebuchet MS" w:hAnsi="Trebuchet MS"/>
          <w:color w:val="000066"/>
          <w:sz w:val="16"/>
          <w:szCs w:val="16"/>
        </w:rPr>
        <w:br/>
        <w:t>550 INFILLING must be:</w:t>
      </w:r>
      <w:r w:rsidRPr="00893945">
        <w:rPr>
          <w:rFonts w:ascii="Trebuchet MS" w:hAnsi="Trebuchet MS"/>
          <w:color w:val="000066"/>
          <w:sz w:val="16"/>
          <w:szCs w:val="16"/>
        </w:rPr>
        <w:br/>
        <w:t xml:space="preserve">- Accurately sized with </w:t>
      </w:r>
      <w:proofErr w:type="spellStart"/>
      <w:r w:rsidRPr="00893945">
        <w:rPr>
          <w:rFonts w:ascii="Trebuchet MS" w:hAnsi="Trebuchet MS"/>
          <w:color w:val="000066"/>
          <w:sz w:val="16"/>
          <w:szCs w:val="16"/>
        </w:rPr>
        <w:t>undisfigured</w:t>
      </w:r>
      <w:proofErr w:type="spellEnd"/>
      <w:r w:rsidRPr="00893945">
        <w:rPr>
          <w:rFonts w:ascii="Trebuchet MS" w:hAnsi="Trebuchet MS"/>
          <w:color w:val="000066"/>
          <w:sz w:val="16"/>
          <w:szCs w:val="16"/>
        </w:rPr>
        <w:t xml:space="preserve"> and undamaged edges and surfaces.</w:t>
      </w:r>
      <w:r w:rsidRPr="00893945">
        <w:rPr>
          <w:rFonts w:ascii="Trebuchet MS" w:hAnsi="Trebuchet MS"/>
          <w:color w:val="000066"/>
          <w:sz w:val="16"/>
          <w:szCs w:val="16"/>
        </w:rPr>
        <w:br/>
        <w:t>- Adequately rigid to comply with all design/performance requirements.</w:t>
      </w:r>
      <w:r>
        <w:rPr>
          <w:rFonts w:ascii="Trebuchet MS" w:hAnsi="Trebuchet MS"/>
          <w:color w:val="000066"/>
          <w:sz w:val="16"/>
          <w:szCs w:val="16"/>
        </w:rPr>
        <w:br/>
      </w:r>
      <w:r w:rsidRPr="00893945">
        <w:rPr>
          <w:rFonts w:ascii="Trebuchet MS" w:hAnsi="Trebuchet MS"/>
          <w:color w:val="000066"/>
          <w:sz w:val="16"/>
          <w:szCs w:val="16"/>
        </w:rPr>
        <w:br/>
        <w:t xml:space="preserve">560 SUITABILITY OF STRUCTURE: </w:t>
      </w:r>
      <w:r>
        <w:rPr>
          <w:rFonts w:ascii="Trebuchet MS" w:hAnsi="Trebuchet MS"/>
          <w:color w:val="000066"/>
          <w:sz w:val="16"/>
          <w:szCs w:val="16"/>
        </w:rPr>
        <w:t xml:space="preserve">During the site </w:t>
      </w:r>
      <w:r w:rsidRPr="00893945">
        <w:rPr>
          <w:rFonts w:ascii="Trebuchet MS" w:hAnsi="Trebuchet MS"/>
          <w:color w:val="000066"/>
          <w:sz w:val="16"/>
          <w:szCs w:val="16"/>
        </w:rPr>
        <w:t xml:space="preserve">survey </w:t>
      </w:r>
      <w:r>
        <w:rPr>
          <w:rFonts w:ascii="Trebuchet MS" w:hAnsi="Trebuchet MS"/>
          <w:color w:val="000066"/>
          <w:sz w:val="16"/>
          <w:szCs w:val="16"/>
        </w:rPr>
        <w:t xml:space="preserve">of </w:t>
      </w:r>
      <w:r w:rsidRPr="00893945">
        <w:rPr>
          <w:rFonts w:ascii="Trebuchet MS" w:hAnsi="Trebuchet MS"/>
          <w:color w:val="000066"/>
          <w:sz w:val="16"/>
          <w:szCs w:val="16"/>
        </w:rPr>
        <w:t>the support</w:t>
      </w:r>
      <w:r>
        <w:rPr>
          <w:rFonts w:ascii="Trebuchet MS" w:hAnsi="Trebuchet MS"/>
          <w:color w:val="000066"/>
          <w:sz w:val="16"/>
          <w:szCs w:val="16"/>
        </w:rPr>
        <w:t>ing building structure, check</w:t>
      </w:r>
      <w:r w:rsidRPr="00893945">
        <w:rPr>
          <w:rFonts w:ascii="Trebuchet MS" w:hAnsi="Trebuchet MS"/>
          <w:color w:val="000066"/>
          <w:sz w:val="16"/>
          <w:szCs w:val="16"/>
        </w:rPr>
        <w:t xml:space="preserve"> line, level and fixing </w:t>
      </w:r>
      <w:r w:rsidRPr="00893945">
        <w:rPr>
          <w:rFonts w:ascii="Trebuchet MS" w:hAnsi="Trebuchet MS"/>
          <w:color w:val="000066"/>
          <w:sz w:val="16"/>
          <w:szCs w:val="16"/>
        </w:rPr>
        <w:lastRenderedPageBreak/>
        <w:t>points. Report immediately to the CA if the structure is unsuitable to received the patent glazing.</w:t>
      </w:r>
      <w:r>
        <w:rPr>
          <w:rFonts w:ascii="Trebuchet MS" w:hAnsi="Trebuchet MS"/>
          <w:color w:val="000066"/>
          <w:sz w:val="16"/>
          <w:szCs w:val="16"/>
        </w:rPr>
        <w:br/>
      </w:r>
      <w:r w:rsidRPr="00893945">
        <w:rPr>
          <w:rFonts w:ascii="Trebuchet MS" w:hAnsi="Trebuchet MS"/>
          <w:color w:val="000066"/>
          <w:sz w:val="16"/>
          <w:szCs w:val="16"/>
        </w:rPr>
        <w:br/>
        <w:t>570 PROTECTION AND FINAL CLEANING:</w:t>
      </w:r>
      <w:r w:rsidRPr="00893945">
        <w:rPr>
          <w:rFonts w:ascii="Trebuchet MS" w:hAnsi="Trebuchet MS"/>
          <w:color w:val="000066"/>
          <w:sz w:val="16"/>
          <w:szCs w:val="16"/>
        </w:rPr>
        <w:br/>
        <w:t>- Remove any cement and plaster based spillage whilst wet.</w:t>
      </w:r>
      <w:r w:rsidRPr="00893945">
        <w:rPr>
          <w:rFonts w:ascii="Trebuchet MS" w:hAnsi="Trebuchet MS"/>
          <w:color w:val="000066"/>
          <w:sz w:val="16"/>
          <w:szCs w:val="16"/>
        </w:rPr>
        <w:br/>
        <w:t>- Prevent staining, scratching and other disfigurement of the patent glazing during installation and by following trades.</w:t>
      </w:r>
      <w:r w:rsidRPr="00893945">
        <w:rPr>
          <w:rFonts w:ascii="Trebuchet MS" w:hAnsi="Trebuchet MS"/>
          <w:color w:val="000066"/>
          <w:sz w:val="16"/>
          <w:szCs w:val="16"/>
        </w:rPr>
        <w:br/>
        <w:t>- At Practical Completion or when otherwise agreed with the CA, remove any protective coverings and thoroughly clean external and internal surfaces with mild detergent solutions approved by the patent glazing manufacturer.</w:t>
      </w:r>
    </w:p>
    <w:p w:rsidR="00145086" w:rsidRPr="00893945" w:rsidRDefault="00145086" w:rsidP="00145086">
      <w:pPr>
        <w:rPr>
          <w:rFonts w:ascii="Trebuchet MS" w:hAnsi="Trebuchet MS"/>
        </w:rPr>
      </w:pPr>
    </w:p>
    <w:p w:rsidR="00FC6AFB" w:rsidRPr="00893945" w:rsidRDefault="00FC6AFB" w:rsidP="00CE2D58">
      <w:pPr>
        <w:pStyle w:val="NormalWeb"/>
        <w:rPr>
          <w:rFonts w:ascii="Trebuchet MS" w:hAnsi="Trebuchet MS"/>
        </w:rPr>
      </w:pPr>
    </w:p>
    <w:sectPr w:rsidR="00FC6AFB" w:rsidRPr="00893945" w:rsidSect="0096109E">
      <w:headerReference w:type="default" r:id="rId6"/>
      <w:footerReference w:type="default" r:id="rId7"/>
      <w:pgSz w:w="11906" w:h="16838"/>
      <w:pgMar w:top="2091" w:right="1700" w:bottom="1135" w:left="1560"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18CC" w:rsidRDefault="00C418CC" w:rsidP="004A267E">
      <w:r>
        <w:separator/>
      </w:r>
    </w:p>
  </w:endnote>
  <w:endnote w:type="continuationSeparator" w:id="0">
    <w:p w:rsidR="00C418CC" w:rsidRDefault="00C418CC" w:rsidP="004A267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422B" w:rsidRDefault="00D51CE9" w:rsidP="0096109E">
    <w:pPr>
      <w:pStyle w:val="Footer"/>
      <w:tabs>
        <w:tab w:val="clear" w:pos="4513"/>
      </w:tabs>
      <w:ind w:left="8364" w:right="-666" w:hanging="1134"/>
    </w:pPr>
    <w:r>
      <w:rPr>
        <w:noProof/>
        <w:lang w:eastAsia="en-GB"/>
      </w:rPr>
      <w:drawing>
        <wp:inline distT="0" distB="0" distL="0" distR="0">
          <wp:extent cx="1628775" cy="838200"/>
          <wp:effectExtent l="19050" t="0" r="9525" b="0"/>
          <wp:docPr id="166" name="Picture 166" descr="C:\Users\Darren\Pictures\100 yea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C:\Users\Darren\Pictures\100 years.jpg"/>
                  <pic:cNvPicPr>
                    <a:picLocks noChangeAspect="1" noChangeArrowheads="1"/>
                  </pic:cNvPicPr>
                </pic:nvPicPr>
                <pic:blipFill>
                  <a:blip r:embed="rId1"/>
                  <a:srcRect/>
                  <a:stretch>
                    <a:fillRect/>
                  </a:stretch>
                </pic:blipFill>
                <pic:spPr bwMode="auto">
                  <a:xfrm>
                    <a:off x="0" y="0"/>
                    <a:ext cx="1628775" cy="838200"/>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18CC" w:rsidRDefault="00C418CC" w:rsidP="004A267E">
      <w:r>
        <w:separator/>
      </w:r>
    </w:p>
  </w:footnote>
  <w:footnote w:type="continuationSeparator" w:id="0">
    <w:p w:rsidR="00C418CC" w:rsidRDefault="00C418CC" w:rsidP="004A267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67E" w:rsidRPr="00AA68EF" w:rsidRDefault="00D51CE9" w:rsidP="0096109E">
    <w:pPr>
      <w:pStyle w:val="Header"/>
      <w:tabs>
        <w:tab w:val="clear" w:pos="4513"/>
        <w:tab w:val="center" w:pos="5387"/>
      </w:tabs>
      <w:ind w:left="-1418" w:right="42" w:hanging="142"/>
      <w:jc w:val="center"/>
      <w:rPr>
        <w:color w:val="365F91" w:themeColor="accent1" w:themeShade="BF"/>
      </w:rPr>
    </w:pPr>
    <w:r>
      <w:rPr>
        <w:noProof/>
        <w:lang w:eastAsia="en-GB"/>
      </w:rPr>
      <w:drawing>
        <wp:inline distT="0" distB="0" distL="0" distR="0">
          <wp:extent cx="7677150" cy="1104900"/>
          <wp:effectExtent l="19050" t="0" r="0" b="0"/>
          <wp:docPr id="231" name="Picture 231" descr="C:\Users\Darren\Pictures\H10 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C:\Users\Darren\Pictures\H10 Header.jpg"/>
                  <pic:cNvPicPr>
                    <a:picLocks noChangeAspect="1" noChangeArrowheads="1"/>
                  </pic:cNvPicPr>
                </pic:nvPicPr>
                <pic:blipFill>
                  <a:blip r:embed="rId1"/>
                  <a:srcRect/>
                  <a:stretch>
                    <a:fillRect/>
                  </a:stretch>
                </pic:blipFill>
                <pic:spPr bwMode="auto">
                  <a:xfrm>
                    <a:off x="0" y="0"/>
                    <a:ext cx="7677150" cy="1104900"/>
                  </a:xfrm>
                  <a:prstGeom prst="rect">
                    <a:avLst/>
                  </a:prstGeom>
                  <a:noFill/>
                  <a:ln w="9525">
                    <a:noFill/>
                    <a:miter lim="800000"/>
                    <a:headEnd/>
                    <a:tailEnd/>
                  </a:ln>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20"/>
  <w:drawingGridHorizontalSpacing w:val="120"/>
  <w:displayHorizontalDrawingGridEvery w:val="2"/>
  <w:noPunctuationKerning/>
  <w:characterSpacingControl w:val="doNotCompress"/>
  <w:hdrShapeDefaults>
    <o:shapedefaults v:ext="edit" spidmax="18434"/>
  </w:hdrShapeDefaults>
  <w:footnotePr>
    <w:footnote w:id="-1"/>
    <w:footnote w:id="0"/>
  </w:footnotePr>
  <w:endnotePr>
    <w:endnote w:id="-1"/>
    <w:endnote w:id="0"/>
  </w:endnotePr>
  <w:compat/>
  <w:rsids>
    <w:rsidRoot w:val="00FC6AFB"/>
    <w:rsid w:val="00055280"/>
    <w:rsid w:val="000E7005"/>
    <w:rsid w:val="00110B2C"/>
    <w:rsid w:val="00145086"/>
    <w:rsid w:val="00193A50"/>
    <w:rsid w:val="0020310E"/>
    <w:rsid w:val="00211FA7"/>
    <w:rsid w:val="00256B79"/>
    <w:rsid w:val="00350662"/>
    <w:rsid w:val="003674FA"/>
    <w:rsid w:val="00373CE7"/>
    <w:rsid w:val="004A267E"/>
    <w:rsid w:val="004D43AA"/>
    <w:rsid w:val="004E7E9B"/>
    <w:rsid w:val="004F7ABC"/>
    <w:rsid w:val="00522E87"/>
    <w:rsid w:val="005C572C"/>
    <w:rsid w:val="00650C9F"/>
    <w:rsid w:val="0065313D"/>
    <w:rsid w:val="00670F99"/>
    <w:rsid w:val="00684318"/>
    <w:rsid w:val="006D4D66"/>
    <w:rsid w:val="006E422B"/>
    <w:rsid w:val="006F3DD2"/>
    <w:rsid w:val="00740F2C"/>
    <w:rsid w:val="008234BF"/>
    <w:rsid w:val="00835183"/>
    <w:rsid w:val="00893945"/>
    <w:rsid w:val="008A1142"/>
    <w:rsid w:val="00950894"/>
    <w:rsid w:val="0096109E"/>
    <w:rsid w:val="009708BA"/>
    <w:rsid w:val="009C448F"/>
    <w:rsid w:val="00A13437"/>
    <w:rsid w:val="00AA68EF"/>
    <w:rsid w:val="00AB2B41"/>
    <w:rsid w:val="00AB7FBC"/>
    <w:rsid w:val="00AC64B0"/>
    <w:rsid w:val="00B06AAE"/>
    <w:rsid w:val="00B17EB2"/>
    <w:rsid w:val="00B41459"/>
    <w:rsid w:val="00B51088"/>
    <w:rsid w:val="00B829D0"/>
    <w:rsid w:val="00BC1B84"/>
    <w:rsid w:val="00BD4E2F"/>
    <w:rsid w:val="00BD5D13"/>
    <w:rsid w:val="00C1176F"/>
    <w:rsid w:val="00C17029"/>
    <w:rsid w:val="00C25291"/>
    <w:rsid w:val="00C34822"/>
    <w:rsid w:val="00C418CC"/>
    <w:rsid w:val="00C75699"/>
    <w:rsid w:val="00C86800"/>
    <w:rsid w:val="00C91BA6"/>
    <w:rsid w:val="00CC5F6B"/>
    <w:rsid w:val="00CE2D58"/>
    <w:rsid w:val="00D51CE9"/>
    <w:rsid w:val="00D666A4"/>
    <w:rsid w:val="00E413B6"/>
    <w:rsid w:val="00E75203"/>
    <w:rsid w:val="00EA4832"/>
    <w:rsid w:val="00F032E8"/>
    <w:rsid w:val="00F23D9D"/>
    <w:rsid w:val="00F30DB3"/>
    <w:rsid w:val="00FA3C65"/>
    <w:rsid w:val="00FC6AFB"/>
    <w:rsid w:val="00FE2949"/>
    <w:rsid w:val="00FE579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76F"/>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FC6AFB"/>
    <w:rPr>
      <w:b/>
      <w:bCs/>
    </w:rPr>
  </w:style>
  <w:style w:type="paragraph" w:styleId="NormalWeb">
    <w:name w:val="Normal (Web)"/>
    <w:basedOn w:val="Normal"/>
    <w:rsid w:val="00FC6AFB"/>
    <w:pPr>
      <w:spacing w:before="100" w:beforeAutospacing="1" w:after="100" w:afterAutospacing="1"/>
    </w:pPr>
    <w:rPr>
      <w:lang w:val="en-US"/>
    </w:rPr>
  </w:style>
  <w:style w:type="paragraph" w:styleId="Header">
    <w:name w:val="header"/>
    <w:basedOn w:val="Normal"/>
    <w:link w:val="HeaderChar"/>
    <w:uiPriority w:val="99"/>
    <w:unhideWhenUsed/>
    <w:rsid w:val="004A267E"/>
    <w:pPr>
      <w:tabs>
        <w:tab w:val="center" w:pos="4513"/>
        <w:tab w:val="right" w:pos="9026"/>
      </w:tabs>
    </w:pPr>
  </w:style>
  <w:style w:type="character" w:customStyle="1" w:styleId="HeaderChar">
    <w:name w:val="Header Char"/>
    <w:basedOn w:val="DefaultParagraphFont"/>
    <w:link w:val="Header"/>
    <w:uiPriority w:val="99"/>
    <w:rsid w:val="004A267E"/>
    <w:rPr>
      <w:sz w:val="24"/>
      <w:szCs w:val="24"/>
      <w:lang w:eastAsia="en-US"/>
    </w:rPr>
  </w:style>
  <w:style w:type="paragraph" w:styleId="Footer">
    <w:name w:val="footer"/>
    <w:basedOn w:val="Normal"/>
    <w:link w:val="FooterChar"/>
    <w:uiPriority w:val="99"/>
    <w:semiHidden/>
    <w:unhideWhenUsed/>
    <w:rsid w:val="004A267E"/>
    <w:pPr>
      <w:tabs>
        <w:tab w:val="center" w:pos="4513"/>
        <w:tab w:val="right" w:pos="9026"/>
      </w:tabs>
    </w:pPr>
  </w:style>
  <w:style w:type="character" w:customStyle="1" w:styleId="FooterChar">
    <w:name w:val="Footer Char"/>
    <w:basedOn w:val="DefaultParagraphFont"/>
    <w:link w:val="Footer"/>
    <w:uiPriority w:val="99"/>
    <w:semiHidden/>
    <w:rsid w:val="004A267E"/>
    <w:rPr>
      <w:sz w:val="24"/>
      <w:szCs w:val="24"/>
      <w:lang w:eastAsia="en-US"/>
    </w:rPr>
  </w:style>
  <w:style w:type="paragraph" w:styleId="BalloonText">
    <w:name w:val="Balloon Text"/>
    <w:basedOn w:val="Normal"/>
    <w:link w:val="BalloonTextChar"/>
    <w:uiPriority w:val="99"/>
    <w:semiHidden/>
    <w:unhideWhenUsed/>
    <w:rsid w:val="004A267E"/>
    <w:rPr>
      <w:rFonts w:ascii="Tahoma" w:hAnsi="Tahoma" w:cs="Tahoma"/>
      <w:sz w:val="16"/>
      <w:szCs w:val="16"/>
    </w:rPr>
  </w:style>
  <w:style w:type="character" w:customStyle="1" w:styleId="BalloonTextChar">
    <w:name w:val="Balloon Text Char"/>
    <w:basedOn w:val="DefaultParagraphFont"/>
    <w:link w:val="BalloonText"/>
    <w:uiPriority w:val="99"/>
    <w:semiHidden/>
    <w:rsid w:val="004A267E"/>
    <w:rPr>
      <w:rFonts w:ascii="Tahoma" w:hAnsi="Tahoma" w:cs="Tahoma"/>
      <w:sz w:val="16"/>
      <w:szCs w:val="16"/>
      <w:lang w:eastAsia="en-US"/>
    </w:rPr>
  </w:style>
  <w:style w:type="character" w:styleId="PlaceholderText">
    <w:name w:val="Placeholder Text"/>
    <w:basedOn w:val="DefaultParagraphFont"/>
    <w:uiPriority w:val="99"/>
    <w:semiHidden/>
    <w:rsid w:val="00256B79"/>
    <w:rPr>
      <w:color w:val="808080"/>
    </w:rPr>
  </w:style>
</w:styles>
</file>

<file path=word/webSettings.xml><?xml version="1.0" encoding="utf-8"?>
<w:webSettings xmlns:r="http://schemas.openxmlformats.org/officeDocument/2006/relationships" xmlns:w="http://schemas.openxmlformats.org/wordprocessingml/2006/main">
  <w:divs>
    <w:div w:id="310643562">
      <w:bodyDiv w:val="1"/>
      <w:marLeft w:val="0"/>
      <w:marRight w:val="0"/>
      <w:marTop w:val="0"/>
      <w:marBottom w:val="0"/>
      <w:divBdr>
        <w:top w:val="none" w:sz="0" w:space="0" w:color="auto"/>
        <w:left w:val="none" w:sz="0" w:space="0" w:color="auto"/>
        <w:bottom w:val="none" w:sz="0" w:space="0" w:color="auto"/>
        <w:right w:val="none" w:sz="0" w:space="0" w:color="auto"/>
      </w:divBdr>
      <w:divsChild>
        <w:div w:id="588738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6E4D88ED9C1478AB34091971E1834FC"/>
        <w:category>
          <w:name w:val="General"/>
          <w:gallery w:val="placeholder"/>
        </w:category>
        <w:types>
          <w:type w:val="bbPlcHdr"/>
        </w:types>
        <w:behaviors>
          <w:behavior w:val="content"/>
        </w:behaviors>
        <w:guid w:val="{98814F50-F0B3-4D04-A277-425F6906C0BF}"/>
      </w:docPartPr>
      <w:docPartBody>
        <w:p w:rsidR="00154AE5" w:rsidRDefault="00F95474" w:rsidP="00F95474">
          <w:pPr>
            <w:pStyle w:val="A6E4D88ED9C1478AB34091971E1834FC"/>
          </w:pPr>
          <w:r w:rsidRPr="00C1651B">
            <w:rPr>
              <w:rStyle w:val="PlaceholderText"/>
            </w:rPr>
            <w:t>Choose an item.</w:t>
          </w:r>
        </w:p>
      </w:docPartBody>
    </w:docPart>
    <w:docPart>
      <w:docPartPr>
        <w:name w:val="8E61C9228623461E8DDF9C1257D591F8"/>
        <w:category>
          <w:name w:val="General"/>
          <w:gallery w:val="placeholder"/>
        </w:category>
        <w:types>
          <w:type w:val="bbPlcHdr"/>
        </w:types>
        <w:behaviors>
          <w:behavior w:val="content"/>
        </w:behaviors>
        <w:guid w:val="{BB7A8A35-15F4-443C-B40E-FAF4D0E1E9FB}"/>
      </w:docPartPr>
      <w:docPartBody>
        <w:p w:rsidR="00154AE5" w:rsidRDefault="00F95474" w:rsidP="00F95474">
          <w:pPr>
            <w:pStyle w:val="8E61C9228623461E8DDF9C1257D591F8"/>
          </w:pPr>
          <w:r w:rsidRPr="00C1651B">
            <w:rPr>
              <w:rStyle w:val="PlaceholderText"/>
            </w:rPr>
            <w:t>Choose an item.</w:t>
          </w:r>
        </w:p>
      </w:docPartBody>
    </w:docPart>
    <w:docPart>
      <w:docPartPr>
        <w:name w:val="0C2FC7B799544F1581352EBD6FB90DD1"/>
        <w:category>
          <w:name w:val="General"/>
          <w:gallery w:val="placeholder"/>
        </w:category>
        <w:types>
          <w:type w:val="bbPlcHdr"/>
        </w:types>
        <w:behaviors>
          <w:behavior w:val="content"/>
        </w:behaviors>
        <w:guid w:val="{930163AD-4FD0-47EF-AF9F-0D8CE0AB2200}"/>
      </w:docPartPr>
      <w:docPartBody>
        <w:p w:rsidR="00154AE5" w:rsidRDefault="00F95474" w:rsidP="00F95474">
          <w:pPr>
            <w:pStyle w:val="0C2FC7B799544F1581352EBD6FB90DD1"/>
          </w:pPr>
          <w:r w:rsidRPr="00C1651B">
            <w:rPr>
              <w:rStyle w:val="PlaceholderText"/>
            </w:rPr>
            <w:t>Choose an item.</w:t>
          </w:r>
        </w:p>
      </w:docPartBody>
    </w:docPart>
    <w:docPart>
      <w:docPartPr>
        <w:name w:val="54D01E0B07CD4538BAB528A5FD3AA6B0"/>
        <w:category>
          <w:name w:val="General"/>
          <w:gallery w:val="placeholder"/>
        </w:category>
        <w:types>
          <w:type w:val="bbPlcHdr"/>
        </w:types>
        <w:behaviors>
          <w:behavior w:val="content"/>
        </w:behaviors>
        <w:guid w:val="{1E314BE1-CC66-497F-B021-3D236EB7F24A}"/>
      </w:docPartPr>
      <w:docPartBody>
        <w:p w:rsidR="00154AE5" w:rsidRDefault="00F95474" w:rsidP="00F95474">
          <w:pPr>
            <w:pStyle w:val="54D01E0B07CD4538BAB528A5FD3AA6B0"/>
          </w:pPr>
          <w:r w:rsidRPr="00C1651B">
            <w:rPr>
              <w:rStyle w:val="PlaceholderText"/>
            </w:rPr>
            <w:t>Choose an item.</w:t>
          </w:r>
        </w:p>
      </w:docPartBody>
    </w:docPart>
    <w:docPart>
      <w:docPartPr>
        <w:name w:val="45B7CCB1273345E1BF02213000EF36B2"/>
        <w:category>
          <w:name w:val="General"/>
          <w:gallery w:val="placeholder"/>
        </w:category>
        <w:types>
          <w:type w:val="bbPlcHdr"/>
        </w:types>
        <w:behaviors>
          <w:behavior w:val="content"/>
        </w:behaviors>
        <w:guid w:val="{0A221B99-804A-495F-A849-0C729BD30E08}"/>
      </w:docPartPr>
      <w:docPartBody>
        <w:p w:rsidR="00154AE5" w:rsidRDefault="00F95474" w:rsidP="00F95474">
          <w:pPr>
            <w:pStyle w:val="45B7CCB1273345E1BF02213000EF36B2"/>
          </w:pPr>
          <w:r w:rsidRPr="00C1651B">
            <w:rPr>
              <w:rStyle w:val="PlaceholderText"/>
            </w:rPr>
            <w:t>Choose an item.</w:t>
          </w:r>
        </w:p>
      </w:docPartBody>
    </w:docPart>
    <w:docPart>
      <w:docPartPr>
        <w:name w:val="5A304FE98D7248A4AD40BDDD6645E94A"/>
        <w:category>
          <w:name w:val="General"/>
          <w:gallery w:val="placeholder"/>
        </w:category>
        <w:types>
          <w:type w:val="bbPlcHdr"/>
        </w:types>
        <w:behaviors>
          <w:behavior w:val="content"/>
        </w:behaviors>
        <w:guid w:val="{42022ABE-A871-4726-9FC2-92E8DE835CFD}"/>
      </w:docPartPr>
      <w:docPartBody>
        <w:p w:rsidR="00154AE5" w:rsidRDefault="00F95474" w:rsidP="00F95474">
          <w:pPr>
            <w:pStyle w:val="5A304FE98D7248A4AD40BDDD6645E94A"/>
          </w:pPr>
          <w:r w:rsidRPr="00C1651B">
            <w:rPr>
              <w:rStyle w:val="PlaceholderText"/>
            </w:rPr>
            <w:t>Choose an item.</w:t>
          </w:r>
        </w:p>
      </w:docPartBody>
    </w:docPart>
    <w:docPart>
      <w:docPartPr>
        <w:name w:val="C719A22182BA44E3A5F1DD76C42B986D"/>
        <w:category>
          <w:name w:val="General"/>
          <w:gallery w:val="placeholder"/>
        </w:category>
        <w:types>
          <w:type w:val="bbPlcHdr"/>
        </w:types>
        <w:behaviors>
          <w:behavior w:val="content"/>
        </w:behaviors>
        <w:guid w:val="{9D67FD77-573E-462A-B634-BB2A39450FE3}"/>
      </w:docPartPr>
      <w:docPartBody>
        <w:p w:rsidR="00154AE5" w:rsidRDefault="00F95474" w:rsidP="00F95474">
          <w:pPr>
            <w:pStyle w:val="C719A22182BA44E3A5F1DD76C42B986D"/>
          </w:pPr>
          <w:r w:rsidRPr="004D43AA">
            <w:rPr>
              <w:rStyle w:val="PlaceholderText"/>
              <w:color w:val="FF0000"/>
            </w:rPr>
            <w:t>Choose an item.</w:t>
          </w:r>
        </w:p>
      </w:docPartBody>
    </w:docPart>
    <w:docPart>
      <w:docPartPr>
        <w:name w:val="75035B2070524847AB324737423FDD77"/>
        <w:category>
          <w:name w:val="General"/>
          <w:gallery w:val="placeholder"/>
        </w:category>
        <w:types>
          <w:type w:val="bbPlcHdr"/>
        </w:types>
        <w:behaviors>
          <w:behavior w:val="content"/>
        </w:behaviors>
        <w:guid w:val="{99C99F58-EF6F-48AF-9654-152249101FBE}"/>
      </w:docPartPr>
      <w:docPartBody>
        <w:p w:rsidR="00C80818" w:rsidRDefault="00493091" w:rsidP="00493091">
          <w:pPr>
            <w:pStyle w:val="75035B2070524847AB324737423FDD77"/>
          </w:pPr>
          <w:r w:rsidRPr="002A302A">
            <w:rPr>
              <w:rStyle w:val="PlaceholderText"/>
            </w:rPr>
            <w:t>Choose an item.</w:t>
          </w:r>
        </w:p>
      </w:docPartBody>
    </w:docPart>
    <w:docPart>
      <w:docPartPr>
        <w:name w:val="CC85AE160CAB4446848B4DF915016CD4"/>
        <w:category>
          <w:name w:val="General"/>
          <w:gallery w:val="placeholder"/>
        </w:category>
        <w:types>
          <w:type w:val="bbPlcHdr"/>
        </w:types>
        <w:behaviors>
          <w:behavior w:val="content"/>
        </w:behaviors>
        <w:guid w:val="{9B49886D-18EB-4E46-97A6-38637AC050CC}"/>
      </w:docPartPr>
      <w:docPartBody>
        <w:p w:rsidR="00C80818" w:rsidRDefault="00493091" w:rsidP="00493091">
          <w:pPr>
            <w:pStyle w:val="CC85AE160CAB4446848B4DF915016CD4"/>
          </w:pPr>
          <w:r w:rsidRPr="002A302A">
            <w:rPr>
              <w:rStyle w:val="PlaceholderText"/>
            </w:rPr>
            <w:t>Choose an item.</w:t>
          </w:r>
        </w:p>
      </w:docPartBody>
    </w:docPart>
    <w:docPart>
      <w:docPartPr>
        <w:name w:val="E2858C86F3844F398E593C1459D52619"/>
        <w:category>
          <w:name w:val="General"/>
          <w:gallery w:val="placeholder"/>
        </w:category>
        <w:types>
          <w:type w:val="bbPlcHdr"/>
        </w:types>
        <w:behaviors>
          <w:behavior w:val="content"/>
        </w:behaviors>
        <w:guid w:val="{A17B5D2B-546B-4639-92D1-FFE17C777971}"/>
      </w:docPartPr>
      <w:docPartBody>
        <w:p w:rsidR="00C80818" w:rsidRDefault="00493091" w:rsidP="00493091">
          <w:pPr>
            <w:pStyle w:val="E2858C86F3844F398E593C1459D52619"/>
          </w:pPr>
          <w:r w:rsidRPr="002A302A">
            <w:rPr>
              <w:rStyle w:val="PlaceholderText"/>
            </w:rPr>
            <w:t>Choose an item.</w:t>
          </w:r>
        </w:p>
      </w:docPartBody>
    </w:docPart>
    <w:docPart>
      <w:docPartPr>
        <w:name w:val="8719F7CB951C4CAAA4743E17216EC815"/>
        <w:category>
          <w:name w:val="General"/>
          <w:gallery w:val="placeholder"/>
        </w:category>
        <w:types>
          <w:type w:val="bbPlcHdr"/>
        </w:types>
        <w:behaviors>
          <w:behavior w:val="content"/>
        </w:behaviors>
        <w:guid w:val="{974744F0-754B-4B4A-84D2-A6CF0127D7C8}"/>
      </w:docPartPr>
      <w:docPartBody>
        <w:p w:rsidR="00C80818" w:rsidRDefault="00493091" w:rsidP="00493091">
          <w:pPr>
            <w:pStyle w:val="8719F7CB951C4CAAA4743E17216EC815"/>
          </w:pPr>
          <w:r w:rsidRPr="002A302A">
            <w:rPr>
              <w:rStyle w:val="PlaceholderText"/>
            </w:rPr>
            <w:t>Choose an item.</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95474"/>
    <w:rsid w:val="000C1684"/>
    <w:rsid w:val="00154AE5"/>
    <w:rsid w:val="00493091"/>
    <w:rsid w:val="00542EFF"/>
    <w:rsid w:val="006025A1"/>
    <w:rsid w:val="00C80818"/>
    <w:rsid w:val="00F9547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A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0818"/>
    <w:rPr>
      <w:color w:val="808080"/>
    </w:rPr>
  </w:style>
  <w:style w:type="paragraph" w:customStyle="1" w:styleId="0D7A0C894D8649BEA5727047150FD0B1">
    <w:name w:val="0D7A0C894D8649BEA5727047150FD0B1"/>
    <w:rsid w:val="00F95474"/>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0D7A0C894D8649BEA5727047150FD0B11">
    <w:name w:val="0D7A0C894D8649BEA5727047150FD0B11"/>
    <w:rsid w:val="00F95474"/>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A6E4D88ED9C1478AB34091971E1834FC">
    <w:name w:val="A6E4D88ED9C1478AB34091971E1834FC"/>
    <w:rsid w:val="00F95474"/>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2F8E8DDA204E4243A7CA9D7DD96C5E12">
    <w:name w:val="2F8E8DDA204E4243A7CA9D7DD96C5E12"/>
    <w:rsid w:val="00F95474"/>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8E61C9228623461E8DDF9C1257D591F8">
    <w:name w:val="8E61C9228623461E8DDF9C1257D591F8"/>
    <w:rsid w:val="00F95474"/>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0C2FC7B799544F1581352EBD6FB90DD1">
    <w:name w:val="0C2FC7B799544F1581352EBD6FB90DD1"/>
    <w:rsid w:val="00F95474"/>
  </w:style>
  <w:style w:type="paragraph" w:customStyle="1" w:styleId="54D01E0B07CD4538BAB528A5FD3AA6B0">
    <w:name w:val="54D01E0B07CD4538BAB528A5FD3AA6B0"/>
    <w:rsid w:val="00F95474"/>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45B7CCB1273345E1BF02213000EF36B2">
    <w:name w:val="45B7CCB1273345E1BF02213000EF36B2"/>
    <w:rsid w:val="00F95474"/>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5A304FE98D7248A4AD40BDDD6645E94A">
    <w:name w:val="5A304FE98D7248A4AD40BDDD6645E94A"/>
    <w:rsid w:val="00F95474"/>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C719A22182BA44E3A5F1DD76C42B986D">
    <w:name w:val="C719A22182BA44E3A5F1DD76C42B986D"/>
    <w:rsid w:val="00F95474"/>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89D5306F236D43F9AC9FEEBF4D590DC6">
    <w:name w:val="89D5306F236D43F9AC9FEEBF4D590DC6"/>
    <w:rsid w:val="00F95474"/>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75035B2070524847AB324737423FDD77">
    <w:name w:val="75035B2070524847AB324737423FDD77"/>
    <w:rsid w:val="0049309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CC85AE160CAB4446848B4DF915016CD4">
    <w:name w:val="CC85AE160CAB4446848B4DF915016CD4"/>
    <w:rsid w:val="00493091"/>
  </w:style>
  <w:style w:type="paragraph" w:customStyle="1" w:styleId="E2858C86F3844F398E593C1459D52619">
    <w:name w:val="E2858C86F3844F398E593C1459D52619"/>
    <w:rsid w:val="00493091"/>
  </w:style>
  <w:style w:type="paragraph" w:customStyle="1" w:styleId="8719F7CB951C4CAAA4743E17216EC815">
    <w:name w:val="8719F7CB951C4CAAA4743E17216EC815"/>
    <w:rsid w:val="0049309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9CA60F926152435987CAD7FC8974CAF7">
    <w:name w:val="9CA60F926152435987CAD7FC8974CAF7"/>
    <w:rsid w:val="0049309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ECB3E368C74947FAA65C7DCF240BA9E6">
    <w:name w:val="ECB3E368C74947FAA65C7DCF240BA9E6"/>
    <w:rsid w:val="0049309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23DD4959F34E4834A2336538F76DD8D0">
    <w:name w:val="23DD4959F34E4834A2336538F76DD8D0"/>
    <w:rsid w:val="00C80818"/>
  </w:style>
  <w:style w:type="paragraph" w:customStyle="1" w:styleId="296659D0AACE4D9D80EB297DDF8D66F4">
    <w:name w:val="296659D0AACE4D9D80EB297DDF8D66F4"/>
    <w:rsid w:val="00C8081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1038</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H10 SPECIFICATION SHEET - STANDARD PATENT GLAZING CO. LTD</vt:lpstr>
    </vt:vector>
  </TitlesOfParts>
  <Company>SPG</Company>
  <LinksUpToDate>false</LinksUpToDate>
  <CharactersWithSpaces>6943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H10 SPECIFICATION SHEET - STANDARD PATENT GLAZING CO. LTD</dc:title>
  <dc:creator>Darren Lister</dc:creator>
  <cp:lastModifiedBy>microsoft</cp:lastModifiedBy>
  <cp:revision>5</cp:revision>
  <dcterms:created xsi:type="dcterms:W3CDTF">2014-08-02T15:40:00Z</dcterms:created>
  <dcterms:modified xsi:type="dcterms:W3CDTF">2014-08-02T16:40:00Z</dcterms:modified>
</cp:coreProperties>
</file>