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86E" w:rsidRDefault="00CE186E" w:rsidP="00CE186E">
      <w:pPr>
        <w:jc w:val="center"/>
        <w:rPr>
          <w:sz w:val="40"/>
          <w:szCs w:val="40"/>
        </w:rPr>
      </w:pPr>
      <w:bookmarkStart w:id="0" w:name="_GoBack"/>
      <w:bookmarkEnd w:id="0"/>
    </w:p>
    <w:p w:rsidR="009705AB" w:rsidRPr="00CE186E" w:rsidRDefault="00CE186E" w:rsidP="00CE186E">
      <w:pPr>
        <w:jc w:val="center"/>
        <w:rPr>
          <w:b/>
          <w:sz w:val="52"/>
          <w:szCs w:val="52"/>
        </w:rPr>
      </w:pPr>
      <w:r w:rsidRPr="00CE186E">
        <w:rPr>
          <w:b/>
          <w:sz w:val="52"/>
          <w:szCs w:val="52"/>
        </w:rPr>
        <w:t>“Universidad Tec</w:t>
      </w:r>
      <w:r w:rsidR="003D5B45">
        <w:rPr>
          <w:b/>
          <w:sz w:val="52"/>
          <w:szCs w:val="52"/>
        </w:rPr>
        <w:t xml:space="preserve"> </w:t>
      </w:r>
      <w:r w:rsidRPr="00CE186E">
        <w:rPr>
          <w:b/>
          <w:sz w:val="52"/>
          <w:szCs w:val="52"/>
        </w:rPr>
        <w:t>Milenio”</w:t>
      </w:r>
    </w:p>
    <w:p w:rsidR="00CE186E" w:rsidRPr="00CE186E" w:rsidRDefault="00CE186E" w:rsidP="00CE186E">
      <w:pPr>
        <w:jc w:val="center"/>
        <w:rPr>
          <w:sz w:val="36"/>
          <w:szCs w:val="36"/>
        </w:rPr>
      </w:pPr>
      <w:r w:rsidRPr="00CE186E">
        <w:rPr>
          <w:sz w:val="36"/>
          <w:szCs w:val="36"/>
        </w:rPr>
        <w:t>“Procesos de Enseñanza Aprendizaje en diferentes Escenarios Educativos”</w:t>
      </w:r>
    </w:p>
    <w:p w:rsidR="00CE186E" w:rsidRDefault="00CE186E" w:rsidP="00CE186E">
      <w:pPr>
        <w:jc w:val="center"/>
        <w:rPr>
          <w:sz w:val="40"/>
          <w:szCs w:val="40"/>
        </w:rPr>
      </w:pPr>
    </w:p>
    <w:p w:rsidR="00CE186E" w:rsidRDefault="00CE186E" w:rsidP="00CE186E">
      <w:pPr>
        <w:jc w:val="center"/>
        <w:rPr>
          <w:sz w:val="40"/>
          <w:szCs w:val="40"/>
        </w:rPr>
      </w:pPr>
      <w:r>
        <w:rPr>
          <w:sz w:val="40"/>
          <w:szCs w:val="40"/>
        </w:rPr>
        <w:t>Foro 4: Reflexiones sobre la Aplicación de Estrategias de Aprendizaje.</w:t>
      </w:r>
    </w:p>
    <w:p w:rsidR="00CE186E" w:rsidRDefault="00CE186E" w:rsidP="00CE186E">
      <w:pPr>
        <w:jc w:val="center"/>
        <w:rPr>
          <w:sz w:val="40"/>
          <w:szCs w:val="40"/>
        </w:rPr>
      </w:pPr>
    </w:p>
    <w:p w:rsidR="00CE186E" w:rsidRDefault="00CE186E" w:rsidP="00CE186E">
      <w:pPr>
        <w:jc w:val="center"/>
        <w:rPr>
          <w:sz w:val="40"/>
          <w:szCs w:val="40"/>
        </w:rPr>
      </w:pPr>
      <w:r>
        <w:rPr>
          <w:sz w:val="40"/>
          <w:szCs w:val="40"/>
        </w:rPr>
        <w:t>María Lizeth Palacios Anguiano</w:t>
      </w:r>
    </w:p>
    <w:p w:rsidR="00CE186E" w:rsidRDefault="00CE186E" w:rsidP="00CE186E">
      <w:pPr>
        <w:jc w:val="center"/>
        <w:rPr>
          <w:sz w:val="40"/>
          <w:szCs w:val="40"/>
        </w:rPr>
      </w:pPr>
      <w:r>
        <w:rPr>
          <w:sz w:val="40"/>
          <w:szCs w:val="40"/>
        </w:rPr>
        <w:t>Mat. 2768054</w:t>
      </w:r>
    </w:p>
    <w:p w:rsidR="00CE186E" w:rsidRDefault="00CE186E" w:rsidP="00CE186E">
      <w:pPr>
        <w:jc w:val="center"/>
        <w:rPr>
          <w:sz w:val="40"/>
          <w:szCs w:val="40"/>
        </w:rPr>
      </w:pPr>
      <w:r>
        <w:rPr>
          <w:sz w:val="40"/>
          <w:szCs w:val="40"/>
        </w:rPr>
        <w:t>Profesor: Felipe de Jesús Balderas</w:t>
      </w:r>
    </w:p>
    <w:p w:rsidR="00CE186E" w:rsidRDefault="00CE186E" w:rsidP="00CE186E">
      <w:pPr>
        <w:jc w:val="center"/>
        <w:rPr>
          <w:sz w:val="40"/>
          <w:szCs w:val="40"/>
        </w:rPr>
      </w:pPr>
    </w:p>
    <w:p w:rsidR="00CE186E" w:rsidRDefault="00CE186E" w:rsidP="00CE186E">
      <w:pPr>
        <w:jc w:val="center"/>
        <w:rPr>
          <w:sz w:val="40"/>
          <w:szCs w:val="40"/>
        </w:rPr>
      </w:pPr>
    </w:p>
    <w:p w:rsidR="00CE186E" w:rsidRDefault="00CE186E" w:rsidP="00CE186E">
      <w:pPr>
        <w:jc w:val="center"/>
        <w:rPr>
          <w:sz w:val="40"/>
          <w:szCs w:val="40"/>
        </w:rPr>
      </w:pPr>
    </w:p>
    <w:p w:rsidR="00CE186E" w:rsidRDefault="00CE186E" w:rsidP="00CE186E">
      <w:pPr>
        <w:jc w:val="cente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t>07 de Marzo del 2016</w:t>
      </w:r>
    </w:p>
    <w:p w:rsidR="00CE186E" w:rsidRDefault="00CE186E" w:rsidP="00CE186E">
      <w:pPr>
        <w:jc w:val="center"/>
        <w:rPr>
          <w:sz w:val="40"/>
          <w:szCs w:val="40"/>
        </w:rPr>
      </w:pPr>
    </w:p>
    <w:p w:rsidR="00370559" w:rsidRDefault="00370559" w:rsidP="00CE186E">
      <w:pPr>
        <w:jc w:val="center"/>
        <w:rPr>
          <w:sz w:val="40"/>
          <w:szCs w:val="40"/>
        </w:rPr>
      </w:pPr>
    </w:p>
    <w:p w:rsidR="00CE186E" w:rsidRDefault="00580253" w:rsidP="00CE186E">
      <w:pPr>
        <w:jc w:val="center"/>
        <w:rPr>
          <w:rFonts w:ascii="Comic Sans MS" w:hAnsi="Comic Sans MS"/>
          <w:sz w:val="32"/>
          <w:szCs w:val="32"/>
        </w:rPr>
      </w:pPr>
      <w:r>
        <w:rPr>
          <w:rFonts w:ascii="Comic Sans MS" w:hAnsi="Comic Sans MS"/>
          <w:sz w:val="32"/>
          <w:szCs w:val="32"/>
        </w:rPr>
        <w:lastRenderedPageBreak/>
        <w:t xml:space="preserve"> Actividad foro 4</w:t>
      </w:r>
    </w:p>
    <w:tbl>
      <w:tblPr>
        <w:tblStyle w:val="Tablaconcuadrcula"/>
        <w:tblW w:w="0" w:type="auto"/>
        <w:tblLook w:val="04A0" w:firstRow="1" w:lastRow="0" w:firstColumn="1" w:lastColumn="0" w:noHBand="0" w:noVBand="1"/>
      </w:tblPr>
      <w:tblGrid>
        <w:gridCol w:w="4489"/>
        <w:gridCol w:w="4489"/>
      </w:tblGrid>
      <w:tr w:rsidR="00580253" w:rsidTr="00580253">
        <w:tc>
          <w:tcPr>
            <w:tcW w:w="4489" w:type="dxa"/>
          </w:tcPr>
          <w:p w:rsidR="00580253" w:rsidRDefault="00580253" w:rsidP="00CE186E">
            <w:pPr>
              <w:jc w:val="center"/>
              <w:rPr>
                <w:rFonts w:ascii="Comic Sans MS" w:hAnsi="Comic Sans MS"/>
                <w:sz w:val="32"/>
                <w:szCs w:val="32"/>
              </w:rPr>
            </w:pPr>
            <w:r>
              <w:rPr>
                <w:rFonts w:ascii="Comic Sans MS" w:hAnsi="Comic Sans MS"/>
                <w:sz w:val="32"/>
                <w:szCs w:val="32"/>
              </w:rPr>
              <w:t>Actividad</w:t>
            </w:r>
          </w:p>
        </w:tc>
        <w:tc>
          <w:tcPr>
            <w:tcW w:w="4489" w:type="dxa"/>
          </w:tcPr>
          <w:p w:rsidR="00580253" w:rsidRDefault="003D5B45" w:rsidP="00CE186E">
            <w:pPr>
              <w:jc w:val="center"/>
              <w:rPr>
                <w:rFonts w:ascii="Comic Sans MS" w:hAnsi="Comic Sans MS"/>
                <w:sz w:val="32"/>
                <w:szCs w:val="32"/>
              </w:rPr>
            </w:pPr>
            <w:r>
              <w:rPr>
                <w:rFonts w:ascii="Comic Sans MS" w:hAnsi="Comic Sans MS"/>
                <w:sz w:val="32"/>
                <w:szCs w:val="32"/>
              </w:rPr>
              <w:t>Desarrollo</w:t>
            </w:r>
          </w:p>
        </w:tc>
      </w:tr>
      <w:tr w:rsidR="00580253" w:rsidTr="00580253">
        <w:tc>
          <w:tcPr>
            <w:tcW w:w="4489" w:type="dxa"/>
          </w:tcPr>
          <w:p w:rsidR="00580253" w:rsidRPr="00580253" w:rsidRDefault="00580253" w:rsidP="00CE186E">
            <w:pPr>
              <w:jc w:val="center"/>
              <w:rPr>
                <w:rFonts w:ascii="Comic Sans MS" w:hAnsi="Comic Sans MS"/>
                <w:sz w:val="20"/>
                <w:szCs w:val="20"/>
              </w:rPr>
            </w:pPr>
            <w:r>
              <w:rPr>
                <w:rFonts w:ascii="Comic Sans MS" w:hAnsi="Comic Sans MS"/>
                <w:sz w:val="20"/>
                <w:szCs w:val="20"/>
              </w:rPr>
              <w:t>Nombre de la Estrategia</w:t>
            </w:r>
          </w:p>
        </w:tc>
        <w:tc>
          <w:tcPr>
            <w:tcW w:w="4489" w:type="dxa"/>
          </w:tcPr>
          <w:p w:rsidR="00580253" w:rsidRPr="003D5B45" w:rsidRDefault="003D5B45" w:rsidP="00CE186E">
            <w:pPr>
              <w:jc w:val="center"/>
              <w:rPr>
                <w:rFonts w:ascii="Comic Sans MS" w:hAnsi="Comic Sans MS"/>
                <w:sz w:val="20"/>
                <w:szCs w:val="20"/>
              </w:rPr>
            </w:pPr>
            <w:r>
              <w:rPr>
                <w:rFonts w:ascii="Comic Sans MS" w:hAnsi="Comic Sans MS"/>
                <w:sz w:val="20"/>
                <w:szCs w:val="20"/>
              </w:rPr>
              <w:t>Desarrollo de debate</w:t>
            </w:r>
          </w:p>
        </w:tc>
      </w:tr>
      <w:tr w:rsidR="00580253" w:rsidTr="00580253">
        <w:tc>
          <w:tcPr>
            <w:tcW w:w="4489" w:type="dxa"/>
          </w:tcPr>
          <w:p w:rsidR="00580253" w:rsidRPr="00580253" w:rsidRDefault="00580253" w:rsidP="00CE186E">
            <w:pPr>
              <w:jc w:val="center"/>
              <w:rPr>
                <w:rFonts w:ascii="Comic Sans MS" w:hAnsi="Comic Sans MS"/>
                <w:sz w:val="20"/>
                <w:szCs w:val="20"/>
              </w:rPr>
            </w:pPr>
            <w:r w:rsidRPr="00580253">
              <w:rPr>
                <w:rFonts w:ascii="Comic Sans MS" w:hAnsi="Comic Sans MS"/>
                <w:sz w:val="20"/>
                <w:szCs w:val="20"/>
              </w:rPr>
              <w:t>Descripción del Contexto</w:t>
            </w:r>
          </w:p>
        </w:tc>
        <w:tc>
          <w:tcPr>
            <w:tcW w:w="4489" w:type="dxa"/>
          </w:tcPr>
          <w:p w:rsidR="00580253" w:rsidRPr="00B060EB" w:rsidRDefault="003D5B45" w:rsidP="00CE186E">
            <w:pPr>
              <w:jc w:val="center"/>
              <w:rPr>
                <w:rFonts w:ascii="Comic Sans MS" w:hAnsi="Comic Sans MS"/>
                <w:sz w:val="20"/>
                <w:szCs w:val="20"/>
              </w:rPr>
            </w:pPr>
            <w:r w:rsidRPr="00B060EB">
              <w:rPr>
                <w:rFonts w:ascii="Comic Sans MS" w:hAnsi="Comic Sans MS"/>
                <w:sz w:val="20"/>
                <w:szCs w:val="20"/>
              </w:rPr>
              <w:t>Se aplicó en el grupo de 1ero. Con niños de 6 y 7 años, los alumnos son niños dinámicos, participativos y dispuestos a aprender, es un grupo de 11 alumnos con ciertas carencias de aprendizaje, carecían de conocimientos previos al tema que la docente impartió.</w:t>
            </w:r>
          </w:p>
        </w:tc>
      </w:tr>
      <w:tr w:rsidR="00580253" w:rsidTr="00580253">
        <w:tc>
          <w:tcPr>
            <w:tcW w:w="4489" w:type="dxa"/>
          </w:tcPr>
          <w:p w:rsidR="00580253" w:rsidRPr="00580253" w:rsidRDefault="00580253" w:rsidP="00CE186E">
            <w:pPr>
              <w:jc w:val="center"/>
              <w:rPr>
                <w:rFonts w:ascii="Comic Sans MS" w:hAnsi="Comic Sans MS"/>
                <w:sz w:val="20"/>
                <w:szCs w:val="20"/>
              </w:rPr>
            </w:pPr>
            <w:r>
              <w:rPr>
                <w:rFonts w:ascii="Comic Sans MS" w:hAnsi="Comic Sans MS"/>
                <w:sz w:val="20"/>
                <w:szCs w:val="20"/>
              </w:rPr>
              <w:t>Materia y tema</w:t>
            </w:r>
          </w:p>
        </w:tc>
        <w:tc>
          <w:tcPr>
            <w:tcW w:w="4489" w:type="dxa"/>
          </w:tcPr>
          <w:p w:rsidR="00580253" w:rsidRPr="00B060EB" w:rsidRDefault="003D5B45" w:rsidP="00CE186E">
            <w:pPr>
              <w:jc w:val="center"/>
              <w:rPr>
                <w:rFonts w:ascii="Comic Sans MS" w:hAnsi="Comic Sans MS"/>
                <w:sz w:val="20"/>
                <w:szCs w:val="20"/>
              </w:rPr>
            </w:pPr>
            <w:r w:rsidRPr="00B060EB">
              <w:rPr>
                <w:rFonts w:ascii="Comic Sans MS" w:hAnsi="Comic Sans MS"/>
                <w:sz w:val="20"/>
                <w:szCs w:val="20"/>
              </w:rPr>
              <w:t>Formación Cívica y Ética, tema: Fomentar el respeto y la Tolerancia</w:t>
            </w:r>
          </w:p>
        </w:tc>
      </w:tr>
      <w:tr w:rsidR="00580253" w:rsidTr="00580253">
        <w:tc>
          <w:tcPr>
            <w:tcW w:w="4489" w:type="dxa"/>
          </w:tcPr>
          <w:p w:rsidR="00580253" w:rsidRPr="00580253" w:rsidRDefault="00580253" w:rsidP="00CE186E">
            <w:pPr>
              <w:jc w:val="center"/>
              <w:rPr>
                <w:rFonts w:ascii="Comic Sans MS" w:hAnsi="Comic Sans MS"/>
                <w:sz w:val="20"/>
                <w:szCs w:val="20"/>
              </w:rPr>
            </w:pPr>
            <w:r>
              <w:rPr>
                <w:rFonts w:ascii="Comic Sans MS" w:hAnsi="Comic Sans MS"/>
                <w:sz w:val="20"/>
                <w:szCs w:val="20"/>
              </w:rPr>
              <w:t>Dinámica de la Aplicación</w:t>
            </w:r>
          </w:p>
        </w:tc>
        <w:tc>
          <w:tcPr>
            <w:tcW w:w="4489" w:type="dxa"/>
          </w:tcPr>
          <w:p w:rsidR="00580253" w:rsidRPr="00B060EB" w:rsidRDefault="003D5B45" w:rsidP="00CE186E">
            <w:pPr>
              <w:jc w:val="center"/>
              <w:rPr>
                <w:rFonts w:ascii="Comic Sans MS" w:hAnsi="Comic Sans MS"/>
                <w:sz w:val="20"/>
                <w:szCs w:val="20"/>
              </w:rPr>
            </w:pPr>
            <w:r w:rsidRPr="00B060EB">
              <w:rPr>
                <w:rFonts w:ascii="Comic Sans MS" w:hAnsi="Comic Sans MS"/>
                <w:sz w:val="20"/>
                <w:szCs w:val="20"/>
              </w:rPr>
              <w:t>Los alumnos expusieron mediante un dibujo su actividad favorita, los pegaron en el pizarrón y después cada alumno pasaba a expresar del porqué era su favorita, después los demás alumnos en forma ordenada y trab</w:t>
            </w:r>
            <w:r w:rsidR="008026AA" w:rsidRPr="00B060EB">
              <w:rPr>
                <w:rFonts w:ascii="Comic Sans MS" w:hAnsi="Comic Sans MS"/>
                <w:sz w:val="20"/>
                <w:szCs w:val="20"/>
              </w:rPr>
              <w:t>ajando el respeto expresaban si les gustaba o no y porqué.</w:t>
            </w:r>
          </w:p>
          <w:p w:rsidR="008026AA" w:rsidRPr="00B060EB" w:rsidRDefault="008026AA" w:rsidP="00CE186E">
            <w:pPr>
              <w:jc w:val="center"/>
              <w:rPr>
                <w:rFonts w:ascii="Comic Sans MS" w:hAnsi="Comic Sans MS"/>
                <w:sz w:val="20"/>
                <w:szCs w:val="20"/>
              </w:rPr>
            </w:pPr>
            <w:r w:rsidRPr="00B060EB">
              <w:rPr>
                <w:rFonts w:ascii="Comic Sans MS" w:hAnsi="Comic Sans MS"/>
                <w:sz w:val="20"/>
                <w:szCs w:val="20"/>
              </w:rPr>
              <w:t>Se trabajó en forma individual y después en forma grupal.</w:t>
            </w:r>
          </w:p>
        </w:tc>
      </w:tr>
      <w:tr w:rsidR="00580253" w:rsidTr="00580253">
        <w:tc>
          <w:tcPr>
            <w:tcW w:w="4489" w:type="dxa"/>
          </w:tcPr>
          <w:p w:rsidR="00580253" w:rsidRPr="00580253" w:rsidRDefault="00580253" w:rsidP="00CE186E">
            <w:pPr>
              <w:jc w:val="center"/>
              <w:rPr>
                <w:rFonts w:ascii="Comic Sans MS" w:hAnsi="Comic Sans MS"/>
                <w:sz w:val="20"/>
                <w:szCs w:val="20"/>
              </w:rPr>
            </w:pPr>
            <w:r>
              <w:rPr>
                <w:rFonts w:ascii="Comic Sans MS" w:hAnsi="Comic Sans MS"/>
                <w:sz w:val="20"/>
                <w:szCs w:val="20"/>
              </w:rPr>
              <w:t>Descripción del comportamiento del grupo durante la aplicación</w:t>
            </w:r>
          </w:p>
        </w:tc>
        <w:tc>
          <w:tcPr>
            <w:tcW w:w="4489" w:type="dxa"/>
          </w:tcPr>
          <w:p w:rsidR="00580253" w:rsidRPr="00B060EB" w:rsidRDefault="008026AA" w:rsidP="00CE186E">
            <w:pPr>
              <w:jc w:val="center"/>
              <w:rPr>
                <w:rFonts w:ascii="Comic Sans MS" w:hAnsi="Comic Sans MS"/>
                <w:sz w:val="20"/>
                <w:szCs w:val="20"/>
              </w:rPr>
            </w:pPr>
            <w:r w:rsidRPr="00B060EB">
              <w:rPr>
                <w:rFonts w:ascii="Comic Sans MS" w:hAnsi="Comic Sans MS"/>
                <w:sz w:val="20"/>
                <w:szCs w:val="20"/>
              </w:rPr>
              <w:t>Los alumnos se mostraron atentos y divertidos, sonreían mucho al escuchar las expresiones de los otros alumnos, observé que les gustó y que se logró el objetivo del aprendizaje.</w:t>
            </w:r>
          </w:p>
        </w:tc>
      </w:tr>
      <w:tr w:rsidR="00580253" w:rsidTr="00580253">
        <w:tc>
          <w:tcPr>
            <w:tcW w:w="4489" w:type="dxa"/>
          </w:tcPr>
          <w:p w:rsidR="00580253" w:rsidRPr="00580253" w:rsidRDefault="00580253" w:rsidP="00CE186E">
            <w:pPr>
              <w:jc w:val="center"/>
              <w:rPr>
                <w:rFonts w:ascii="Comic Sans MS" w:hAnsi="Comic Sans MS"/>
                <w:sz w:val="20"/>
                <w:szCs w:val="20"/>
              </w:rPr>
            </w:pPr>
            <w:r>
              <w:rPr>
                <w:rFonts w:ascii="Comic Sans MS" w:hAnsi="Comic Sans MS"/>
                <w:sz w:val="20"/>
                <w:szCs w:val="20"/>
              </w:rPr>
              <w:t>Descripción de la actuación del profesor durante la aplicación</w:t>
            </w:r>
          </w:p>
        </w:tc>
        <w:tc>
          <w:tcPr>
            <w:tcW w:w="4489" w:type="dxa"/>
          </w:tcPr>
          <w:p w:rsidR="00580253" w:rsidRPr="00B060EB" w:rsidRDefault="008026AA" w:rsidP="00CE186E">
            <w:pPr>
              <w:jc w:val="center"/>
              <w:rPr>
                <w:rFonts w:ascii="Comic Sans MS" w:hAnsi="Comic Sans MS"/>
                <w:sz w:val="20"/>
                <w:szCs w:val="20"/>
              </w:rPr>
            </w:pPr>
            <w:r w:rsidRPr="00B060EB">
              <w:rPr>
                <w:rFonts w:ascii="Comic Sans MS" w:hAnsi="Comic Sans MS"/>
                <w:sz w:val="20"/>
                <w:szCs w:val="20"/>
              </w:rPr>
              <w:t>La docente en todo momento tuvo el control del grupo, dio las instrucciones y los alumnos escucharon con a</w:t>
            </w:r>
            <w:r w:rsidR="00A52BC1" w:rsidRPr="00B060EB">
              <w:rPr>
                <w:rFonts w:ascii="Comic Sans MS" w:hAnsi="Comic Sans MS"/>
                <w:sz w:val="20"/>
                <w:szCs w:val="20"/>
              </w:rPr>
              <w:t>tención, la docente estuvo al pendiente de los alumnos, respondiendo dudas y comentarios que se presentaban durante el proceso de la actividad.</w:t>
            </w:r>
          </w:p>
        </w:tc>
      </w:tr>
      <w:tr w:rsidR="00580253" w:rsidTr="00580253">
        <w:tc>
          <w:tcPr>
            <w:tcW w:w="4489" w:type="dxa"/>
          </w:tcPr>
          <w:p w:rsidR="00580253" w:rsidRPr="00580253" w:rsidRDefault="00580253" w:rsidP="00CE186E">
            <w:pPr>
              <w:jc w:val="center"/>
              <w:rPr>
                <w:rFonts w:ascii="Comic Sans MS" w:hAnsi="Comic Sans MS"/>
                <w:sz w:val="20"/>
                <w:szCs w:val="20"/>
              </w:rPr>
            </w:pPr>
            <w:r>
              <w:rPr>
                <w:rFonts w:ascii="Comic Sans MS" w:hAnsi="Comic Sans MS"/>
                <w:sz w:val="20"/>
                <w:szCs w:val="20"/>
              </w:rPr>
              <w:t>Aspectos positivos durante la aplicación de la estrategia</w:t>
            </w:r>
          </w:p>
        </w:tc>
        <w:tc>
          <w:tcPr>
            <w:tcW w:w="4489" w:type="dxa"/>
          </w:tcPr>
          <w:p w:rsidR="00580253" w:rsidRPr="00B060EB" w:rsidRDefault="008026AA" w:rsidP="00CE186E">
            <w:pPr>
              <w:jc w:val="center"/>
              <w:rPr>
                <w:rFonts w:ascii="Comic Sans MS" w:hAnsi="Comic Sans MS"/>
                <w:sz w:val="20"/>
                <w:szCs w:val="20"/>
              </w:rPr>
            </w:pPr>
            <w:r w:rsidRPr="00B060EB">
              <w:rPr>
                <w:rFonts w:ascii="Comic Sans MS" w:hAnsi="Comic Sans MS"/>
                <w:sz w:val="20"/>
                <w:szCs w:val="20"/>
              </w:rPr>
              <w:t>Que el docente se mostró con mucha empatía hacia los alumnos, al igual que los alumnos hacia ella, se sentía un bonito ambiente de trabajo y la docente los escuchaba cuando los niños le preguntaban algo. Era una buena interacción dentro del grupo.</w:t>
            </w:r>
          </w:p>
        </w:tc>
      </w:tr>
      <w:tr w:rsidR="00580253" w:rsidTr="00580253">
        <w:tc>
          <w:tcPr>
            <w:tcW w:w="4489" w:type="dxa"/>
          </w:tcPr>
          <w:p w:rsidR="00580253" w:rsidRPr="00580253" w:rsidRDefault="00580253" w:rsidP="00CE186E">
            <w:pPr>
              <w:jc w:val="center"/>
              <w:rPr>
                <w:rFonts w:ascii="Comic Sans MS" w:hAnsi="Comic Sans MS"/>
                <w:sz w:val="20"/>
                <w:szCs w:val="20"/>
              </w:rPr>
            </w:pPr>
            <w:r>
              <w:rPr>
                <w:rFonts w:ascii="Comic Sans MS" w:hAnsi="Comic Sans MS"/>
                <w:sz w:val="20"/>
                <w:szCs w:val="20"/>
              </w:rPr>
              <w:t>Aspectos negativos durante la aplicación de la estrategia</w:t>
            </w:r>
          </w:p>
        </w:tc>
        <w:tc>
          <w:tcPr>
            <w:tcW w:w="4489" w:type="dxa"/>
          </w:tcPr>
          <w:p w:rsidR="00580253" w:rsidRPr="00B060EB" w:rsidRDefault="00A52BC1" w:rsidP="00CE186E">
            <w:pPr>
              <w:jc w:val="center"/>
              <w:rPr>
                <w:rFonts w:ascii="Comic Sans MS" w:hAnsi="Comic Sans MS"/>
                <w:sz w:val="20"/>
                <w:szCs w:val="20"/>
              </w:rPr>
            </w:pPr>
            <w:r w:rsidRPr="00B060EB">
              <w:rPr>
                <w:rFonts w:ascii="Comic Sans MS" w:hAnsi="Comic Sans MS"/>
                <w:sz w:val="20"/>
                <w:szCs w:val="20"/>
              </w:rPr>
              <w:t>Considero que es una actividad que se llevó mucho tiempo porque los niños no tenían materiales y tuvieron que pedir en otros salones, considero que esos aspectos deben de verse con anticipación a la aplicación de la clase, puede ser un día antes.</w:t>
            </w:r>
          </w:p>
        </w:tc>
      </w:tr>
      <w:tr w:rsidR="00580253" w:rsidTr="00580253">
        <w:tc>
          <w:tcPr>
            <w:tcW w:w="4489" w:type="dxa"/>
          </w:tcPr>
          <w:p w:rsidR="00580253" w:rsidRPr="00580253" w:rsidRDefault="00580253" w:rsidP="00CE186E">
            <w:pPr>
              <w:jc w:val="center"/>
              <w:rPr>
                <w:rFonts w:ascii="Comic Sans MS" w:hAnsi="Comic Sans MS"/>
                <w:sz w:val="20"/>
                <w:szCs w:val="20"/>
              </w:rPr>
            </w:pPr>
            <w:r>
              <w:rPr>
                <w:rFonts w:ascii="Comic Sans MS" w:hAnsi="Comic Sans MS"/>
                <w:sz w:val="20"/>
                <w:szCs w:val="20"/>
              </w:rPr>
              <w:t xml:space="preserve">Resultados finales de la aplicación de la </w:t>
            </w:r>
            <w:r>
              <w:rPr>
                <w:rFonts w:ascii="Comic Sans MS" w:hAnsi="Comic Sans MS"/>
                <w:sz w:val="20"/>
                <w:szCs w:val="20"/>
              </w:rPr>
              <w:lastRenderedPageBreak/>
              <w:t>estrategia</w:t>
            </w:r>
          </w:p>
        </w:tc>
        <w:tc>
          <w:tcPr>
            <w:tcW w:w="4489" w:type="dxa"/>
          </w:tcPr>
          <w:p w:rsidR="00580253" w:rsidRPr="00B060EB" w:rsidRDefault="00A52BC1" w:rsidP="00CE186E">
            <w:pPr>
              <w:jc w:val="center"/>
              <w:rPr>
                <w:rFonts w:ascii="Comic Sans MS" w:hAnsi="Comic Sans MS"/>
                <w:sz w:val="20"/>
                <w:szCs w:val="20"/>
              </w:rPr>
            </w:pPr>
            <w:r w:rsidRPr="00B060EB">
              <w:rPr>
                <w:rFonts w:ascii="Comic Sans MS" w:hAnsi="Comic Sans MS"/>
                <w:sz w:val="20"/>
                <w:szCs w:val="20"/>
              </w:rPr>
              <w:lastRenderedPageBreak/>
              <w:t xml:space="preserve">Los alumnos lograron conocer lo que era un </w:t>
            </w:r>
            <w:r w:rsidRPr="00B060EB">
              <w:rPr>
                <w:rFonts w:ascii="Comic Sans MS" w:hAnsi="Comic Sans MS"/>
                <w:sz w:val="20"/>
                <w:szCs w:val="20"/>
              </w:rPr>
              <w:lastRenderedPageBreak/>
              <w:t>debate, lograron perder la vergüenza al expresarse en frente de sus compañeros y practicaron turnos, tiempo y respeto en la interacción del lenguaje y la comunicación.</w:t>
            </w:r>
          </w:p>
        </w:tc>
      </w:tr>
      <w:tr w:rsidR="00580253" w:rsidTr="00580253">
        <w:tc>
          <w:tcPr>
            <w:tcW w:w="4489" w:type="dxa"/>
          </w:tcPr>
          <w:p w:rsidR="00580253" w:rsidRDefault="00580253" w:rsidP="00CE186E">
            <w:pPr>
              <w:jc w:val="center"/>
              <w:rPr>
                <w:rFonts w:ascii="Comic Sans MS" w:hAnsi="Comic Sans MS"/>
                <w:sz w:val="20"/>
                <w:szCs w:val="20"/>
              </w:rPr>
            </w:pPr>
            <w:r>
              <w:rPr>
                <w:rFonts w:ascii="Comic Sans MS" w:hAnsi="Comic Sans MS"/>
                <w:sz w:val="20"/>
                <w:szCs w:val="20"/>
              </w:rPr>
              <w:lastRenderedPageBreak/>
              <w:t xml:space="preserve">Propuesta de mejora en la aplicación </w:t>
            </w:r>
          </w:p>
          <w:p w:rsidR="00580253" w:rsidRDefault="00580253" w:rsidP="00CE186E">
            <w:pPr>
              <w:jc w:val="center"/>
              <w:rPr>
                <w:rFonts w:ascii="Comic Sans MS" w:hAnsi="Comic Sans MS"/>
                <w:sz w:val="20"/>
                <w:szCs w:val="20"/>
              </w:rPr>
            </w:pPr>
          </w:p>
        </w:tc>
        <w:tc>
          <w:tcPr>
            <w:tcW w:w="4489" w:type="dxa"/>
          </w:tcPr>
          <w:p w:rsidR="00580253" w:rsidRPr="00B060EB" w:rsidRDefault="00A52BC1" w:rsidP="00CE186E">
            <w:pPr>
              <w:jc w:val="center"/>
              <w:rPr>
                <w:rFonts w:ascii="Comic Sans MS" w:hAnsi="Comic Sans MS"/>
                <w:sz w:val="20"/>
                <w:szCs w:val="20"/>
              </w:rPr>
            </w:pPr>
            <w:r w:rsidRPr="00B060EB">
              <w:rPr>
                <w:rFonts w:ascii="Comic Sans MS" w:hAnsi="Comic Sans MS"/>
                <w:sz w:val="20"/>
                <w:szCs w:val="20"/>
              </w:rPr>
              <w:t xml:space="preserve">Considero que como la finalidad era el debate, se puede manejar dar la introducción , elaborar equipos ya que como era un grupo pequeño, se podían realizar equipos de 5, manejar el mismo tema pero realizando el debate como debe de ser, en su aplicación un mediador; ya que es importante que los alumnos conozcan el proceso del debate y la forma en que se aplica, siempre manejando el nivel adecuado para que los alumnos puedan entender el concepto principal de la actividad; en la introducción se puede llevar un ejemplo de un video comprensible para los niños acerca del debate, </w:t>
            </w:r>
            <w:r w:rsidR="00B060EB" w:rsidRPr="00B060EB">
              <w:rPr>
                <w:rFonts w:ascii="Comic Sans MS" w:hAnsi="Comic Sans MS"/>
                <w:sz w:val="20"/>
                <w:szCs w:val="20"/>
              </w:rPr>
              <w:t>de esta forma ellos podrían entender mejor el tema; muchas veces creemos que porque son muy pequeños no logran entender la idea, pero los niños activos y participativos logran adaptarse a actividades con cierto grado de complejidad, es importante que no pensemos que no lo van a lograr, considero que hay que darle la oportunidad al grupo de que se desarrolle intelectualmente.</w:t>
            </w:r>
          </w:p>
        </w:tc>
      </w:tr>
    </w:tbl>
    <w:p w:rsidR="00580253" w:rsidRDefault="00580253" w:rsidP="00580253">
      <w:pPr>
        <w:jc w:val="both"/>
        <w:rPr>
          <w:rFonts w:ascii="Comic Sans MS" w:hAnsi="Comic Sans MS"/>
          <w:sz w:val="32"/>
          <w:szCs w:val="32"/>
        </w:rPr>
      </w:pPr>
    </w:p>
    <w:p w:rsidR="00B060EB" w:rsidRDefault="00B060EB" w:rsidP="00580253">
      <w:pPr>
        <w:jc w:val="both"/>
        <w:rPr>
          <w:rFonts w:ascii="Comic Sans MS" w:hAnsi="Comic Sans MS"/>
          <w:sz w:val="24"/>
          <w:szCs w:val="24"/>
        </w:rPr>
      </w:pPr>
      <w:r>
        <w:rPr>
          <w:rFonts w:ascii="Comic Sans MS" w:hAnsi="Comic Sans MS"/>
          <w:sz w:val="24"/>
          <w:szCs w:val="24"/>
        </w:rPr>
        <w:t>Reflexión de la actividad del foro.</w:t>
      </w:r>
    </w:p>
    <w:p w:rsidR="00B060EB" w:rsidRDefault="00B060EB" w:rsidP="00580253">
      <w:pPr>
        <w:jc w:val="both"/>
        <w:rPr>
          <w:rFonts w:ascii="Comic Sans MS" w:hAnsi="Comic Sans MS"/>
          <w:sz w:val="24"/>
          <w:szCs w:val="24"/>
        </w:rPr>
      </w:pPr>
      <w:r>
        <w:rPr>
          <w:rFonts w:ascii="Comic Sans MS" w:hAnsi="Comic Sans MS"/>
          <w:sz w:val="24"/>
          <w:szCs w:val="24"/>
        </w:rPr>
        <w:t>Considero que fue una actividad que me dejó mucho aprendizaje, es importante aplicar la observación y el aprendizaje colaborativo también en el docente, que observe cómo trabajan otros docentes, la forma de aplicación de las estrategias, conocer y detectar las deficiencias y aprender a detectar un camino a seguir para un desarrollo sano, también considero que cada estrategia se aplica dependiendo de cada grupo, así como tomar muy en cuenta las necesidades del mismo, los alumnos con rezagos para que ellos también puedan participar dentro de las estrategias y fomentar la inclusión dentro del grupo.</w:t>
      </w:r>
    </w:p>
    <w:p w:rsidR="007F319E" w:rsidRDefault="007F319E" w:rsidP="00580253">
      <w:pPr>
        <w:jc w:val="both"/>
        <w:rPr>
          <w:rFonts w:ascii="Comic Sans MS" w:hAnsi="Comic Sans MS"/>
          <w:sz w:val="24"/>
          <w:szCs w:val="24"/>
        </w:rPr>
      </w:pPr>
    </w:p>
    <w:p w:rsidR="00B060EB" w:rsidRDefault="00B060EB" w:rsidP="00580253">
      <w:pPr>
        <w:jc w:val="both"/>
        <w:rPr>
          <w:rFonts w:ascii="Comic Sans MS" w:hAnsi="Comic Sans MS"/>
          <w:sz w:val="24"/>
          <w:szCs w:val="24"/>
        </w:rPr>
      </w:pPr>
      <w:r>
        <w:rPr>
          <w:rFonts w:ascii="Comic Sans MS" w:hAnsi="Comic Sans MS"/>
          <w:sz w:val="24"/>
          <w:szCs w:val="24"/>
        </w:rPr>
        <w:lastRenderedPageBreak/>
        <w:t>Reflexión sobre la actividad en el grupo.</w:t>
      </w:r>
    </w:p>
    <w:p w:rsidR="00B060EB" w:rsidRDefault="00B060EB" w:rsidP="00580253">
      <w:pPr>
        <w:jc w:val="both"/>
        <w:rPr>
          <w:rFonts w:ascii="Comic Sans MS" w:hAnsi="Comic Sans MS"/>
          <w:sz w:val="24"/>
          <w:szCs w:val="24"/>
        </w:rPr>
      </w:pPr>
      <w:r>
        <w:rPr>
          <w:rFonts w:ascii="Comic Sans MS" w:hAnsi="Comic Sans MS"/>
          <w:sz w:val="24"/>
          <w:szCs w:val="24"/>
        </w:rPr>
        <w:t>Considero que la actividad del grupo fue buena, fue interactiva y participativa, la docente fomentó la sana convivencia y aparte aplicó el tema, solamente observé que subestimó a su grupo, ella dio por hecho que no lo podían hacer; creo que es importante hacer tanto en el docente como en el alumno retos de aprendizajes, que el docente busque la forma de la aplicación para lograr el reto de la actividad fomentando a crear retos también en los alumnos, eso no significa correr riesgos, pero si fomentar a los alumnos a no tener miedo a realizar cosas innovadoras y creativas, sin caer en la monotonía y en el conductismo, de que tiene que ser de una determinada forma, en la forma personal me gusta que los niños formen retos y sientan la satisfacción de ver sus logros, eso es realmente maravilloso.</w:t>
      </w:r>
    </w:p>
    <w:p w:rsidR="00211340" w:rsidRDefault="00211340" w:rsidP="00580253">
      <w:pPr>
        <w:jc w:val="both"/>
        <w:rPr>
          <w:rFonts w:ascii="Comic Sans MS" w:hAnsi="Comic Sans MS"/>
          <w:sz w:val="24"/>
          <w:szCs w:val="24"/>
        </w:rPr>
      </w:pPr>
      <w:r>
        <w:rPr>
          <w:noProof/>
          <w:lang w:eastAsia="es-MX"/>
        </w:rPr>
        <w:drawing>
          <wp:inline distT="0" distB="0" distL="0" distR="0" wp14:anchorId="007E00B9" wp14:editId="34B6E025">
            <wp:extent cx="5612130" cy="4204810"/>
            <wp:effectExtent l="0" t="0" r="7620" b="5715"/>
            <wp:docPr id="2" name="Imagen 2" descr="https://scontent.xx.fbcdn.net/hphotos-xpf1/v/t34.0-12/12834765_1060906483952740_1083572206_n.jpg?_nc_eui=ARgdD9R70jp5gXouLQJ2xrxKaiRpFEiD0g7e6bhahNm2uAwQNooG2ZhDMwSG&amp;oh=100b87acae73ec55f6d5a22040e89f59&amp;oe=56E059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xx.fbcdn.net/hphotos-xpf1/v/t34.0-12/12834765_1060906483952740_1083572206_n.jpg?_nc_eui=ARgdD9R70jp5gXouLQJ2xrxKaiRpFEiD0g7e6bhahNm2uAwQNooG2ZhDMwSG&amp;oh=100b87acae73ec55f6d5a22040e89f59&amp;oe=56E059D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04810"/>
                    </a:xfrm>
                    <a:prstGeom prst="rect">
                      <a:avLst/>
                    </a:prstGeom>
                    <a:noFill/>
                    <a:ln>
                      <a:noFill/>
                    </a:ln>
                  </pic:spPr>
                </pic:pic>
              </a:graphicData>
            </a:graphic>
          </wp:inline>
        </w:drawing>
      </w:r>
    </w:p>
    <w:p w:rsidR="00211340" w:rsidRDefault="00211340" w:rsidP="00580253">
      <w:pPr>
        <w:jc w:val="both"/>
        <w:rPr>
          <w:rFonts w:ascii="Comic Sans MS" w:hAnsi="Comic Sans MS"/>
          <w:sz w:val="24"/>
          <w:szCs w:val="24"/>
        </w:rPr>
      </w:pPr>
    </w:p>
    <w:p w:rsidR="00211340" w:rsidRDefault="00211340" w:rsidP="00580253">
      <w:pPr>
        <w:jc w:val="both"/>
        <w:rPr>
          <w:rFonts w:ascii="Comic Sans MS" w:hAnsi="Comic Sans MS"/>
          <w:sz w:val="24"/>
          <w:szCs w:val="24"/>
        </w:rPr>
      </w:pPr>
    </w:p>
    <w:p w:rsidR="00B060EB" w:rsidRDefault="007F319E" w:rsidP="00580253">
      <w:pPr>
        <w:jc w:val="both"/>
        <w:rPr>
          <w:rFonts w:ascii="Comic Sans MS" w:hAnsi="Comic Sans MS"/>
          <w:sz w:val="24"/>
          <w:szCs w:val="24"/>
        </w:rPr>
      </w:pPr>
      <w:r>
        <w:rPr>
          <w:noProof/>
          <w:lang w:eastAsia="es-MX"/>
        </w:rPr>
        <w:lastRenderedPageBreak/>
        <w:drawing>
          <wp:inline distT="0" distB="0" distL="0" distR="0" wp14:anchorId="4179448F" wp14:editId="4B9A5E30">
            <wp:extent cx="5091545" cy="3311236"/>
            <wp:effectExtent l="0" t="0" r="0" b="3810"/>
            <wp:docPr id="1" name="Imagen 1" descr="https://scontent.xx.fbcdn.net/hphotos-xtl1/v/t34.0-12/12834875_1060906523952736_1211097133_n.jpg?_nc_eui=ARiprhBRqlWDrzDQVl6oq_xYCytT02tFzgnblGacttTEiA5DOJF8Q6JhlBE8&amp;oh=34ac293dfdb859a126cb2a5ddb824980&amp;oe=56E0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xx.fbcdn.net/hphotos-xtl1/v/t34.0-12/12834875_1060906523952736_1211097133_n.jpg?_nc_eui=ARiprhBRqlWDrzDQVl6oq_xYCytT02tFzgnblGacttTEiA5DOJF8Q6JhlBE8&amp;oh=34ac293dfdb859a126cb2a5ddb824980&amp;oe=56E058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2489" cy="3311850"/>
                    </a:xfrm>
                    <a:prstGeom prst="rect">
                      <a:avLst/>
                    </a:prstGeom>
                    <a:noFill/>
                    <a:ln>
                      <a:noFill/>
                    </a:ln>
                  </pic:spPr>
                </pic:pic>
              </a:graphicData>
            </a:graphic>
          </wp:inline>
        </w:drawing>
      </w:r>
    </w:p>
    <w:p w:rsidR="007F319E" w:rsidRDefault="007F319E" w:rsidP="00580253">
      <w:pPr>
        <w:jc w:val="both"/>
        <w:rPr>
          <w:rFonts w:ascii="Comic Sans MS" w:hAnsi="Comic Sans MS"/>
          <w:sz w:val="24"/>
          <w:szCs w:val="24"/>
        </w:rPr>
      </w:pPr>
      <w:r>
        <w:rPr>
          <w:rFonts w:ascii="Comic Sans MS" w:hAnsi="Comic Sans MS"/>
          <w:sz w:val="24"/>
          <w:szCs w:val="24"/>
        </w:rPr>
        <w:t>Profesora: Dennise Gina Palacios</w:t>
      </w:r>
    </w:p>
    <w:p w:rsidR="007F319E" w:rsidRDefault="007F319E" w:rsidP="00580253">
      <w:pPr>
        <w:jc w:val="both"/>
        <w:rPr>
          <w:rFonts w:ascii="Comic Sans MS" w:hAnsi="Comic Sans MS"/>
          <w:sz w:val="24"/>
          <w:szCs w:val="24"/>
        </w:rPr>
      </w:pPr>
      <w:r>
        <w:rPr>
          <w:rFonts w:ascii="Comic Sans MS" w:hAnsi="Comic Sans MS"/>
          <w:sz w:val="24"/>
          <w:szCs w:val="24"/>
        </w:rPr>
        <w:t>Escuela Primaria Lic. Benito Juárez</w:t>
      </w:r>
    </w:p>
    <w:p w:rsidR="007F319E" w:rsidRDefault="007F319E" w:rsidP="00580253">
      <w:pPr>
        <w:jc w:val="both"/>
        <w:rPr>
          <w:rFonts w:ascii="Comic Sans MS" w:hAnsi="Comic Sans MS"/>
          <w:sz w:val="24"/>
          <w:szCs w:val="24"/>
        </w:rPr>
      </w:pPr>
      <w:r>
        <w:rPr>
          <w:rFonts w:ascii="Comic Sans MS" w:hAnsi="Comic Sans MS"/>
          <w:sz w:val="24"/>
          <w:szCs w:val="24"/>
        </w:rPr>
        <w:t>Grupo: 1ero. A</w:t>
      </w:r>
    </w:p>
    <w:p w:rsidR="00B060EB" w:rsidRDefault="00B060EB" w:rsidP="00580253">
      <w:pPr>
        <w:jc w:val="both"/>
        <w:rPr>
          <w:rFonts w:ascii="Comic Sans MS" w:hAnsi="Comic Sans MS"/>
          <w:sz w:val="24"/>
          <w:szCs w:val="24"/>
        </w:rPr>
      </w:pPr>
    </w:p>
    <w:p w:rsidR="00580253" w:rsidRPr="00580253" w:rsidRDefault="00580253" w:rsidP="00580253">
      <w:pPr>
        <w:jc w:val="both"/>
        <w:rPr>
          <w:rFonts w:ascii="Comic Sans MS" w:hAnsi="Comic Sans MS"/>
          <w:sz w:val="24"/>
          <w:szCs w:val="24"/>
        </w:rPr>
      </w:pPr>
    </w:p>
    <w:p w:rsidR="00CE186E" w:rsidRPr="00CE186E" w:rsidRDefault="00CE186E" w:rsidP="00CE186E">
      <w:pPr>
        <w:jc w:val="center"/>
        <w:rPr>
          <w:sz w:val="40"/>
          <w:szCs w:val="40"/>
        </w:rPr>
      </w:pPr>
    </w:p>
    <w:sectPr w:rsidR="00CE186E" w:rsidRPr="00CE18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86E"/>
    <w:rsid w:val="00211340"/>
    <w:rsid w:val="00345FBF"/>
    <w:rsid w:val="00370559"/>
    <w:rsid w:val="003D5B45"/>
    <w:rsid w:val="00580253"/>
    <w:rsid w:val="007F319E"/>
    <w:rsid w:val="008026AA"/>
    <w:rsid w:val="009705AB"/>
    <w:rsid w:val="00A52BC1"/>
    <w:rsid w:val="00B060EB"/>
    <w:rsid w:val="00CE186E"/>
    <w:rsid w:val="00F00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8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F31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1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8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F31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1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2016-03-07T19:28:00Z</dcterms:created>
  <dcterms:modified xsi:type="dcterms:W3CDTF">2016-03-07T21:10:00Z</dcterms:modified>
</cp:coreProperties>
</file>