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EA" w:rsidRDefault="007C023C" w:rsidP="00417563">
      <w:pPr>
        <w:spacing w:before="120"/>
        <w:ind w:left="-1077"/>
        <w:jc w:val="center"/>
        <w:rPr>
          <w:b/>
        </w:rPr>
      </w:pPr>
      <w:r w:rsidRPr="00EF09F4">
        <w:rPr>
          <w:b/>
        </w:rPr>
        <w:t>СПРАВКА</w:t>
      </w:r>
      <w:r w:rsidR="008C3372">
        <w:rPr>
          <w:b/>
        </w:rPr>
        <w:t xml:space="preserve"> ТПУ «</w:t>
      </w:r>
      <w:r w:rsidR="004B4874">
        <w:rPr>
          <w:b/>
        </w:rPr>
        <w:t>Улица Академика Опарина</w:t>
      </w:r>
      <w:r w:rsidR="008C3372">
        <w:rPr>
          <w:b/>
        </w:rPr>
        <w:t>»</w:t>
      </w:r>
    </w:p>
    <w:p w:rsidR="00552FB9" w:rsidRPr="00EF09F4" w:rsidRDefault="00291465" w:rsidP="007C16E4">
      <w:pPr>
        <w:spacing w:before="120"/>
        <w:ind w:left="6711" w:firstLine="1785"/>
        <w:jc w:val="center"/>
        <w:rPr>
          <w:b/>
        </w:rPr>
      </w:pPr>
      <w:r>
        <w:rPr>
          <w:b/>
        </w:rPr>
        <w:t>26</w:t>
      </w:r>
      <w:bookmarkStart w:id="0" w:name="_GoBack"/>
      <w:bookmarkEnd w:id="0"/>
      <w:r w:rsidR="007C16E4">
        <w:rPr>
          <w:b/>
        </w:rPr>
        <w:t>.05.2016</w:t>
      </w:r>
    </w:p>
    <w:p w:rsidR="004B4874" w:rsidRDefault="00441E42" w:rsidP="004B4874">
      <w:pPr>
        <w:ind w:left="-1134" w:firstLine="709"/>
        <w:jc w:val="both"/>
        <w:rPr>
          <w:b/>
        </w:rPr>
      </w:pPr>
      <w:r w:rsidRPr="00730EB4">
        <w:t>Адрес:</w:t>
      </w:r>
      <w:r w:rsidR="004B4874">
        <w:t xml:space="preserve"> </w:t>
      </w:r>
      <w:r w:rsidR="004B4874" w:rsidRPr="00737F6C">
        <w:rPr>
          <w:b/>
        </w:rPr>
        <w:t>пересечение ул. Академика Опарина и ул</w:t>
      </w:r>
      <w:r w:rsidR="00552FB9" w:rsidRPr="00737F6C">
        <w:rPr>
          <w:b/>
        </w:rPr>
        <w:t>.</w:t>
      </w:r>
      <w:r w:rsidR="004B4874" w:rsidRPr="00737F6C">
        <w:rPr>
          <w:b/>
        </w:rPr>
        <w:t xml:space="preserve"> Миклухо-</w:t>
      </w:r>
      <w:proofErr w:type="gramStart"/>
      <w:r w:rsidR="004B4874" w:rsidRPr="00737F6C">
        <w:rPr>
          <w:b/>
        </w:rPr>
        <w:t>Маклая</w:t>
      </w:r>
      <w:r w:rsidR="004B4874">
        <w:t xml:space="preserve"> </w:t>
      </w:r>
      <w:r w:rsidRPr="008C3372">
        <w:t xml:space="preserve"> </w:t>
      </w:r>
      <w:r w:rsidRPr="008C3372">
        <w:rPr>
          <w:b/>
        </w:rPr>
        <w:t>(</w:t>
      </w:r>
      <w:proofErr w:type="gramEnd"/>
      <w:r w:rsidR="004B4874">
        <w:rPr>
          <w:b/>
        </w:rPr>
        <w:t>ЮЗАО</w:t>
      </w:r>
      <w:r w:rsidRPr="008C3372">
        <w:rPr>
          <w:b/>
        </w:rPr>
        <w:t>)</w:t>
      </w:r>
    </w:p>
    <w:p w:rsidR="00552FB9" w:rsidRDefault="00552FB9" w:rsidP="004B4874">
      <w:pPr>
        <w:ind w:left="-426"/>
        <w:jc w:val="both"/>
      </w:pPr>
    </w:p>
    <w:p w:rsidR="00783FFC" w:rsidRPr="00826F7E" w:rsidRDefault="00441E42" w:rsidP="00396505">
      <w:pPr>
        <w:ind w:left="-426"/>
        <w:jc w:val="both"/>
      </w:pPr>
      <w:r w:rsidRPr="00826F7E">
        <w:t>Вопрос:</w:t>
      </w:r>
      <w:r w:rsidR="00396505" w:rsidRPr="00826F7E">
        <w:t xml:space="preserve"> </w:t>
      </w:r>
    </w:p>
    <w:p w:rsidR="00AF3506" w:rsidRPr="00AF3506" w:rsidRDefault="00AF3506" w:rsidP="00396505">
      <w:pPr>
        <w:ind w:left="-426"/>
        <w:jc w:val="both"/>
        <w:rPr>
          <w:b/>
        </w:rPr>
      </w:pPr>
    </w:p>
    <w:p w:rsidR="006A7182" w:rsidRPr="00AF3506" w:rsidRDefault="00607725" w:rsidP="00AF3506">
      <w:pPr>
        <w:pStyle w:val="a4"/>
        <w:numPr>
          <w:ilvl w:val="0"/>
          <w:numId w:val="44"/>
        </w:numPr>
        <w:ind w:left="-426" w:firstLine="0"/>
        <w:jc w:val="both"/>
      </w:pPr>
      <w:r>
        <w:rPr>
          <w:sz w:val="24"/>
          <w:szCs w:val="24"/>
        </w:rPr>
        <w:t xml:space="preserve"> </w:t>
      </w:r>
      <w:r w:rsidR="006A7182">
        <w:rPr>
          <w:sz w:val="24"/>
          <w:szCs w:val="24"/>
        </w:rPr>
        <w:t xml:space="preserve"> </w:t>
      </w:r>
      <w:r w:rsidR="0038438E">
        <w:rPr>
          <w:sz w:val="24"/>
          <w:szCs w:val="24"/>
        </w:rPr>
        <w:t>Н</w:t>
      </w:r>
      <w:r w:rsidR="00E00191">
        <w:rPr>
          <w:sz w:val="24"/>
          <w:szCs w:val="24"/>
        </w:rPr>
        <w:t>ецелесообразност</w:t>
      </w:r>
      <w:r w:rsidR="0038438E">
        <w:rPr>
          <w:sz w:val="24"/>
          <w:szCs w:val="24"/>
        </w:rPr>
        <w:t>ь</w:t>
      </w:r>
      <w:r w:rsidR="00E00191">
        <w:rPr>
          <w:sz w:val="24"/>
          <w:szCs w:val="24"/>
        </w:rPr>
        <w:t xml:space="preserve"> </w:t>
      </w:r>
      <w:r w:rsidR="00396505" w:rsidRPr="00783FFC">
        <w:rPr>
          <w:sz w:val="24"/>
          <w:szCs w:val="24"/>
        </w:rPr>
        <w:t>утверждения ППМ по ТПУ «Улица Академика Опарина»</w:t>
      </w:r>
      <w:r w:rsidR="00E00191">
        <w:rPr>
          <w:sz w:val="24"/>
          <w:szCs w:val="24"/>
        </w:rPr>
        <w:t xml:space="preserve"> с размещением объектов жилого н</w:t>
      </w:r>
      <w:r w:rsidR="006A7182">
        <w:rPr>
          <w:sz w:val="24"/>
          <w:szCs w:val="24"/>
        </w:rPr>
        <w:t>азначения на земельном участке,</w:t>
      </w:r>
      <w:r w:rsidR="006A7182" w:rsidRPr="006A7182">
        <w:t xml:space="preserve"> </w:t>
      </w:r>
      <w:r w:rsidR="006A7182" w:rsidRPr="006A7182">
        <w:rPr>
          <w:sz w:val="24"/>
          <w:szCs w:val="24"/>
        </w:rPr>
        <w:t>находящегося в краткосрочной аренде «Центра предпринимательства ЮЗАО г. Москвы»</w:t>
      </w:r>
      <w:r w:rsidR="006A7182">
        <w:rPr>
          <w:sz w:val="24"/>
          <w:szCs w:val="24"/>
        </w:rPr>
        <w:t>,</w:t>
      </w:r>
      <w:r w:rsidR="00396505" w:rsidRPr="00783FFC">
        <w:rPr>
          <w:sz w:val="24"/>
          <w:szCs w:val="24"/>
        </w:rPr>
        <w:t xml:space="preserve"> с целью совместной</w:t>
      </w:r>
      <w:r w:rsidR="00870ED7">
        <w:rPr>
          <w:sz w:val="24"/>
          <w:szCs w:val="24"/>
        </w:rPr>
        <w:t xml:space="preserve"> </w:t>
      </w:r>
      <w:r w:rsidR="00A465E1">
        <w:rPr>
          <w:sz w:val="24"/>
          <w:szCs w:val="24"/>
        </w:rPr>
        <w:t>(</w:t>
      </w:r>
      <w:r w:rsidR="00870ED7" w:rsidRPr="006A7182">
        <w:rPr>
          <w:sz w:val="24"/>
          <w:szCs w:val="24"/>
        </w:rPr>
        <w:t>Центр предпринимательства ЮЗАО г. Москвы»</w:t>
      </w:r>
      <w:r w:rsidR="00A465E1">
        <w:rPr>
          <w:sz w:val="24"/>
          <w:szCs w:val="24"/>
        </w:rPr>
        <w:t xml:space="preserve"> - АО «Мосинжпроект)</w:t>
      </w:r>
      <w:r w:rsidR="00396505" w:rsidRPr="00783FFC">
        <w:rPr>
          <w:sz w:val="24"/>
          <w:szCs w:val="24"/>
        </w:rPr>
        <w:t xml:space="preserve"> </w:t>
      </w:r>
      <w:r w:rsidR="00153881" w:rsidRPr="00783FFC">
        <w:rPr>
          <w:sz w:val="24"/>
          <w:szCs w:val="24"/>
        </w:rPr>
        <w:t>реализации проекта</w:t>
      </w:r>
      <w:r w:rsidR="00396505" w:rsidRPr="00783FFC">
        <w:rPr>
          <w:sz w:val="24"/>
          <w:szCs w:val="24"/>
        </w:rPr>
        <w:t xml:space="preserve"> </w:t>
      </w:r>
      <w:r w:rsidR="00783FFC" w:rsidRPr="00783FFC">
        <w:rPr>
          <w:sz w:val="24"/>
          <w:szCs w:val="24"/>
        </w:rPr>
        <w:t xml:space="preserve">строительства </w:t>
      </w:r>
      <w:proofErr w:type="spellStart"/>
      <w:r w:rsidR="005F44AB">
        <w:rPr>
          <w:sz w:val="24"/>
          <w:szCs w:val="24"/>
        </w:rPr>
        <w:t>а</w:t>
      </w:r>
      <w:r w:rsidR="00783FFC" w:rsidRPr="00783FFC">
        <w:rPr>
          <w:sz w:val="24"/>
          <w:szCs w:val="24"/>
        </w:rPr>
        <w:t>парт</w:t>
      </w:r>
      <w:proofErr w:type="spellEnd"/>
      <w:r w:rsidR="00783FFC" w:rsidRPr="00783FFC">
        <w:rPr>
          <w:sz w:val="24"/>
          <w:szCs w:val="24"/>
        </w:rPr>
        <w:t>-отеля</w:t>
      </w:r>
      <w:r w:rsidR="006A7182">
        <w:rPr>
          <w:sz w:val="24"/>
          <w:szCs w:val="24"/>
        </w:rPr>
        <w:t xml:space="preserve"> на данном земельном участке.</w:t>
      </w:r>
    </w:p>
    <w:p w:rsidR="00AF3506" w:rsidRPr="00783FFC" w:rsidRDefault="00AF3506" w:rsidP="00AF3506">
      <w:pPr>
        <w:pStyle w:val="a4"/>
        <w:ind w:left="-426"/>
        <w:jc w:val="both"/>
      </w:pPr>
    </w:p>
    <w:p w:rsidR="00783FFC" w:rsidRPr="00783FFC" w:rsidRDefault="0038438E" w:rsidP="00AF3506">
      <w:pPr>
        <w:pStyle w:val="a4"/>
        <w:numPr>
          <w:ilvl w:val="0"/>
          <w:numId w:val="44"/>
        </w:numPr>
        <w:ind w:left="-426" w:firstLine="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83FFC" w:rsidRPr="00783FFC">
        <w:rPr>
          <w:sz w:val="24"/>
          <w:szCs w:val="24"/>
        </w:rPr>
        <w:t xml:space="preserve">родление </w:t>
      </w:r>
      <w:r w:rsidR="00153881" w:rsidRPr="00783FFC">
        <w:rPr>
          <w:sz w:val="24"/>
          <w:szCs w:val="24"/>
        </w:rPr>
        <w:t>реализации инвестиционного</w:t>
      </w:r>
      <w:r w:rsidR="00783FFC" w:rsidRPr="00783FFC">
        <w:rPr>
          <w:sz w:val="24"/>
          <w:szCs w:val="24"/>
        </w:rPr>
        <w:t xml:space="preserve"> контракта </w:t>
      </w:r>
      <w:r w:rsidR="00783FFC">
        <w:rPr>
          <w:sz w:val="24"/>
          <w:szCs w:val="24"/>
        </w:rPr>
        <w:t>«</w:t>
      </w:r>
      <w:r w:rsidR="00783FFC" w:rsidRPr="00783FFC">
        <w:rPr>
          <w:sz w:val="24"/>
          <w:szCs w:val="24"/>
        </w:rPr>
        <w:t xml:space="preserve">Центра </w:t>
      </w:r>
      <w:r w:rsidR="00153881" w:rsidRPr="00783FFC">
        <w:rPr>
          <w:sz w:val="24"/>
          <w:szCs w:val="24"/>
        </w:rPr>
        <w:t>предпринимательства ЮЗАО</w:t>
      </w:r>
      <w:r w:rsidR="006A7182">
        <w:rPr>
          <w:sz w:val="24"/>
          <w:szCs w:val="24"/>
        </w:rPr>
        <w:t xml:space="preserve"> г. Москвы», а также </w:t>
      </w:r>
      <w:r w:rsidR="008111BD">
        <w:rPr>
          <w:sz w:val="24"/>
          <w:szCs w:val="24"/>
        </w:rPr>
        <w:t>оформлени</w:t>
      </w:r>
      <w:r w:rsidR="006A7182">
        <w:rPr>
          <w:sz w:val="24"/>
          <w:szCs w:val="24"/>
        </w:rPr>
        <w:t>я</w:t>
      </w:r>
      <w:r w:rsidR="00783FFC" w:rsidRPr="00783FFC">
        <w:rPr>
          <w:sz w:val="24"/>
          <w:szCs w:val="24"/>
        </w:rPr>
        <w:t xml:space="preserve"> дополнительного соглашения к </w:t>
      </w:r>
      <w:r w:rsidR="008111BD">
        <w:rPr>
          <w:sz w:val="24"/>
          <w:szCs w:val="24"/>
        </w:rPr>
        <w:t>нему</w:t>
      </w:r>
      <w:r w:rsidR="00783FFC" w:rsidRPr="00783FFC">
        <w:rPr>
          <w:sz w:val="24"/>
          <w:szCs w:val="24"/>
        </w:rPr>
        <w:t xml:space="preserve"> с изменением предмета контракта</w:t>
      </w:r>
      <w:r w:rsidR="006A7182" w:rsidRPr="00AF3506">
        <w:rPr>
          <w:sz w:val="24"/>
          <w:szCs w:val="24"/>
        </w:rPr>
        <w:t xml:space="preserve"> </w:t>
      </w:r>
      <w:r w:rsidR="006A7182" w:rsidRPr="006A7182">
        <w:rPr>
          <w:sz w:val="24"/>
          <w:szCs w:val="24"/>
        </w:rPr>
        <w:t xml:space="preserve">на </w:t>
      </w:r>
      <w:r w:rsidR="006A7182">
        <w:rPr>
          <w:sz w:val="24"/>
          <w:szCs w:val="24"/>
        </w:rPr>
        <w:t xml:space="preserve">строительство </w:t>
      </w:r>
      <w:proofErr w:type="spellStart"/>
      <w:r w:rsidR="006A7182" w:rsidRPr="006A7182">
        <w:rPr>
          <w:sz w:val="24"/>
          <w:szCs w:val="24"/>
        </w:rPr>
        <w:t>апарт</w:t>
      </w:r>
      <w:proofErr w:type="spellEnd"/>
      <w:r w:rsidR="006A7182" w:rsidRPr="006A7182">
        <w:rPr>
          <w:sz w:val="24"/>
          <w:szCs w:val="24"/>
        </w:rPr>
        <w:t>-отел</w:t>
      </w:r>
      <w:r w:rsidR="006A7182">
        <w:rPr>
          <w:sz w:val="24"/>
          <w:szCs w:val="24"/>
        </w:rPr>
        <w:t>я</w:t>
      </w:r>
      <w:r w:rsidR="00783FFC" w:rsidRPr="00783FFC">
        <w:rPr>
          <w:sz w:val="24"/>
          <w:szCs w:val="24"/>
        </w:rPr>
        <w:t xml:space="preserve"> </w:t>
      </w:r>
      <w:r w:rsidR="006A7182">
        <w:rPr>
          <w:sz w:val="24"/>
          <w:szCs w:val="24"/>
        </w:rPr>
        <w:t>вместо</w:t>
      </w:r>
      <w:r w:rsidR="00783FFC" w:rsidRPr="00783FFC">
        <w:rPr>
          <w:sz w:val="24"/>
          <w:szCs w:val="24"/>
        </w:rPr>
        <w:t xml:space="preserve"> многофункционального </w:t>
      </w:r>
      <w:r w:rsidR="008111BD">
        <w:rPr>
          <w:sz w:val="24"/>
          <w:szCs w:val="24"/>
        </w:rPr>
        <w:t xml:space="preserve">делового </w:t>
      </w:r>
      <w:r w:rsidR="00783FFC" w:rsidRPr="00783FFC">
        <w:rPr>
          <w:sz w:val="24"/>
          <w:szCs w:val="24"/>
        </w:rPr>
        <w:t xml:space="preserve">комплекса. </w:t>
      </w:r>
    </w:p>
    <w:p w:rsidR="00826F7E" w:rsidRDefault="00826F7E" w:rsidP="00826F7E">
      <w:pPr>
        <w:spacing w:after="60"/>
        <w:jc w:val="both"/>
      </w:pPr>
    </w:p>
    <w:p w:rsidR="00441E42" w:rsidRPr="00826F7E" w:rsidRDefault="00441E42" w:rsidP="00826F7E">
      <w:pPr>
        <w:spacing w:after="60"/>
        <w:ind w:left="-426"/>
        <w:jc w:val="both"/>
      </w:pPr>
      <w:r w:rsidRPr="00826F7E">
        <w:t>Основания:</w:t>
      </w:r>
    </w:p>
    <w:tbl>
      <w:tblPr>
        <w:tblW w:w="5140" w:type="pct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6"/>
        <w:gridCol w:w="5773"/>
      </w:tblGrid>
      <w:tr w:rsidR="00441E42" w:rsidRPr="00730EB4" w:rsidTr="006F676C">
        <w:trPr>
          <w:trHeight w:val="538"/>
        </w:trPr>
        <w:tc>
          <w:tcPr>
            <w:tcW w:w="2136" w:type="pct"/>
            <w:shd w:val="clear" w:color="auto" w:fill="auto"/>
            <w:tcMar>
              <w:left w:w="57" w:type="dxa"/>
              <w:right w:w="57" w:type="dxa"/>
            </w:tcMar>
          </w:tcPr>
          <w:p w:rsidR="00441E42" w:rsidRPr="00730EB4" w:rsidRDefault="00441E42" w:rsidP="00AD3787">
            <w:pPr>
              <w:rPr>
                <w:b/>
              </w:rPr>
            </w:pPr>
            <w:r w:rsidRPr="00730EB4">
              <w:rPr>
                <w:b/>
              </w:rPr>
              <w:t>Земельно-правовые отношения</w:t>
            </w:r>
          </w:p>
        </w:tc>
        <w:tc>
          <w:tcPr>
            <w:tcW w:w="2864" w:type="pct"/>
          </w:tcPr>
          <w:p w:rsidR="00441E42" w:rsidRPr="00730EB4" w:rsidRDefault="00441E42" w:rsidP="00AD3787">
            <w:pPr>
              <w:rPr>
                <w:b/>
              </w:rPr>
            </w:pPr>
            <w:r w:rsidRPr="00730EB4">
              <w:rPr>
                <w:b/>
              </w:rPr>
              <w:t>Правовые акты и наличие градостроительной документации</w:t>
            </w:r>
          </w:p>
        </w:tc>
      </w:tr>
      <w:tr w:rsidR="00441E42" w:rsidRPr="00730EB4" w:rsidTr="006F676C">
        <w:trPr>
          <w:trHeight w:val="984"/>
        </w:trPr>
        <w:tc>
          <w:tcPr>
            <w:tcW w:w="2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B4874" w:rsidRDefault="00441E42" w:rsidP="00AD3787">
            <w:pPr>
              <w:jc w:val="both"/>
            </w:pPr>
            <w:r w:rsidRPr="00730EB4">
              <w:t>Площадь в границах</w:t>
            </w:r>
            <w:r w:rsidR="004B4874">
              <w:t xml:space="preserve"> зон  размещения </w:t>
            </w:r>
          </w:p>
          <w:p w:rsidR="00441E42" w:rsidRPr="00730EB4" w:rsidRDefault="00441E42" w:rsidP="00AD3787">
            <w:pPr>
              <w:jc w:val="both"/>
            </w:pPr>
            <w:r w:rsidRPr="00730EB4">
              <w:t xml:space="preserve">ТПУ – </w:t>
            </w:r>
            <w:r w:rsidR="004B4874">
              <w:t xml:space="preserve">3,3 </w:t>
            </w:r>
            <w:r w:rsidRPr="00730EB4">
              <w:t xml:space="preserve"> га.</w:t>
            </w:r>
          </w:p>
          <w:p w:rsidR="00441E42" w:rsidRPr="00730EB4" w:rsidRDefault="00441E42" w:rsidP="00AD3787">
            <w:pPr>
              <w:jc w:val="both"/>
            </w:pPr>
          </w:p>
        </w:tc>
        <w:tc>
          <w:tcPr>
            <w:tcW w:w="2864" w:type="pct"/>
          </w:tcPr>
          <w:p w:rsidR="0075203B" w:rsidRPr="0075203B" w:rsidRDefault="00441E42" w:rsidP="00D13815">
            <w:pPr>
              <w:ind w:right="5"/>
              <w:jc w:val="both"/>
            </w:pPr>
            <w:r w:rsidRPr="00730EB4">
              <w:t>В соответствии с ППМ №611 от 22.09.2015, АО «Мосинжпроект» является ответственным исполнителем</w:t>
            </w:r>
            <w:r w:rsidR="000E4C0C">
              <w:t xml:space="preserve"> по реализации ТПУ «</w:t>
            </w:r>
            <w:r w:rsidR="004B4874">
              <w:t>Улица Академика Опарина</w:t>
            </w:r>
            <w:r w:rsidR="000E4C0C">
              <w:t>»</w:t>
            </w:r>
            <w:r w:rsidR="0075203B">
              <w:t>.</w:t>
            </w:r>
          </w:p>
        </w:tc>
      </w:tr>
    </w:tbl>
    <w:p w:rsidR="00826F7E" w:rsidRDefault="00826F7E" w:rsidP="006F676C">
      <w:pPr>
        <w:spacing w:after="120"/>
        <w:rPr>
          <w:b/>
        </w:rPr>
      </w:pPr>
    </w:p>
    <w:p w:rsidR="00441E42" w:rsidRPr="00826F7E" w:rsidRDefault="00441E42" w:rsidP="00826F7E">
      <w:pPr>
        <w:spacing w:after="120"/>
        <w:ind w:left="-426"/>
        <w:rPr>
          <w:bCs/>
        </w:rPr>
      </w:pPr>
      <w:r w:rsidRPr="00826F7E">
        <w:t>Экономика проекта: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9"/>
        <w:gridCol w:w="5586"/>
      </w:tblGrid>
      <w:tr w:rsidR="00441E42" w:rsidRPr="00730EB4" w:rsidTr="006F676C">
        <w:trPr>
          <w:trHeight w:val="489"/>
        </w:trPr>
        <w:tc>
          <w:tcPr>
            <w:tcW w:w="4479" w:type="dxa"/>
          </w:tcPr>
          <w:p w:rsidR="00441E42" w:rsidRPr="00730EB4" w:rsidRDefault="00441E42" w:rsidP="00AD3787">
            <w:pPr>
              <w:rPr>
                <w:b/>
                <w:color w:val="000000"/>
              </w:rPr>
            </w:pPr>
            <w:r w:rsidRPr="00730EB4">
              <w:rPr>
                <w:b/>
                <w:color w:val="000000"/>
              </w:rPr>
              <w:t>Оплачено в бюджет</w:t>
            </w:r>
          </w:p>
        </w:tc>
        <w:tc>
          <w:tcPr>
            <w:tcW w:w="5586" w:type="dxa"/>
          </w:tcPr>
          <w:p w:rsidR="00441E42" w:rsidRPr="00730EB4" w:rsidRDefault="00441E42" w:rsidP="00AD3787">
            <w:pPr>
              <w:ind w:right="780"/>
              <w:rPr>
                <w:b/>
                <w:color w:val="000000"/>
              </w:rPr>
            </w:pPr>
            <w:r w:rsidRPr="00730EB4">
              <w:rPr>
                <w:b/>
                <w:color w:val="000000"/>
              </w:rPr>
              <w:t>Планируется оплатить в бюджет</w:t>
            </w:r>
          </w:p>
        </w:tc>
      </w:tr>
      <w:tr w:rsidR="00441E42" w:rsidRPr="00730EB4" w:rsidTr="006F676C">
        <w:trPr>
          <w:trHeight w:val="366"/>
        </w:trPr>
        <w:tc>
          <w:tcPr>
            <w:tcW w:w="4479" w:type="dxa"/>
            <w:vAlign w:val="center"/>
          </w:tcPr>
          <w:p w:rsidR="00441E42" w:rsidRPr="00730EB4" w:rsidRDefault="00441E42" w:rsidP="00AD3787">
            <w:pPr>
              <w:jc w:val="center"/>
              <w:rPr>
                <w:color w:val="000000"/>
              </w:rPr>
            </w:pPr>
            <w:r w:rsidRPr="00730EB4">
              <w:rPr>
                <w:color w:val="000000"/>
              </w:rPr>
              <w:t>-</w:t>
            </w:r>
          </w:p>
        </w:tc>
        <w:tc>
          <w:tcPr>
            <w:tcW w:w="5586" w:type="dxa"/>
          </w:tcPr>
          <w:p w:rsidR="00441E42" w:rsidRPr="00730EB4" w:rsidRDefault="00441E42" w:rsidP="00AD3787">
            <w:pPr>
              <w:jc w:val="center"/>
            </w:pPr>
            <w:r w:rsidRPr="00730EB4">
              <w:rPr>
                <w:color w:val="000000"/>
              </w:rPr>
              <w:t>-</w:t>
            </w:r>
          </w:p>
        </w:tc>
      </w:tr>
    </w:tbl>
    <w:p w:rsidR="00441E42" w:rsidRPr="00730EB4" w:rsidRDefault="00441E42" w:rsidP="00441E42">
      <w:pPr>
        <w:tabs>
          <w:tab w:val="left" w:pos="-567"/>
        </w:tabs>
        <w:spacing w:after="60"/>
        <w:ind w:left="-1134" w:right="-425"/>
        <w:jc w:val="both"/>
        <w:rPr>
          <w:b/>
        </w:rPr>
      </w:pPr>
    </w:p>
    <w:p w:rsidR="00441E42" w:rsidRPr="00826F7E" w:rsidRDefault="006F676C" w:rsidP="00441E42">
      <w:pPr>
        <w:tabs>
          <w:tab w:val="left" w:pos="-567"/>
        </w:tabs>
        <w:spacing w:after="60"/>
        <w:ind w:left="-1134" w:right="-425"/>
        <w:jc w:val="both"/>
        <w:rPr>
          <w:bCs/>
        </w:rPr>
      </w:pPr>
      <w:r>
        <w:rPr>
          <w:b/>
        </w:rPr>
        <w:tab/>
      </w:r>
      <w:r w:rsidR="00826F7E">
        <w:rPr>
          <w:b/>
        </w:rPr>
        <w:t xml:space="preserve">  </w:t>
      </w:r>
      <w:r w:rsidR="00441E42" w:rsidRPr="00826F7E">
        <w:t>Состояние проекта:</w:t>
      </w:r>
    </w:p>
    <w:tbl>
      <w:tblPr>
        <w:tblW w:w="510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8"/>
        <w:gridCol w:w="5528"/>
      </w:tblGrid>
      <w:tr w:rsidR="00441E42" w:rsidRPr="00730EB4" w:rsidTr="006F676C">
        <w:trPr>
          <w:trHeight w:val="137"/>
        </w:trPr>
        <w:tc>
          <w:tcPr>
            <w:tcW w:w="2254" w:type="pct"/>
            <w:shd w:val="clear" w:color="auto" w:fill="auto"/>
          </w:tcPr>
          <w:p w:rsidR="00441E42" w:rsidRPr="00730EB4" w:rsidRDefault="00441E42" w:rsidP="00AD3787">
            <w:pPr>
              <w:jc w:val="both"/>
              <w:rPr>
                <w:b/>
              </w:rPr>
            </w:pPr>
            <w:r w:rsidRPr="00730EB4">
              <w:rPr>
                <w:b/>
              </w:rPr>
              <w:t>Текущее состояние</w:t>
            </w:r>
          </w:p>
        </w:tc>
        <w:tc>
          <w:tcPr>
            <w:tcW w:w="2746" w:type="pct"/>
            <w:shd w:val="clear" w:color="auto" w:fill="auto"/>
          </w:tcPr>
          <w:p w:rsidR="00441E42" w:rsidRPr="00730EB4" w:rsidRDefault="00441E42" w:rsidP="00AD3787">
            <w:pPr>
              <w:jc w:val="both"/>
              <w:rPr>
                <w:b/>
              </w:rPr>
            </w:pPr>
            <w:r w:rsidRPr="00730EB4">
              <w:rPr>
                <w:b/>
              </w:rPr>
              <w:t xml:space="preserve">Планируемые </w:t>
            </w:r>
            <w:proofErr w:type="spellStart"/>
            <w:r w:rsidRPr="00730EB4">
              <w:rPr>
                <w:b/>
              </w:rPr>
              <w:t>ТЭПы</w:t>
            </w:r>
            <w:proofErr w:type="spellEnd"/>
          </w:p>
        </w:tc>
      </w:tr>
      <w:tr w:rsidR="00441E42" w:rsidRPr="00730EB4" w:rsidTr="006F676C">
        <w:trPr>
          <w:trHeight w:val="1844"/>
        </w:trPr>
        <w:tc>
          <w:tcPr>
            <w:tcW w:w="2254" w:type="pct"/>
            <w:shd w:val="clear" w:color="auto" w:fill="auto"/>
          </w:tcPr>
          <w:p w:rsidR="00441E42" w:rsidRDefault="00441E42" w:rsidP="00D92E97">
            <w:pPr>
              <w:pStyle w:val="a4"/>
              <w:ind w:left="0"/>
              <w:contextualSpacing/>
              <w:jc w:val="both"/>
              <w:rPr>
                <w:sz w:val="24"/>
                <w:szCs w:val="24"/>
              </w:rPr>
            </w:pPr>
            <w:r w:rsidRPr="00D92E97">
              <w:rPr>
                <w:sz w:val="24"/>
                <w:szCs w:val="24"/>
              </w:rPr>
              <w:t>Земельный участок</w:t>
            </w:r>
            <w:r w:rsidR="00D92E97" w:rsidRPr="00D92E97">
              <w:rPr>
                <w:sz w:val="24"/>
                <w:szCs w:val="24"/>
              </w:rPr>
              <w:t xml:space="preserve"> в границах ТПУ</w:t>
            </w:r>
            <w:r w:rsidRPr="00D92E97">
              <w:rPr>
                <w:sz w:val="24"/>
                <w:szCs w:val="24"/>
              </w:rPr>
              <w:t xml:space="preserve"> </w:t>
            </w:r>
          </w:p>
          <w:p w:rsidR="00B17524" w:rsidRPr="00D92E97" w:rsidRDefault="00B17524" w:rsidP="00D92E97">
            <w:pPr>
              <w:pStyle w:val="a4"/>
              <w:ind w:left="0"/>
              <w:contextualSpacing/>
              <w:jc w:val="both"/>
              <w:rPr>
                <w:sz w:val="24"/>
                <w:szCs w:val="24"/>
              </w:rPr>
            </w:pPr>
            <w:r w:rsidRPr="00B64D1B">
              <w:rPr>
                <w:sz w:val="24"/>
                <w:szCs w:val="24"/>
              </w:rPr>
              <w:t xml:space="preserve">в краткосрочной аренде </w:t>
            </w:r>
            <w:r>
              <w:rPr>
                <w:sz w:val="24"/>
                <w:szCs w:val="24"/>
              </w:rPr>
              <w:t>«</w:t>
            </w:r>
            <w:r w:rsidRPr="00B64D1B">
              <w:rPr>
                <w:sz w:val="24"/>
                <w:szCs w:val="24"/>
              </w:rPr>
              <w:t>Центра предпринимательства  ЮЗАО г. Москвы</w:t>
            </w:r>
            <w:r>
              <w:rPr>
                <w:sz w:val="24"/>
                <w:szCs w:val="24"/>
              </w:rPr>
              <w:t>».</w:t>
            </w:r>
          </w:p>
          <w:p w:rsidR="00D92E97" w:rsidRPr="00730EB4" w:rsidRDefault="00D92E97" w:rsidP="00B17524">
            <w:pPr>
              <w:pStyle w:val="a4"/>
              <w:ind w:left="0"/>
              <w:contextualSpacing/>
              <w:jc w:val="both"/>
            </w:pPr>
          </w:p>
        </w:tc>
        <w:tc>
          <w:tcPr>
            <w:tcW w:w="2746" w:type="pct"/>
            <w:shd w:val="clear" w:color="auto" w:fill="auto"/>
          </w:tcPr>
          <w:p w:rsidR="00552FB9" w:rsidRPr="00737F6C" w:rsidRDefault="00552FB9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>Площадь земельного участка- 0.6995 га</w:t>
            </w:r>
          </w:p>
          <w:p w:rsidR="00552FB9" w:rsidRPr="00737F6C" w:rsidRDefault="00552FB9" w:rsidP="00737F6C">
            <w:pPr>
              <w:pStyle w:val="a4"/>
              <w:ind w:left="88"/>
              <w:contextualSpacing/>
              <w:jc w:val="both"/>
              <w:rPr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>Суммарная поэтажная наземная площадь в габаритах наружных стен всего - 18 700 кв.м.</w:t>
            </w:r>
          </w:p>
          <w:p w:rsidR="00571892" w:rsidRPr="00737F6C" w:rsidRDefault="00552FB9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>Общая площадь всего  ОКС - 25 025 кв.м.</w:t>
            </w:r>
            <w:r w:rsidR="00571892" w:rsidRPr="00737F6C">
              <w:rPr>
                <w:bCs/>
                <w:sz w:val="24"/>
                <w:szCs w:val="24"/>
              </w:rPr>
              <w:t>,</w:t>
            </w:r>
            <w:r w:rsidRPr="00737F6C">
              <w:rPr>
                <w:bCs/>
                <w:sz w:val="24"/>
                <w:szCs w:val="24"/>
              </w:rPr>
              <w:t xml:space="preserve"> </w:t>
            </w:r>
            <w:r w:rsidR="00571892" w:rsidRPr="00737F6C">
              <w:rPr>
                <w:bCs/>
                <w:sz w:val="24"/>
                <w:szCs w:val="24"/>
              </w:rPr>
              <w:t xml:space="preserve"> из них наземная - 17 000 кв.м., подземная - 8 025 кв.м.</w:t>
            </w:r>
          </w:p>
          <w:p w:rsidR="00571892" w:rsidRPr="00737F6C" w:rsidRDefault="00571892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 xml:space="preserve"> Плотность застройки -  27 тыс.кв.м/га</w:t>
            </w:r>
          </w:p>
          <w:p w:rsidR="00571892" w:rsidRPr="00737F6C" w:rsidRDefault="00571892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>Технология ТПУ -0 кв.м.</w:t>
            </w:r>
          </w:p>
          <w:p w:rsidR="00571892" w:rsidRPr="00737F6C" w:rsidRDefault="00571892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 xml:space="preserve">Жилой комплекс – </w:t>
            </w:r>
            <w:r w:rsidR="00737F6C" w:rsidRPr="00737F6C">
              <w:rPr>
                <w:bCs/>
                <w:sz w:val="24"/>
                <w:szCs w:val="24"/>
              </w:rPr>
              <w:t>13 200 кв.м.</w:t>
            </w:r>
          </w:p>
          <w:p w:rsidR="00571892" w:rsidRPr="00737F6C" w:rsidRDefault="00571892" w:rsidP="00737F6C">
            <w:pPr>
              <w:pStyle w:val="a4"/>
              <w:ind w:left="88"/>
              <w:contextualSpacing/>
              <w:jc w:val="both"/>
              <w:rPr>
                <w:bCs/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 xml:space="preserve">Подземный паркинг – </w:t>
            </w:r>
            <w:r w:rsidR="00737F6C" w:rsidRPr="00737F6C">
              <w:rPr>
                <w:bCs/>
                <w:sz w:val="24"/>
                <w:szCs w:val="24"/>
              </w:rPr>
              <w:t>8 025 кв.м.</w:t>
            </w:r>
          </w:p>
          <w:p w:rsidR="00441E42" w:rsidRPr="00730EB4" w:rsidRDefault="00571892" w:rsidP="00D13815">
            <w:pPr>
              <w:pStyle w:val="a4"/>
              <w:ind w:left="88"/>
              <w:contextualSpacing/>
              <w:jc w:val="both"/>
              <w:rPr>
                <w:sz w:val="24"/>
                <w:szCs w:val="24"/>
              </w:rPr>
            </w:pPr>
            <w:r w:rsidRPr="00737F6C">
              <w:rPr>
                <w:bCs/>
                <w:sz w:val="24"/>
                <w:szCs w:val="24"/>
              </w:rPr>
              <w:t>Общественная функция -</w:t>
            </w:r>
            <w:r w:rsidR="00737F6C" w:rsidRPr="00737F6C">
              <w:rPr>
                <w:bCs/>
                <w:sz w:val="24"/>
                <w:szCs w:val="24"/>
              </w:rPr>
              <w:t>5 000 кв.м.</w:t>
            </w:r>
            <w:r w:rsidRPr="00737F6C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:rsidR="00441E42" w:rsidRPr="00A14BF5" w:rsidRDefault="00441E42" w:rsidP="00441E42">
      <w:pPr>
        <w:shd w:val="clear" w:color="auto" w:fill="FFFFFF"/>
        <w:ind w:left="-1134"/>
        <w:jc w:val="both"/>
        <w:rPr>
          <w:sz w:val="26"/>
          <w:szCs w:val="26"/>
        </w:rPr>
      </w:pPr>
    </w:p>
    <w:p w:rsidR="00737F6C" w:rsidRDefault="00D92E97" w:rsidP="00AF3506">
      <w:pPr>
        <w:ind w:left="-567" w:firstLine="284"/>
        <w:jc w:val="both"/>
        <w:rPr>
          <w:b/>
        </w:rPr>
      </w:pPr>
      <w:r>
        <w:rPr>
          <w:b/>
        </w:rPr>
        <w:t>Комментарии:</w:t>
      </w:r>
    </w:p>
    <w:p w:rsidR="00BD6478" w:rsidRDefault="00737F6C" w:rsidP="00AF3506">
      <w:pPr>
        <w:ind w:left="-567" w:firstLine="284"/>
        <w:jc w:val="both"/>
      </w:pPr>
      <w:r w:rsidRPr="00737F6C">
        <w:t xml:space="preserve"> </w:t>
      </w:r>
      <w:r w:rsidR="009B0C57" w:rsidRPr="006B1E09">
        <w:t>1.</w:t>
      </w:r>
      <w:r w:rsidR="009B0C57">
        <w:t xml:space="preserve"> </w:t>
      </w:r>
      <w:r w:rsidR="009B302A">
        <w:t xml:space="preserve"> </w:t>
      </w:r>
      <w:r>
        <w:t xml:space="preserve">Решением </w:t>
      </w:r>
      <w:r w:rsidR="00BD6478">
        <w:t xml:space="preserve">Рабочей </w:t>
      </w:r>
      <w:r>
        <w:t xml:space="preserve"> </w:t>
      </w:r>
      <w:r w:rsidR="00BD6478">
        <w:t xml:space="preserve">группы Градостроительно-земельной комиссии </w:t>
      </w:r>
      <w:r w:rsidR="009B302A">
        <w:t xml:space="preserve">под председательством </w:t>
      </w:r>
      <w:proofErr w:type="spellStart"/>
      <w:r w:rsidR="009B302A">
        <w:t>Сергуниной</w:t>
      </w:r>
      <w:proofErr w:type="spellEnd"/>
      <w:r w:rsidR="009B302A">
        <w:t xml:space="preserve"> Н.А. </w:t>
      </w:r>
      <w:r>
        <w:t>по вопросам завершения реализации инвестиционных контрактов ГЗК г. Москвы от 20.07.201</w:t>
      </w:r>
      <w:r w:rsidR="009B302A">
        <w:t>5</w:t>
      </w:r>
      <w:r>
        <w:t xml:space="preserve"> №</w:t>
      </w:r>
      <w:r w:rsidR="009B302A">
        <w:t xml:space="preserve"> </w:t>
      </w:r>
      <w:r>
        <w:t>23 реализация  инвестиционн</w:t>
      </w:r>
      <w:r w:rsidR="009B302A">
        <w:t>ого</w:t>
      </w:r>
      <w:r>
        <w:t xml:space="preserve"> контракт</w:t>
      </w:r>
      <w:r w:rsidR="009B302A">
        <w:t>а</w:t>
      </w:r>
      <w:r>
        <w:t xml:space="preserve"> </w:t>
      </w:r>
      <w:r w:rsidRPr="00C26865">
        <w:t>от 03.02.2006 №</w:t>
      </w:r>
      <w:r w:rsidR="00AD2304">
        <w:t xml:space="preserve"> </w:t>
      </w:r>
      <w:r w:rsidRPr="00C26865">
        <w:t xml:space="preserve">12-010369-5601-0026-00001-06 «Центру предпринимательства  ЮЗАО г. Москвы» продлена до 01.10.2016, без применения штрафных санкций. </w:t>
      </w:r>
    </w:p>
    <w:p w:rsidR="00C527D6" w:rsidRDefault="00C527D6" w:rsidP="00AF3506">
      <w:pPr>
        <w:ind w:left="-567" w:firstLine="284"/>
        <w:jc w:val="both"/>
      </w:pPr>
    </w:p>
    <w:p w:rsidR="00342B79" w:rsidRDefault="00C24E74" w:rsidP="00AF3506">
      <w:pPr>
        <w:ind w:left="-567" w:firstLine="284"/>
        <w:jc w:val="both"/>
      </w:pPr>
      <w:r>
        <w:t>2</w:t>
      </w:r>
      <w:r w:rsidR="00AB69AB">
        <w:t xml:space="preserve">. </w:t>
      </w:r>
      <w:r w:rsidR="00342B79">
        <w:t xml:space="preserve">Решением </w:t>
      </w:r>
      <w:r w:rsidR="00342B79" w:rsidRPr="000632B9">
        <w:t>ГЗК от 09.07.2015 № 21 п. 1</w:t>
      </w:r>
      <w:r w:rsidR="00342B79">
        <w:t xml:space="preserve"> </w:t>
      </w:r>
      <w:r w:rsidR="00153881">
        <w:t>одобрен ППТ</w:t>
      </w:r>
      <w:r w:rsidR="00342B79">
        <w:t xml:space="preserve"> н</w:t>
      </w:r>
      <w:r w:rsidR="00342B79" w:rsidRPr="000632B9">
        <w:t>овая линия метрополитена от про</w:t>
      </w:r>
      <w:r w:rsidR="00342B79">
        <w:t xml:space="preserve">ектируемой «ст. Улица Новаторов - </w:t>
      </w:r>
      <w:r w:rsidR="00342B79" w:rsidRPr="000632B9">
        <w:t>ст. Сосенки» включая ТПУ</w:t>
      </w:r>
      <w:r w:rsidR="00342B79">
        <w:t xml:space="preserve"> «Улица Академика Опарина»</w:t>
      </w:r>
      <w:r w:rsidR="00BD6478">
        <w:t xml:space="preserve"> с размещением на земельном участке</w:t>
      </w:r>
      <w:r w:rsidR="00153881">
        <w:t>,</w:t>
      </w:r>
      <w:r w:rsidR="00BD6478">
        <w:t xml:space="preserve"> </w:t>
      </w:r>
      <w:r w:rsidR="00BD6478" w:rsidRPr="00AB69AB">
        <w:t xml:space="preserve">находящегося в краткосрочной аренде «Центра </w:t>
      </w:r>
      <w:r w:rsidR="00153881" w:rsidRPr="00AB69AB">
        <w:t>предпринимательства ЮЗАО</w:t>
      </w:r>
      <w:r w:rsidR="00BD6478" w:rsidRPr="00AB69AB">
        <w:t xml:space="preserve"> г. Москвы»</w:t>
      </w:r>
      <w:r w:rsidR="00153881">
        <w:t>,</w:t>
      </w:r>
      <w:r w:rsidR="00BD6478">
        <w:t xml:space="preserve"> жилого комплекса.</w:t>
      </w:r>
    </w:p>
    <w:p w:rsidR="00342B79" w:rsidRDefault="00342B79" w:rsidP="00AF3506">
      <w:pPr>
        <w:ind w:left="-567" w:firstLine="284"/>
        <w:jc w:val="both"/>
      </w:pPr>
      <w:r>
        <w:lastRenderedPageBreak/>
        <w:t xml:space="preserve">Публичные слушания по ТПУ «Улица Академика Опарина» проведены 03.09.2015 и признаны состоявшимися.  </w:t>
      </w:r>
    </w:p>
    <w:p w:rsidR="00342B79" w:rsidRDefault="00342B79" w:rsidP="00AF3506">
      <w:pPr>
        <w:ind w:left="-567" w:firstLine="284"/>
        <w:jc w:val="both"/>
      </w:pPr>
      <w:r>
        <w:t>Утверждение ППМ по ТПУ «Улица Академика Опарина» планируется в мае 2016 года.</w:t>
      </w:r>
    </w:p>
    <w:p w:rsidR="00C527D6" w:rsidRDefault="00C527D6" w:rsidP="00AF3506">
      <w:pPr>
        <w:ind w:left="-567" w:firstLine="284"/>
        <w:jc w:val="both"/>
      </w:pPr>
    </w:p>
    <w:p w:rsidR="00473C2F" w:rsidRDefault="00C24E74" w:rsidP="00AF3506">
      <w:pPr>
        <w:spacing w:after="120"/>
        <w:ind w:left="-567" w:firstLine="368"/>
        <w:jc w:val="both"/>
        <w:rPr>
          <w:iCs/>
        </w:rPr>
      </w:pPr>
      <w:r>
        <w:t xml:space="preserve">3. </w:t>
      </w:r>
      <w:r w:rsidRPr="00594F08">
        <w:t xml:space="preserve">11.04.2016 </w:t>
      </w:r>
      <w:r w:rsidR="005F44AB" w:rsidRPr="00594F08">
        <w:t>на</w:t>
      </w:r>
      <w:r w:rsidRPr="00594F08">
        <w:t xml:space="preserve"> совещание </w:t>
      </w:r>
      <w:r w:rsidR="00153881" w:rsidRPr="00594F08">
        <w:t>с представителями</w:t>
      </w:r>
      <w:r w:rsidRPr="00594F08">
        <w:t xml:space="preserve"> «Центр </w:t>
      </w:r>
      <w:r w:rsidR="00153881" w:rsidRPr="00594F08">
        <w:t>предпринимательства ЮЗАО</w:t>
      </w:r>
      <w:r w:rsidRPr="00594F08">
        <w:t xml:space="preserve"> г. Москвы» </w:t>
      </w:r>
      <w:r w:rsidR="005F44AB" w:rsidRPr="00594F08">
        <w:t>принято решение о</w:t>
      </w:r>
      <w:r w:rsidR="00153881">
        <w:t xml:space="preserve"> проработке</w:t>
      </w:r>
      <w:r w:rsidR="005F44AB" w:rsidRPr="00594F08">
        <w:t xml:space="preserve"> совместной реализации проекта</w:t>
      </w:r>
      <w:r w:rsidR="00153881">
        <w:t xml:space="preserve"> строительства </w:t>
      </w:r>
      <w:proofErr w:type="spellStart"/>
      <w:r w:rsidR="00153881">
        <w:t>апарт</w:t>
      </w:r>
      <w:proofErr w:type="spellEnd"/>
      <w:r w:rsidR="00153881">
        <w:t>-отеля</w:t>
      </w:r>
      <w:r w:rsidRPr="00594F08">
        <w:t>.</w:t>
      </w:r>
      <w:r w:rsidR="005F44AB" w:rsidRPr="00594F08">
        <w:t xml:space="preserve"> Согласно действующего </w:t>
      </w:r>
      <w:r w:rsidR="00153881" w:rsidRPr="00594F08">
        <w:t>ГПЗУ и</w:t>
      </w:r>
      <w:r w:rsidR="00594F08" w:rsidRPr="00594F08">
        <w:t xml:space="preserve"> инвестиционного контракта </w:t>
      </w:r>
      <w:r w:rsidR="00594F08">
        <w:t>«</w:t>
      </w:r>
      <w:r w:rsidR="00594F08" w:rsidRPr="00AB69AB">
        <w:t xml:space="preserve">Центра </w:t>
      </w:r>
      <w:r w:rsidR="00153881" w:rsidRPr="00AB69AB">
        <w:t>предп</w:t>
      </w:r>
      <w:r w:rsidR="00153881">
        <w:t>ринимательства ЮЗАО</w:t>
      </w:r>
      <w:r w:rsidR="00594F08">
        <w:t xml:space="preserve"> г. </w:t>
      </w:r>
      <w:r w:rsidR="00153881">
        <w:t xml:space="preserve">Москвы» </w:t>
      </w:r>
      <w:r w:rsidR="00594F08" w:rsidRPr="00594F08">
        <w:rPr>
          <w:iCs/>
        </w:rPr>
        <w:t>п</w:t>
      </w:r>
      <w:r w:rsidR="00473C2F" w:rsidRPr="00594F08">
        <w:rPr>
          <w:iCs/>
        </w:rPr>
        <w:t xml:space="preserve">редельная общая площадь </w:t>
      </w:r>
      <w:r w:rsidR="00153881">
        <w:rPr>
          <w:iCs/>
        </w:rPr>
        <w:t xml:space="preserve">делового </w:t>
      </w:r>
      <w:r w:rsidR="00473C2F" w:rsidRPr="00594F08">
        <w:rPr>
          <w:iCs/>
        </w:rPr>
        <w:t>комплекса -</w:t>
      </w:r>
      <w:r w:rsidR="00AB0CA5">
        <w:rPr>
          <w:iCs/>
        </w:rPr>
        <w:t> </w:t>
      </w:r>
      <w:r w:rsidR="00473C2F" w:rsidRPr="00594F08">
        <w:rPr>
          <w:iCs/>
        </w:rPr>
        <w:t xml:space="preserve"> 48426 кв.м в том числе: наземная часть -</w:t>
      </w:r>
      <w:r w:rsidR="00AB0CA5">
        <w:rPr>
          <w:iCs/>
        </w:rPr>
        <w:t xml:space="preserve"> </w:t>
      </w:r>
      <w:r w:rsidR="00473C2F" w:rsidRPr="00594F08">
        <w:rPr>
          <w:iCs/>
        </w:rPr>
        <w:t xml:space="preserve">37376 кв.м, подземная часть - 11050 </w:t>
      </w:r>
      <w:proofErr w:type="spellStart"/>
      <w:r w:rsidR="00473C2F" w:rsidRPr="00594F08">
        <w:rPr>
          <w:iCs/>
        </w:rPr>
        <w:t>кв.м</w:t>
      </w:r>
      <w:proofErr w:type="spellEnd"/>
      <w:r w:rsidR="00473C2F" w:rsidRPr="00594F08">
        <w:rPr>
          <w:iCs/>
        </w:rPr>
        <w:t xml:space="preserve">; количество </w:t>
      </w:r>
      <w:proofErr w:type="spellStart"/>
      <w:r w:rsidR="00473C2F" w:rsidRPr="00594F08">
        <w:rPr>
          <w:iCs/>
        </w:rPr>
        <w:t>машиномест</w:t>
      </w:r>
      <w:proofErr w:type="spellEnd"/>
      <w:r w:rsidR="00473C2F" w:rsidRPr="00594F08">
        <w:rPr>
          <w:iCs/>
        </w:rPr>
        <w:t xml:space="preserve"> - не менее 566 м/мест.</w:t>
      </w:r>
    </w:p>
    <w:p w:rsidR="00594F08" w:rsidRPr="00783FFC" w:rsidRDefault="00594F08" w:rsidP="00AF3506">
      <w:pPr>
        <w:spacing w:before="120"/>
        <w:ind w:left="-567" w:right="48" w:firstLine="567"/>
        <w:jc w:val="both"/>
      </w:pPr>
      <w:r>
        <w:t xml:space="preserve">Предполагаемая схема реализация Сторонами инвестиционного проекта по комплексной застройке земельного участка, </w:t>
      </w:r>
      <w:r w:rsidR="00153881">
        <w:t>расположенного по</w:t>
      </w:r>
      <w:r>
        <w:t xml:space="preserve"> адресу ул.</w:t>
      </w:r>
      <w:r w:rsidR="00AB0CA5">
        <w:t xml:space="preserve"> Миклухо-Маклая д.16/10</w:t>
      </w:r>
      <w:r>
        <w:t>, предусматрива</w:t>
      </w:r>
      <w:r w:rsidR="00153881">
        <w:t>ет</w:t>
      </w:r>
      <w:r>
        <w:t xml:space="preserve"> проектирование, строительство и ввод в эксплуатацию многоцелевого гостиничного комплекса, по результатам которого Инвестор (Проектное общество) получит долю в проекте в виде  имущественных прав на нежилые помещения объекта  путем заключения сторонами договора участия в долевом строительстве (далее – ДДУ)  (</w:t>
      </w:r>
      <w:r w:rsidR="00153881">
        <w:t>аналогичная схема применяется по ТПУ «Озерная»</w:t>
      </w:r>
      <w:r>
        <w:t>).</w:t>
      </w:r>
    </w:p>
    <w:p w:rsidR="00C527D6" w:rsidRPr="00EE1157" w:rsidRDefault="00C527D6" w:rsidP="00594F08">
      <w:pPr>
        <w:ind w:left="-426"/>
        <w:jc w:val="both"/>
      </w:pPr>
      <w:r>
        <w:t xml:space="preserve">  </w:t>
      </w:r>
    </w:p>
    <w:p w:rsidR="00C527D6" w:rsidRDefault="00C527D6" w:rsidP="00396505">
      <w:pPr>
        <w:ind w:left="-426"/>
        <w:jc w:val="both"/>
        <w:rPr>
          <w:b/>
        </w:rPr>
      </w:pPr>
      <w:r w:rsidRPr="00396505">
        <w:rPr>
          <w:b/>
        </w:rPr>
        <w:t>Решение:</w:t>
      </w:r>
    </w:p>
    <w:p w:rsidR="00396505" w:rsidRPr="00AF3506" w:rsidRDefault="00396505" w:rsidP="006D6635">
      <w:pPr>
        <w:pStyle w:val="a4"/>
        <w:ind w:left="-426"/>
        <w:jc w:val="both"/>
        <w:rPr>
          <w:sz w:val="24"/>
          <w:szCs w:val="24"/>
        </w:rPr>
      </w:pPr>
    </w:p>
    <w:p w:rsidR="006D6635" w:rsidRDefault="006D6635" w:rsidP="006D6635">
      <w:pPr>
        <w:pStyle w:val="a4"/>
        <w:numPr>
          <w:ilvl w:val="0"/>
          <w:numId w:val="47"/>
        </w:numPr>
        <w:ind w:left="-426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Рассмотрение на ГЗК вопроса нецелесообразности </w:t>
      </w:r>
      <w:r w:rsidRPr="00783FFC">
        <w:rPr>
          <w:sz w:val="24"/>
          <w:szCs w:val="24"/>
        </w:rPr>
        <w:t>утверждения ППМ по ТПУ «Улица Академика Опарина»</w:t>
      </w:r>
      <w:r>
        <w:rPr>
          <w:sz w:val="24"/>
          <w:szCs w:val="24"/>
        </w:rPr>
        <w:t xml:space="preserve"> с размещением объектов жилого назначения на земельном участке,</w:t>
      </w:r>
      <w:r w:rsidRPr="006D6635">
        <w:rPr>
          <w:sz w:val="24"/>
          <w:szCs w:val="24"/>
        </w:rPr>
        <w:t xml:space="preserve"> </w:t>
      </w:r>
      <w:r w:rsidRPr="006A7182">
        <w:rPr>
          <w:sz w:val="24"/>
          <w:szCs w:val="24"/>
        </w:rPr>
        <w:t>находящегося в краткосрочной аренде «Центра предпринимательства ЮЗАО г. Москвы»</w:t>
      </w:r>
      <w:r>
        <w:rPr>
          <w:sz w:val="24"/>
          <w:szCs w:val="24"/>
        </w:rPr>
        <w:t>,</w:t>
      </w:r>
      <w:r w:rsidRPr="00783FFC">
        <w:rPr>
          <w:sz w:val="24"/>
          <w:szCs w:val="24"/>
        </w:rPr>
        <w:t xml:space="preserve"> с целью совместной реализации проекта строительства </w:t>
      </w:r>
      <w:proofErr w:type="spellStart"/>
      <w:r>
        <w:rPr>
          <w:sz w:val="24"/>
          <w:szCs w:val="24"/>
        </w:rPr>
        <w:t>а</w:t>
      </w:r>
      <w:r w:rsidRPr="00783FFC">
        <w:rPr>
          <w:sz w:val="24"/>
          <w:szCs w:val="24"/>
        </w:rPr>
        <w:t>парт</w:t>
      </w:r>
      <w:proofErr w:type="spellEnd"/>
      <w:r w:rsidRPr="00783FFC">
        <w:rPr>
          <w:sz w:val="24"/>
          <w:szCs w:val="24"/>
        </w:rPr>
        <w:t>-отеля</w:t>
      </w:r>
      <w:r>
        <w:rPr>
          <w:sz w:val="24"/>
          <w:szCs w:val="24"/>
        </w:rPr>
        <w:t xml:space="preserve"> на данном земельном участке.</w:t>
      </w:r>
    </w:p>
    <w:p w:rsidR="00870ED7" w:rsidRPr="006D6635" w:rsidRDefault="00870ED7" w:rsidP="00870ED7">
      <w:pPr>
        <w:pStyle w:val="a4"/>
        <w:ind w:left="-426"/>
        <w:jc w:val="both"/>
        <w:rPr>
          <w:sz w:val="24"/>
          <w:szCs w:val="24"/>
        </w:rPr>
      </w:pPr>
    </w:p>
    <w:p w:rsidR="00870ED7" w:rsidRPr="00783FFC" w:rsidRDefault="00870ED7" w:rsidP="00870ED7">
      <w:pPr>
        <w:pStyle w:val="a4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1.1.</w:t>
      </w:r>
      <w:r w:rsidRPr="00870ED7">
        <w:rPr>
          <w:sz w:val="24"/>
          <w:szCs w:val="24"/>
        </w:rPr>
        <w:t xml:space="preserve"> </w:t>
      </w:r>
      <w:r>
        <w:rPr>
          <w:sz w:val="24"/>
          <w:szCs w:val="24"/>
        </w:rPr>
        <w:t>Оформление инвестици</w:t>
      </w:r>
      <w:r w:rsidR="007B2966">
        <w:rPr>
          <w:sz w:val="24"/>
          <w:szCs w:val="24"/>
        </w:rPr>
        <w:t>онного соглашения о реализации п</w:t>
      </w:r>
      <w:r>
        <w:rPr>
          <w:sz w:val="24"/>
          <w:szCs w:val="24"/>
        </w:rPr>
        <w:t xml:space="preserve">роекта строительства гостиничного комплекса между </w:t>
      </w:r>
      <w:r w:rsidRPr="006A7182">
        <w:rPr>
          <w:sz w:val="24"/>
          <w:szCs w:val="24"/>
        </w:rPr>
        <w:t>«Центр</w:t>
      </w:r>
      <w:r>
        <w:rPr>
          <w:sz w:val="24"/>
          <w:szCs w:val="24"/>
        </w:rPr>
        <w:t>ом</w:t>
      </w:r>
      <w:r w:rsidRPr="006A7182">
        <w:rPr>
          <w:sz w:val="24"/>
          <w:szCs w:val="24"/>
        </w:rPr>
        <w:t xml:space="preserve"> предпринимательства ЮЗАО г. Москвы»</w:t>
      </w:r>
      <w:r>
        <w:rPr>
          <w:sz w:val="24"/>
          <w:szCs w:val="24"/>
        </w:rPr>
        <w:t xml:space="preserve"> и АО «Мосинжпроект».</w:t>
      </w:r>
    </w:p>
    <w:p w:rsidR="00AF3506" w:rsidRDefault="00AF3506" w:rsidP="00AF3506">
      <w:pPr>
        <w:pStyle w:val="a4"/>
        <w:ind w:left="-426"/>
        <w:jc w:val="both"/>
        <w:rPr>
          <w:sz w:val="24"/>
          <w:szCs w:val="24"/>
        </w:rPr>
      </w:pPr>
    </w:p>
    <w:p w:rsidR="00870ED7" w:rsidRDefault="00870ED7" w:rsidP="00AF3506">
      <w:pPr>
        <w:pStyle w:val="a4"/>
        <w:ind w:left="-426"/>
        <w:jc w:val="both"/>
        <w:rPr>
          <w:sz w:val="24"/>
          <w:szCs w:val="24"/>
        </w:rPr>
      </w:pPr>
    </w:p>
    <w:p w:rsidR="00AF3506" w:rsidRPr="003323C5" w:rsidRDefault="00AF3506" w:rsidP="00AF3506">
      <w:pPr>
        <w:pStyle w:val="a4"/>
        <w:numPr>
          <w:ilvl w:val="0"/>
          <w:numId w:val="47"/>
        </w:numPr>
        <w:ind w:left="-426" w:firstLine="0"/>
        <w:jc w:val="both"/>
        <w:rPr>
          <w:sz w:val="24"/>
          <w:szCs w:val="24"/>
        </w:rPr>
      </w:pPr>
      <w:r w:rsidRPr="003323C5">
        <w:rPr>
          <w:sz w:val="24"/>
          <w:szCs w:val="24"/>
        </w:rPr>
        <w:t xml:space="preserve">Принятие решения ГЗК о продление реализации инвестиционного контракта «Центра предпринимательства ЮЗАО г. Москвы», а также оформления дополнительного соглашения к нему с изменением предмета контракта на строительство </w:t>
      </w:r>
      <w:proofErr w:type="spellStart"/>
      <w:r w:rsidRPr="003323C5">
        <w:rPr>
          <w:sz w:val="24"/>
          <w:szCs w:val="24"/>
        </w:rPr>
        <w:t>апарт</w:t>
      </w:r>
      <w:proofErr w:type="spellEnd"/>
      <w:r w:rsidRPr="003323C5">
        <w:rPr>
          <w:sz w:val="24"/>
          <w:szCs w:val="24"/>
        </w:rPr>
        <w:t xml:space="preserve">-отеля вместо многофункционального делового комплекса. </w:t>
      </w:r>
    </w:p>
    <w:p w:rsidR="00E81769" w:rsidRPr="00E81769" w:rsidRDefault="00E81769" w:rsidP="00E81769">
      <w:pPr>
        <w:pStyle w:val="a4"/>
        <w:rPr>
          <w:sz w:val="24"/>
          <w:szCs w:val="24"/>
        </w:rPr>
      </w:pPr>
    </w:p>
    <w:p w:rsidR="00AB0CA5" w:rsidRPr="00E81769" w:rsidRDefault="00AB0CA5" w:rsidP="00E81769">
      <w:pPr>
        <w:jc w:val="both"/>
      </w:pPr>
    </w:p>
    <w:p w:rsidR="00C527D6" w:rsidRPr="00AB0CA5" w:rsidRDefault="00C527D6" w:rsidP="00C527D6">
      <w:pPr>
        <w:spacing w:after="120"/>
        <w:ind w:left="-1134" w:firstLine="540"/>
        <w:jc w:val="both"/>
        <w:rPr>
          <w:b/>
        </w:rPr>
      </w:pPr>
    </w:p>
    <w:p w:rsidR="00C527D6" w:rsidRPr="00962621" w:rsidRDefault="00C527D6" w:rsidP="00473C2F">
      <w:pPr>
        <w:spacing w:after="120"/>
        <w:ind w:left="-1134" w:firstLine="368"/>
        <w:jc w:val="both"/>
      </w:pPr>
    </w:p>
    <w:sectPr w:rsidR="00C527D6" w:rsidRPr="00962621" w:rsidSect="005219CC">
      <w:pgSz w:w="11906" w:h="16838"/>
      <w:pgMar w:top="567" w:right="566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1E9"/>
    <w:multiLevelType w:val="hybridMultilevel"/>
    <w:tmpl w:val="42C858FA"/>
    <w:lvl w:ilvl="0" w:tplc="F1469AD6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60B78B9"/>
    <w:multiLevelType w:val="hybridMultilevel"/>
    <w:tmpl w:val="63A4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909F5"/>
    <w:multiLevelType w:val="hybridMultilevel"/>
    <w:tmpl w:val="4DE24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5964"/>
    <w:multiLevelType w:val="hybridMultilevel"/>
    <w:tmpl w:val="DCFC2C32"/>
    <w:lvl w:ilvl="0" w:tplc="D80A8C24">
      <w:start w:val="1"/>
      <w:numFmt w:val="decimal"/>
      <w:lvlText w:val="%1."/>
      <w:lvlJc w:val="left"/>
      <w:pPr>
        <w:ind w:left="-53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3" w:hanging="360"/>
      </w:pPr>
    </w:lvl>
    <w:lvl w:ilvl="2" w:tplc="0419001B" w:tentative="1">
      <w:start w:val="1"/>
      <w:numFmt w:val="lowerRoman"/>
      <w:lvlText w:val="%3."/>
      <w:lvlJc w:val="right"/>
      <w:pPr>
        <w:ind w:left="903" w:hanging="180"/>
      </w:pPr>
    </w:lvl>
    <w:lvl w:ilvl="3" w:tplc="0419000F" w:tentative="1">
      <w:start w:val="1"/>
      <w:numFmt w:val="decimal"/>
      <w:lvlText w:val="%4."/>
      <w:lvlJc w:val="left"/>
      <w:pPr>
        <w:ind w:left="1623" w:hanging="360"/>
      </w:pPr>
    </w:lvl>
    <w:lvl w:ilvl="4" w:tplc="04190019" w:tentative="1">
      <w:start w:val="1"/>
      <w:numFmt w:val="lowerLetter"/>
      <w:lvlText w:val="%5."/>
      <w:lvlJc w:val="left"/>
      <w:pPr>
        <w:ind w:left="2343" w:hanging="360"/>
      </w:pPr>
    </w:lvl>
    <w:lvl w:ilvl="5" w:tplc="0419001B" w:tentative="1">
      <w:start w:val="1"/>
      <w:numFmt w:val="lowerRoman"/>
      <w:lvlText w:val="%6."/>
      <w:lvlJc w:val="right"/>
      <w:pPr>
        <w:ind w:left="3063" w:hanging="180"/>
      </w:pPr>
    </w:lvl>
    <w:lvl w:ilvl="6" w:tplc="0419000F" w:tentative="1">
      <w:start w:val="1"/>
      <w:numFmt w:val="decimal"/>
      <w:lvlText w:val="%7."/>
      <w:lvlJc w:val="left"/>
      <w:pPr>
        <w:ind w:left="3783" w:hanging="360"/>
      </w:pPr>
    </w:lvl>
    <w:lvl w:ilvl="7" w:tplc="04190019" w:tentative="1">
      <w:start w:val="1"/>
      <w:numFmt w:val="lowerLetter"/>
      <w:lvlText w:val="%8."/>
      <w:lvlJc w:val="left"/>
      <w:pPr>
        <w:ind w:left="4503" w:hanging="360"/>
      </w:pPr>
    </w:lvl>
    <w:lvl w:ilvl="8" w:tplc="0419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4">
    <w:nsid w:val="13317BBE"/>
    <w:multiLevelType w:val="hybridMultilevel"/>
    <w:tmpl w:val="F1829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D6E8F"/>
    <w:multiLevelType w:val="hybridMultilevel"/>
    <w:tmpl w:val="4ABA2EDE"/>
    <w:lvl w:ilvl="0" w:tplc="0658CA3E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B26CDB"/>
    <w:multiLevelType w:val="hybridMultilevel"/>
    <w:tmpl w:val="A650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7116E"/>
    <w:multiLevelType w:val="hybridMultilevel"/>
    <w:tmpl w:val="D5C80C22"/>
    <w:lvl w:ilvl="0" w:tplc="041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228C1964"/>
    <w:multiLevelType w:val="hybridMultilevel"/>
    <w:tmpl w:val="D82A6394"/>
    <w:lvl w:ilvl="0" w:tplc="EA42794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250A32D9"/>
    <w:multiLevelType w:val="hybridMultilevel"/>
    <w:tmpl w:val="BDA0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D208F"/>
    <w:multiLevelType w:val="hybridMultilevel"/>
    <w:tmpl w:val="B532F656"/>
    <w:lvl w:ilvl="0" w:tplc="DF74FDE4">
      <w:start w:val="1"/>
      <w:numFmt w:val="decimal"/>
      <w:lvlText w:val="%1.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27DD0C46"/>
    <w:multiLevelType w:val="hybridMultilevel"/>
    <w:tmpl w:val="C114A5BE"/>
    <w:lvl w:ilvl="0" w:tplc="2FC03A66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2B6E5183"/>
    <w:multiLevelType w:val="hybridMultilevel"/>
    <w:tmpl w:val="B154659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C3B0C95"/>
    <w:multiLevelType w:val="hybridMultilevel"/>
    <w:tmpl w:val="75F82074"/>
    <w:lvl w:ilvl="0" w:tplc="2DD812C6">
      <w:start w:val="1"/>
      <w:numFmt w:val="decimal"/>
      <w:lvlText w:val="%1."/>
      <w:lvlJc w:val="left"/>
      <w:pPr>
        <w:ind w:left="-67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>
    <w:nsid w:val="2C7A0883"/>
    <w:multiLevelType w:val="hybridMultilevel"/>
    <w:tmpl w:val="283A9748"/>
    <w:lvl w:ilvl="0" w:tplc="0FD25D3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5">
    <w:nsid w:val="2DF671ED"/>
    <w:multiLevelType w:val="hybridMultilevel"/>
    <w:tmpl w:val="BCE8B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93477"/>
    <w:multiLevelType w:val="hybridMultilevel"/>
    <w:tmpl w:val="FD7AEBE6"/>
    <w:lvl w:ilvl="0" w:tplc="9A8E9F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503A37"/>
    <w:multiLevelType w:val="hybridMultilevel"/>
    <w:tmpl w:val="C64CD14A"/>
    <w:lvl w:ilvl="0" w:tplc="5EF0B83E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>
    <w:nsid w:val="33935063"/>
    <w:multiLevelType w:val="singleLevel"/>
    <w:tmpl w:val="69E88B3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>
    <w:nsid w:val="375F018B"/>
    <w:multiLevelType w:val="hybridMultilevel"/>
    <w:tmpl w:val="42C858FA"/>
    <w:lvl w:ilvl="0" w:tplc="F1469AD6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>
    <w:nsid w:val="38E20384"/>
    <w:multiLevelType w:val="hybridMultilevel"/>
    <w:tmpl w:val="0F966F24"/>
    <w:lvl w:ilvl="0" w:tplc="9A8E9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3172E"/>
    <w:multiLevelType w:val="hybridMultilevel"/>
    <w:tmpl w:val="BF04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029BB"/>
    <w:multiLevelType w:val="hybridMultilevel"/>
    <w:tmpl w:val="3E7C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674C9C"/>
    <w:multiLevelType w:val="hybridMultilevel"/>
    <w:tmpl w:val="890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F778F"/>
    <w:multiLevelType w:val="hybridMultilevel"/>
    <w:tmpl w:val="E1A637EA"/>
    <w:lvl w:ilvl="0" w:tplc="9A8E9F3C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5">
    <w:nsid w:val="433B7E2B"/>
    <w:multiLevelType w:val="multilevel"/>
    <w:tmpl w:val="098468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3AA03A3"/>
    <w:multiLevelType w:val="hybridMultilevel"/>
    <w:tmpl w:val="A910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E5178D"/>
    <w:multiLevelType w:val="hybridMultilevel"/>
    <w:tmpl w:val="3EC43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642577"/>
    <w:multiLevelType w:val="multilevel"/>
    <w:tmpl w:val="0A244A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8F52644"/>
    <w:multiLevelType w:val="hybridMultilevel"/>
    <w:tmpl w:val="802211B2"/>
    <w:lvl w:ilvl="0" w:tplc="55B682C6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6" w:hanging="360"/>
      </w:pPr>
    </w:lvl>
    <w:lvl w:ilvl="2" w:tplc="0419001B" w:tentative="1">
      <w:start w:val="1"/>
      <w:numFmt w:val="lowerRoman"/>
      <w:lvlText w:val="%3."/>
      <w:lvlJc w:val="right"/>
      <w:pPr>
        <w:ind w:left="1386" w:hanging="180"/>
      </w:pPr>
    </w:lvl>
    <w:lvl w:ilvl="3" w:tplc="0419000F" w:tentative="1">
      <w:start w:val="1"/>
      <w:numFmt w:val="decimal"/>
      <w:lvlText w:val="%4."/>
      <w:lvlJc w:val="left"/>
      <w:pPr>
        <w:ind w:left="2106" w:hanging="360"/>
      </w:pPr>
    </w:lvl>
    <w:lvl w:ilvl="4" w:tplc="04190019" w:tentative="1">
      <w:start w:val="1"/>
      <w:numFmt w:val="lowerLetter"/>
      <w:lvlText w:val="%5."/>
      <w:lvlJc w:val="left"/>
      <w:pPr>
        <w:ind w:left="2826" w:hanging="360"/>
      </w:pPr>
    </w:lvl>
    <w:lvl w:ilvl="5" w:tplc="0419001B" w:tentative="1">
      <w:start w:val="1"/>
      <w:numFmt w:val="lowerRoman"/>
      <w:lvlText w:val="%6."/>
      <w:lvlJc w:val="right"/>
      <w:pPr>
        <w:ind w:left="3546" w:hanging="180"/>
      </w:pPr>
    </w:lvl>
    <w:lvl w:ilvl="6" w:tplc="0419000F" w:tentative="1">
      <w:start w:val="1"/>
      <w:numFmt w:val="decimal"/>
      <w:lvlText w:val="%7."/>
      <w:lvlJc w:val="left"/>
      <w:pPr>
        <w:ind w:left="4266" w:hanging="360"/>
      </w:pPr>
    </w:lvl>
    <w:lvl w:ilvl="7" w:tplc="04190019" w:tentative="1">
      <w:start w:val="1"/>
      <w:numFmt w:val="lowerLetter"/>
      <w:lvlText w:val="%8."/>
      <w:lvlJc w:val="left"/>
      <w:pPr>
        <w:ind w:left="4986" w:hanging="360"/>
      </w:pPr>
    </w:lvl>
    <w:lvl w:ilvl="8" w:tplc="041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30">
    <w:nsid w:val="4AD75054"/>
    <w:multiLevelType w:val="hybridMultilevel"/>
    <w:tmpl w:val="D5081810"/>
    <w:lvl w:ilvl="0" w:tplc="B2C47F0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1">
    <w:nsid w:val="4B3C11E5"/>
    <w:multiLevelType w:val="hybridMultilevel"/>
    <w:tmpl w:val="F58C99B0"/>
    <w:lvl w:ilvl="0" w:tplc="9A8E9F3C">
      <w:start w:val="1"/>
      <w:numFmt w:val="bullet"/>
      <w:lvlText w:val=""/>
      <w:lvlJc w:val="left"/>
      <w:pPr>
        <w:ind w:left="1088" w:hanging="360"/>
      </w:pPr>
      <w:rPr>
        <w:rFonts w:ascii="Symbol" w:hAnsi="Symbol" w:hint="default"/>
      </w:rPr>
    </w:lvl>
    <w:lvl w:ilvl="1" w:tplc="601ED872">
      <w:start w:val="8"/>
      <w:numFmt w:val="bullet"/>
      <w:lvlText w:val="•"/>
      <w:lvlJc w:val="left"/>
      <w:pPr>
        <w:ind w:left="2303" w:hanging="8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32">
    <w:nsid w:val="4E0A0FDF"/>
    <w:multiLevelType w:val="hybridMultilevel"/>
    <w:tmpl w:val="8E9ECD56"/>
    <w:lvl w:ilvl="0" w:tplc="A29E1442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6" w:hanging="360"/>
      </w:pPr>
    </w:lvl>
    <w:lvl w:ilvl="2" w:tplc="0419001B" w:tentative="1">
      <w:start w:val="1"/>
      <w:numFmt w:val="lowerRoman"/>
      <w:lvlText w:val="%3."/>
      <w:lvlJc w:val="right"/>
      <w:pPr>
        <w:ind w:left="1386" w:hanging="180"/>
      </w:pPr>
    </w:lvl>
    <w:lvl w:ilvl="3" w:tplc="0419000F" w:tentative="1">
      <w:start w:val="1"/>
      <w:numFmt w:val="decimal"/>
      <w:lvlText w:val="%4."/>
      <w:lvlJc w:val="left"/>
      <w:pPr>
        <w:ind w:left="2106" w:hanging="360"/>
      </w:pPr>
    </w:lvl>
    <w:lvl w:ilvl="4" w:tplc="04190019" w:tentative="1">
      <w:start w:val="1"/>
      <w:numFmt w:val="lowerLetter"/>
      <w:lvlText w:val="%5."/>
      <w:lvlJc w:val="left"/>
      <w:pPr>
        <w:ind w:left="2826" w:hanging="360"/>
      </w:pPr>
    </w:lvl>
    <w:lvl w:ilvl="5" w:tplc="0419001B" w:tentative="1">
      <w:start w:val="1"/>
      <w:numFmt w:val="lowerRoman"/>
      <w:lvlText w:val="%6."/>
      <w:lvlJc w:val="right"/>
      <w:pPr>
        <w:ind w:left="3546" w:hanging="180"/>
      </w:pPr>
    </w:lvl>
    <w:lvl w:ilvl="6" w:tplc="0419000F" w:tentative="1">
      <w:start w:val="1"/>
      <w:numFmt w:val="decimal"/>
      <w:lvlText w:val="%7."/>
      <w:lvlJc w:val="left"/>
      <w:pPr>
        <w:ind w:left="4266" w:hanging="360"/>
      </w:pPr>
    </w:lvl>
    <w:lvl w:ilvl="7" w:tplc="04190019" w:tentative="1">
      <w:start w:val="1"/>
      <w:numFmt w:val="lowerLetter"/>
      <w:lvlText w:val="%8."/>
      <w:lvlJc w:val="left"/>
      <w:pPr>
        <w:ind w:left="4986" w:hanging="360"/>
      </w:pPr>
    </w:lvl>
    <w:lvl w:ilvl="8" w:tplc="041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33">
    <w:nsid w:val="4F1B0093"/>
    <w:multiLevelType w:val="hybridMultilevel"/>
    <w:tmpl w:val="9A2CF4D8"/>
    <w:lvl w:ilvl="0" w:tplc="F8FC6680">
      <w:start w:val="1"/>
      <w:numFmt w:val="decimal"/>
      <w:lvlText w:val="%1.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4">
    <w:nsid w:val="56E4208E"/>
    <w:multiLevelType w:val="hybridMultilevel"/>
    <w:tmpl w:val="6C9280C0"/>
    <w:lvl w:ilvl="0" w:tplc="D17E8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37298C"/>
    <w:multiLevelType w:val="hybridMultilevel"/>
    <w:tmpl w:val="42C858FA"/>
    <w:lvl w:ilvl="0" w:tplc="F1469AD6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6">
    <w:nsid w:val="57E126BB"/>
    <w:multiLevelType w:val="hybridMultilevel"/>
    <w:tmpl w:val="221CD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FF0A14"/>
    <w:multiLevelType w:val="hybridMultilevel"/>
    <w:tmpl w:val="42C858FA"/>
    <w:lvl w:ilvl="0" w:tplc="F1469AD6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5DB953B5"/>
    <w:multiLevelType w:val="hybridMultilevel"/>
    <w:tmpl w:val="08ACFA7C"/>
    <w:lvl w:ilvl="0" w:tplc="02889D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C41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096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0CB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89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2F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AF0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AD5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202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3C71777"/>
    <w:multiLevelType w:val="hybridMultilevel"/>
    <w:tmpl w:val="C2081F2C"/>
    <w:lvl w:ilvl="0" w:tplc="46849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82BC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8E9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678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43C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C39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6F2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CE493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800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4B11FE0"/>
    <w:multiLevelType w:val="hybridMultilevel"/>
    <w:tmpl w:val="5E381730"/>
    <w:lvl w:ilvl="0" w:tplc="7DEC3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6A1329C0"/>
    <w:multiLevelType w:val="hybridMultilevel"/>
    <w:tmpl w:val="AF5A8C04"/>
    <w:lvl w:ilvl="0" w:tplc="419A2206">
      <w:start w:val="1"/>
      <w:numFmt w:val="decimal"/>
      <w:lvlText w:val="%1)"/>
      <w:lvlJc w:val="left"/>
      <w:pPr>
        <w:ind w:left="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2">
    <w:nsid w:val="6D35482D"/>
    <w:multiLevelType w:val="multilevel"/>
    <w:tmpl w:val="E78C67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17E4385"/>
    <w:multiLevelType w:val="hybridMultilevel"/>
    <w:tmpl w:val="078E4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A6140"/>
    <w:multiLevelType w:val="hybridMultilevel"/>
    <w:tmpl w:val="AE4AD318"/>
    <w:lvl w:ilvl="0" w:tplc="F502D4DC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5">
    <w:nsid w:val="7C784B56"/>
    <w:multiLevelType w:val="hybridMultilevel"/>
    <w:tmpl w:val="D95C5DAE"/>
    <w:lvl w:ilvl="0" w:tplc="3E84B338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245491"/>
    <w:multiLevelType w:val="hybridMultilevel"/>
    <w:tmpl w:val="5A98E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85373"/>
    <w:multiLevelType w:val="multilevel"/>
    <w:tmpl w:val="040EEAA2"/>
    <w:lvl w:ilvl="0">
      <w:start w:val="1"/>
      <w:numFmt w:val="decimal"/>
      <w:lvlText w:val="%1."/>
      <w:lvlJc w:val="left"/>
      <w:pPr>
        <w:ind w:left="753" w:hanging="360"/>
      </w:pPr>
    </w:lvl>
    <w:lvl w:ilvl="1">
      <w:start w:val="1"/>
      <w:numFmt w:val="decimal"/>
      <w:lvlText w:val="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3" w:hanging="2160"/>
      </w:pPr>
      <w:rPr>
        <w:rFonts w:hint="default"/>
      </w:rPr>
    </w:lvl>
  </w:abstractNum>
  <w:num w:numId="1">
    <w:abstractNumId w:val="46"/>
  </w:num>
  <w:num w:numId="2">
    <w:abstractNumId w:val="34"/>
  </w:num>
  <w:num w:numId="3">
    <w:abstractNumId w:val="26"/>
  </w:num>
  <w:num w:numId="4">
    <w:abstractNumId w:val="11"/>
  </w:num>
  <w:num w:numId="5">
    <w:abstractNumId w:val="13"/>
  </w:num>
  <w:num w:numId="6">
    <w:abstractNumId w:val="38"/>
  </w:num>
  <w:num w:numId="7">
    <w:abstractNumId w:val="39"/>
  </w:num>
  <w:num w:numId="8">
    <w:abstractNumId w:val="40"/>
  </w:num>
  <w:num w:numId="9">
    <w:abstractNumId w:val="12"/>
  </w:num>
  <w:num w:numId="10">
    <w:abstractNumId w:val="27"/>
  </w:num>
  <w:num w:numId="11">
    <w:abstractNumId w:val="18"/>
  </w:num>
  <w:num w:numId="12">
    <w:abstractNumId w:val="8"/>
  </w:num>
  <w:num w:numId="13">
    <w:abstractNumId w:val="30"/>
  </w:num>
  <w:num w:numId="14">
    <w:abstractNumId w:val="21"/>
  </w:num>
  <w:num w:numId="15">
    <w:abstractNumId w:val="15"/>
  </w:num>
  <w:num w:numId="16">
    <w:abstractNumId w:val="2"/>
  </w:num>
  <w:num w:numId="17">
    <w:abstractNumId w:val="23"/>
  </w:num>
  <w:num w:numId="18">
    <w:abstractNumId w:val="41"/>
  </w:num>
  <w:num w:numId="19">
    <w:abstractNumId w:val="20"/>
  </w:num>
  <w:num w:numId="20">
    <w:abstractNumId w:val="31"/>
  </w:num>
  <w:num w:numId="21">
    <w:abstractNumId w:val="47"/>
  </w:num>
  <w:num w:numId="22">
    <w:abstractNumId w:val="6"/>
  </w:num>
  <w:num w:numId="23">
    <w:abstractNumId w:val="24"/>
  </w:num>
  <w:num w:numId="24">
    <w:abstractNumId w:val="36"/>
  </w:num>
  <w:num w:numId="25">
    <w:abstractNumId w:val="1"/>
  </w:num>
  <w:num w:numId="26">
    <w:abstractNumId w:val="22"/>
  </w:num>
  <w:num w:numId="27">
    <w:abstractNumId w:val="7"/>
  </w:num>
  <w:num w:numId="28">
    <w:abstractNumId w:val="9"/>
  </w:num>
  <w:num w:numId="29">
    <w:abstractNumId w:val="4"/>
  </w:num>
  <w:num w:numId="30">
    <w:abstractNumId w:val="45"/>
  </w:num>
  <w:num w:numId="31">
    <w:abstractNumId w:val="44"/>
  </w:num>
  <w:num w:numId="32">
    <w:abstractNumId w:val="17"/>
  </w:num>
  <w:num w:numId="33">
    <w:abstractNumId w:val="25"/>
  </w:num>
  <w:num w:numId="34">
    <w:abstractNumId w:val="42"/>
  </w:num>
  <w:num w:numId="35">
    <w:abstractNumId w:val="28"/>
  </w:num>
  <w:num w:numId="36">
    <w:abstractNumId w:val="5"/>
  </w:num>
  <w:num w:numId="37">
    <w:abstractNumId w:val="16"/>
  </w:num>
  <w:num w:numId="38">
    <w:abstractNumId w:val="29"/>
  </w:num>
  <w:num w:numId="39">
    <w:abstractNumId w:val="32"/>
  </w:num>
  <w:num w:numId="40">
    <w:abstractNumId w:val="43"/>
  </w:num>
  <w:num w:numId="41">
    <w:abstractNumId w:val="33"/>
  </w:num>
  <w:num w:numId="42">
    <w:abstractNumId w:val="10"/>
  </w:num>
  <w:num w:numId="43">
    <w:abstractNumId w:val="3"/>
  </w:num>
  <w:num w:numId="44">
    <w:abstractNumId w:val="35"/>
  </w:num>
  <w:num w:numId="45">
    <w:abstractNumId w:val="0"/>
  </w:num>
  <w:num w:numId="46">
    <w:abstractNumId w:val="14"/>
  </w:num>
  <w:num w:numId="47">
    <w:abstractNumId w:val="19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412298"/>
    <w:rsid w:val="00006769"/>
    <w:rsid w:val="0001453B"/>
    <w:rsid w:val="0002491B"/>
    <w:rsid w:val="0002766D"/>
    <w:rsid w:val="00042F1D"/>
    <w:rsid w:val="0004458A"/>
    <w:rsid w:val="00050CF7"/>
    <w:rsid w:val="00051CD2"/>
    <w:rsid w:val="00052938"/>
    <w:rsid w:val="00054F1E"/>
    <w:rsid w:val="0005559A"/>
    <w:rsid w:val="00064690"/>
    <w:rsid w:val="0006778E"/>
    <w:rsid w:val="00083128"/>
    <w:rsid w:val="00084AB9"/>
    <w:rsid w:val="00085A49"/>
    <w:rsid w:val="000862D8"/>
    <w:rsid w:val="00087E41"/>
    <w:rsid w:val="00093D37"/>
    <w:rsid w:val="000A1722"/>
    <w:rsid w:val="000A1F2B"/>
    <w:rsid w:val="000A3B76"/>
    <w:rsid w:val="000C0394"/>
    <w:rsid w:val="000C11E1"/>
    <w:rsid w:val="000D05FB"/>
    <w:rsid w:val="000D6507"/>
    <w:rsid w:val="000E4C0C"/>
    <w:rsid w:val="000F05D4"/>
    <w:rsid w:val="000F7F20"/>
    <w:rsid w:val="001125AD"/>
    <w:rsid w:val="0011765C"/>
    <w:rsid w:val="00121739"/>
    <w:rsid w:val="001243BB"/>
    <w:rsid w:val="00126AE2"/>
    <w:rsid w:val="00133BCE"/>
    <w:rsid w:val="00135BE3"/>
    <w:rsid w:val="00140FCB"/>
    <w:rsid w:val="001424FE"/>
    <w:rsid w:val="00146671"/>
    <w:rsid w:val="00152DD2"/>
    <w:rsid w:val="00153881"/>
    <w:rsid w:val="00155584"/>
    <w:rsid w:val="001663D3"/>
    <w:rsid w:val="001754AD"/>
    <w:rsid w:val="00175FC7"/>
    <w:rsid w:val="00193EB1"/>
    <w:rsid w:val="001A29CF"/>
    <w:rsid w:val="001B1454"/>
    <w:rsid w:val="001B2DB8"/>
    <w:rsid w:val="001B3793"/>
    <w:rsid w:val="001B63B9"/>
    <w:rsid w:val="001B7809"/>
    <w:rsid w:val="001C0924"/>
    <w:rsid w:val="001D0AA1"/>
    <w:rsid w:val="001D60A0"/>
    <w:rsid w:val="001E0E24"/>
    <w:rsid w:val="001F6EC2"/>
    <w:rsid w:val="002064B2"/>
    <w:rsid w:val="00207BC8"/>
    <w:rsid w:val="00217B36"/>
    <w:rsid w:val="00217F87"/>
    <w:rsid w:val="0022029E"/>
    <w:rsid w:val="0022097C"/>
    <w:rsid w:val="00227EA9"/>
    <w:rsid w:val="00242485"/>
    <w:rsid w:val="00255778"/>
    <w:rsid w:val="00256335"/>
    <w:rsid w:val="002632C4"/>
    <w:rsid w:val="002633E3"/>
    <w:rsid w:val="00264D3A"/>
    <w:rsid w:val="002743E2"/>
    <w:rsid w:val="00284698"/>
    <w:rsid w:val="002859CA"/>
    <w:rsid w:val="00291465"/>
    <w:rsid w:val="002941E7"/>
    <w:rsid w:val="0029449F"/>
    <w:rsid w:val="002A3898"/>
    <w:rsid w:val="002A4BB3"/>
    <w:rsid w:val="002A5BB0"/>
    <w:rsid w:val="002A7240"/>
    <w:rsid w:val="002B0729"/>
    <w:rsid w:val="002B3AB8"/>
    <w:rsid w:val="002B6017"/>
    <w:rsid w:val="002C12A9"/>
    <w:rsid w:val="002C19CC"/>
    <w:rsid w:val="002C28FD"/>
    <w:rsid w:val="002C3049"/>
    <w:rsid w:val="002D0B63"/>
    <w:rsid w:val="002D6F1C"/>
    <w:rsid w:val="002D7D7D"/>
    <w:rsid w:val="002E1C0A"/>
    <w:rsid w:val="002F2793"/>
    <w:rsid w:val="002F4F12"/>
    <w:rsid w:val="00303FC5"/>
    <w:rsid w:val="00306352"/>
    <w:rsid w:val="00307B85"/>
    <w:rsid w:val="00312449"/>
    <w:rsid w:val="00312482"/>
    <w:rsid w:val="00322694"/>
    <w:rsid w:val="00323377"/>
    <w:rsid w:val="003323C5"/>
    <w:rsid w:val="003333EF"/>
    <w:rsid w:val="00333769"/>
    <w:rsid w:val="0033393A"/>
    <w:rsid w:val="00341968"/>
    <w:rsid w:val="0034279B"/>
    <w:rsid w:val="00342B79"/>
    <w:rsid w:val="003451AD"/>
    <w:rsid w:val="00347E06"/>
    <w:rsid w:val="00350E4F"/>
    <w:rsid w:val="003527D4"/>
    <w:rsid w:val="00373317"/>
    <w:rsid w:val="003762A1"/>
    <w:rsid w:val="00376575"/>
    <w:rsid w:val="003769D5"/>
    <w:rsid w:val="00381FEC"/>
    <w:rsid w:val="0038438E"/>
    <w:rsid w:val="003861CA"/>
    <w:rsid w:val="00396505"/>
    <w:rsid w:val="003A0DEB"/>
    <w:rsid w:val="003A15E0"/>
    <w:rsid w:val="003A28C7"/>
    <w:rsid w:val="003C3875"/>
    <w:rsid w:val="003C3C5C"/>
    <w:rsid w:val="003C434E"/>
    <w:rsid w:val="003C7F03"/>
    <w:rsid w:val="003D09AB"/>
    <w:rsid w:val="003D18E4"/>
    <w:rsid w:val="003D7D5B"/>
    <w:rsid w:val="003E54D9"/>
    <w:rsid w:val="003E6CB8"/>
    <w:rsid w:val="003F02B3"/>
    <w:rsid w:val="003F642F"/>
    <w:rsid w:val="00412298"/>
    <w:rsid w:val="00416A14"/>
    <w:rsid w:val="00417563"/>
    <w:rsid w:val="004200FD"/>
    <w:rsid w:val="0042400B"/>
    <w:rsid w:val="004258A4"/>
    <w:rsid w:val="00427AA0"/>
    <w:rsid w:val="00430C79"/>
    <w:rsid w:val="004312C3"/>
    <w:rsid w:val="00431A2A"/>
    <w:rsid w:val="00434079"/>
    <w:rsid w:val="00434427"/>
    <w:rsid w:val="00434D76"/>
    <w:rsid w:val="00436DC4"/>
    <w:rsid w:val="00441E42"/>
    <w:rsid w:val="00444940"/>
    <w:rsid w:val="00444FD5"/>
    <w:rsid w:val="00453E9C"/>
    <w:rsid w:val="0045432C"/>
    <w:rsid w:val="00456EB3"/>
    <w:rsid w:val="0046025B"/>
    <w:rsid w:val="00473C2F"/>
    <w:rsid w:val="00485F14"/>
    <w:rsid w:val="004916DF"/>
    <w:rsid w:val="00495339"/>
    <w:rsid w:val="00495633"/>
    <w:rsid w:val="004A2E8C"/>
    <w:rsid w:val="004A6D3E"/>
    <w:rsid w:val="004B4874"/>
    <w:rsid w:val="004D3A25"/>
    <w:rsid w:val="004E0318"/>
    <w:rsid w:val="004E5A6F"/>
    <w:rsid w:val="004F0834"/>
    <w:rsid w:val="004F4B0A"/>
    <w:rsid w:val="0050103D"/>
    <w:rsid w:val="00510259"/>
    <w:rsid w:val="00510413"/>
    <w:rsid w:val="00510CF6"/>
    <w:rsid w:val="005219CC"/>
    <w:rsid w:val="005274D4"/>
    <w:rsid w:val="0053097B"/>
    <w:rsid w:val="00533429"/>
    <w:rsid w:val="00535216"/>
    <w:rsid w:val="0054020A"/>
    <w:rsid w:val="0054537E"/>
    <w:rsid w:val="0054795E"/>
    <w:rsid w:val="005479AB"/>
    <w:rsid w:val="00552FB9"/>
    <w:rsid w:val="005662AF"/>
    <w:rsid w:val="00571892"/>
    <w:rsid w:val="00572AFC"/>
    <w:rsid w:val="0057702D"/>
    <w:rsid w:val="0057706B"/>
    <w:rsid w:val="005777BE"/>
    <w:rsid w:val="005829A8"/>
    <w:rsid w:val="00582FB2"/>
    <w:rsid w:val="00584DED"/>
    <w:rsid w:val="00584FE0"/>
    <w:rsid w:val="005916A8"/>
    <w:rsid w:val="0059267D"/>
    <w:rsid w:val="00594F08"/>
    <w:rsid w:val="005A139B"/>
    <w:rsid w:val="005B3C30"/>
    <w:rsid w:val="005B744C"/>
    <w:rsid w:val="005C0CA9"/>
    <w:rsid w:val="005C14E6"/>
    <w:rsid w:val="005C4DFE"/>
    <w:rsid w:val="005C763F"/>
    <w:rsid w:val="005D1E1A"/>
    <w:rsid w:val="005D7FBF"/>
    <w:rsid w:val="005E248E"/>
    <w:rsid w:val="005E37BB"/>
    <w:rsid w:val="005E3F71"/>
    <w:rsid w:val="005F2E0C"/>
    <w:rsid w:val="005F44AB"/>
    <w:rsid w:val="005F4F75"/>
    <w:rsid w:val="005F6124"/>
    <w:rsid w:val="005F7576"/>
    <w:rsid w:val="00607725"/>
    <w:rsid w:val="006237E1"/>
    <w:rsid w:val="00632FF2"/>
    <w:rsid w:val="00637476"/>
    <w:rsid w:val="0065110F"/>
    <w:rsid w:val="00654B38"/>
    <w:rsid w:val="00655E48"/>
    <w:rsid w:val="00661035"/>
    <w:rsid w:val="00670279"/>
    <w:rsid w:val="00670EE2"/>
    <w:rsid w:val="006728AD"/>
    <w:rsid w:val="00675A86"/>
    <w:rsid w:val="00675E79"/>
    <w:rsid w:val="006844D3"/>
    <w:rsid w:val="00684BA7"/>
    <w:rsid w:val="00686AC9"/>
    <w:rsid w:val="006950EA"/>
    <w:rsid w:val="006A7182"/>
    <w:rsid w:val="006B1E09"/>
    <w:rsid w:val="006B23A5"/>
    <w:rsid w:val="006B2E90"/>
    <w:rsid w:val="006B5134"/>
    <w:rsid w:val="006B62AE"/>
    <w:rsid w:val="006C1A40"/>
    <w:rsid w:val="006C7BA3"/>
    <w:rsid w:val="006D0EE1"/>
    <w:rsid w:val="006D1DB0"/>
    <w:rsid w:val="006D416C"/>
    <w:rsid w:val="006D4449"/>
    <w:rsid w:val="006D5CE7"/>
    <w:rsid w:val="006D6635"/>
    <w:rsid w:val="006E3837"/>
    <w:rsid w:val="006F0DD8"/>
    <w:rsid w:val="006F0DDD"/>
    <w:rsid w:val="006F3FF9"/>
    <w:rsid w:val="006F63B2"/>
    <w:rsid w:val="006F676C"/>
    <w:rsid w:val="006F6D84"/>
    <w:rsid w:val="006F72FE"/>
    <w:rsid w:val="00702318"/>
    <w:rsid w:val="007026A7"/>
    <w:rsid w:val="00720275"/>
    <w:rsid w:val="0072042D"/>
    <w:rsid w:val="00722D23"/>
    <w:rsid w:val="00724357"/>
    <w:rsid w:val="0073168F"/>
    <w:rsid w:val="00733037"/>
    <w:rsid w:val="00737F6C"/>
    <w:rsid w:val="00741AA1"/>
    <w:rsid w:val="0075203B"/>
    <w:rsid w:val="00761E09"/>
    <w:rsid w:val="00780419"/>
    <w:rsid w:val="00781CB6"/>
    <w:rsid w:val="00782237"/>
    <w:rsid w:val="00783FFC"/>
    <w:rsid w:val="00792216"/>
    <w:rsid w:val="0079784C"/>
    <w:rsid w:val="007A6AA3"/>
    <w:rsid w:val="007A7054"/>
    <w:rsid w:val="007B0909"/>
    <w:rsid w:val="007B2966"/>
    <w:rsid w:val="007B4BD0"/>
    <w:rsid w:val="007B6200"/>
    <w:rsid w:val="007B6CE6"/>
    <w:rsid w:val="007C023C"/>
    <w:rsid w:val="007C16E4"/>
    <w:rsid w:val="007C4995"/>
    <w:rsid w:val="007D64B4"/>
    <w:rsid w:val="007E012B"/>
    <w:rsid w:val="007F0CB6"/>
    <w:rsid w:val="007F36EE"/>
    <w:rsid w:val="007F4430"/>
    <w:rsid w:val="007F485B"/>
    <w:rsid w:val="00810727"/>
    <w:rsid w:val="008111BD"/>
    <w:rsid w:val="008135D6"/>
    <w:rsid w:val="008263CD"/>
    <w:rsid w:val="00826F7E"/>
    <w:rsid w:val="00831C7D"/>
    <w:rsid w:val="00851B43"/>
    <w:rsid w:val="008630F3"/>
    <w:rsid w:val="00870ED7"/>
    <w:rsid w:val="00885065"/>
    <w:rsid w:val="00886FFE"/>
    <w:rsid w:val="00895AC7"/>
    <w:rsid w:val="008B3D3B"/>
    <w:rsid w:val="008C09B4"/>
    <w:rsid w:val="008C3372"/>
    <w:rsid w:val="008C75E3"/>
    <w:rsid w:val="008D2C55"/>
    <w:rsid w:val="008D50D1"/>
    <w:rsid w:val="008D64D2"/>
    <w:rsid w:val="008E3D47"/>
    <w:rsid w:val="008F7DAB"/>
    <w:rsid w:val="00901D11"/>
    <w:rsid w:val="009030FC"/>
    <w:rsid w:val="00911A3D"/>
    <w:rsid w:val="00915F8F"/>
    <w:rsid w:val="00930734"/>
    <w:rsid w:val="00931A26"/>
    <w:rsid w:val="00940AED"/>
    <w:rsid w:val="00943A22"/>
    <w:rsid w:val="00943E86"/>
    <w:rsid w:val="009517B8"/>
    <w:rsid w:val="00962621"/>
    <w:rsid w:val="00964777"/>
    <w:rsid w:val="0096493E"/>
    <w:rsid w:val="00977B89"/>
    <w:rsid w:val="00981B45"/>
    <w:rsid w:val="00981BE3"/>
    <w:rsid w:val="00987539"/>
    <w:rsid w:val="0099649B"/>
    <w:rsid w:val="009A054B"/>
    <w:rsid w:val="009A286B"/>
    <w:rsid w:val="009B0C57"/>
    <w:rsid w:val="009B302A"/>
    <w:rsid w:val="009B38C0"/>
    <w:rsid w:val="009C151F"/>
    <w:rsid w:val="009C2A97"/>
    <w:rsid w:val="009C2C85"/>
    <w:rsid w:val="009C4A82"/>
    <w:rsid w:val="009D4924"/>
    <w:rsid w:val="009E51B1"/>
    <w:rsid w:val="009F2B98"/>
    <w:rsid w:val="009F56D7"/>
    <w:rsid w:val="00A0193B"/>
    <w:rsid w:val="00A05E0E"/>
    <w:rsid w:val="00A0616F"/>
    <w:rsid w:val="00A103A3"/>
    <w:rsid w:val="00A10426"/>
    <w:rsid w:val="00A12068"/>
    <w:rsid w:val="00A2284F"/>
    <w:rsid w:val="00A241A1"/>
    <w:rsid w:val="00A3318B"/>
    <w:rsid w:val="00A3487E"/>
    <w:rsid w:val="00A465E1"/>
    <w:rsid w:val="00A473CB"/>
    <w:rsid w:val="00A512F0"/>
    <w:rsid w:val="00A51CD7"/>
    <w:rsid w:val="00A65AE9"/>
    <w:rsid w:val="00A75F77"/>
    <w:rsid w:val="00A820DE"/>
    <w:rsid w:val="00A84E7C"/>
    <w:rsid w:val="00A86E1C"/>
    <w:rsid w:val="00A874B7"/>
    <w:rsid w:val="00AA3020"/>
    <w:rsid w:val="00AB0CA5"/>
    <w:rsid w:val="00AB11FB"/>
    <w:rsid w:val="00AB5B83"/>
    <w:rsid w:val="00AB69AB"/>
    <w:rsid w:val="00AC2F37"/>
    <w:rsid w:val="00AC4F40"/>
    <w:rsid w:val="00AD0493"/>
    <w:rsid w:val="00AD1640"/>
    <w:rsid w:val="00AD2304"/>
    <w:rsid w:val="00AD3A29"/>
    <w:rsid w:val="00AE1688"/>
    <w:rsid w:val="00AE7688"/>
    <w:rsid w:val="00AF17B7"/>
    <w:rsid w:val="00AF3506"/>
    <w:rsid w:val="00AF421E"/>
    <w:rsid w:val="00B15DEF"/>
    <w:rsid w:val="00B17524"/>
    <w:rsid w:val="00B23265"/>
    <w:rsid w:val="00B262FE"/>
    <w:rsid w:val="00B3192A"/>
    <w:rsid w:val="00B37B6F"/>
    <w:rsid w:val="00B42355"/>
    <w:rsid w:val="00B43F8C"/>
    <w:rsid w:val="00B52F36"/>
    <w:rsid w:val="00B6608A"/>
    <w:rsid w:val="00B77086"/>
    <w:rsid w:val="00B86FE4"/>
    <w:rsid w:val="00BA1B64"/>
    <w:rsid w:val="00BA2244"/>
    <w:rsid w:val="00BA252F"/>
    <w:rsid w:val="00BA37EA"/>
    <w:rsid w:val="00BA6C0C"/>
    <w:rsid w:val="00BB0BF6"/>
    <w:rsid w:val="00BC2BBC"/>
    <w:rsid w:val="00BD22BE"/>
    <w:rsid w:val="00BD6478"/>
    <w:rsid w:val="00BE2C32"/>
    <w:rsid w:val="00BE45A3"/>
    <w:rsid w:val="00BE5202"/>
    <w:rsid w:val="00BF19EC"/>
    <w:rsid w:val="00BF520F"/>
    <w:rsid w:val="00C07865"/>
    <w:rsid w:val="00C07CD2"/>
    <w:rsid w:val="00C234FB"/>
    <w:rsid w:val="00C23EE5"/>
    <w:rsid w:val="00C24E74"/>
    <w:rsid w:val="00C26036"/>
    <w:rsid w:val="00C303EA"/>
    <w:rsid w:val="00C3626E"/>
    <w:rsid w:val="00C40824"/>
    <w:rsid w:val="00C45BAA"/>
    <w:rsid w:val="00C479A9"/>
    <w:rsid w:val="00C512CD"/>
    <w:rsid w:val="00C527D6"/>
    <w:rsid w:val="00C55EC4"/>
    <w:rsid w:val="00C57C0C"/>
    <w:rsid w:val="00C62222"/>
    <w:rsid w:val="00C636DD"/>
    <w:rsid w:val="00C64A3E"/>
    <w:rsid w:val="00C74432"/>
    <w:rsid w:val="00C84109"/>
    <w:rsid w:val="00C85436"/>
    <w:rsid w:val="00C854D8"/>
    <w:rsid w:val="00C87C32"/>
    <w:rsid w:val="00C91AD0"/>
    <w:rsid w:val="00C95B15"/>
    <w:rsid w:val="00CA585F"/>
    <w:rsid w:val="00CB3322"/>
    <w:rsid w:val="00CC37C9"/>
    <w:rsid w:val="00CC61C5"/>
    <w:rsid w:val="00CC6D2E"/>
    <w:rsid w:val="00CD0D2C"/>
    <w:rsid w:val="00CE67AE"/>
    <w:rsid w:val="00D0057B"/>
    <w:rsid w:val="00D0092F"/>
    <w:rsid w:val="00D0529C"/>
    <w:rsid w:val="00D061EC"/>
    <w:rsid w:val="00D0716F"/>
    <w:rsid w:val="00D13815"/>
    <w:rsid w:val="00D23852"/>
    <w:rsid w:val="00D25A53"/>
    <w:rsid w:val="00D27C7E"/>
    <w:rsid w:val="00D311A2"/>
    <w:rsid w:val="00D34B21"/>
    <w:rsid w:val="00D51142"/>
    <w:rsid w:val="00D52E7A"/>
    <w:rsid w:val="00D53C51"/>
    <w:rsid w:val="00D5555B"/>
    <w:rsid w:val="00D55E65"/>
    <w:rsid w:val="00D56E9E"/>
    <w:rsid w:val="00D6115D"/>
    <w:rsid w:val="00D62B89"/>
    <w:rsid w:val="00D72809"/>
    <w:rsid w:val="00D75367"/>
    <w:rsid w:val="00D82A5B"/>
    <w:rsid w:val="00D92E97"/>
    <w:rsid w:val="00D94BCD"/>
    <w:rsid w:val="00DA6E78"/>
    <w:rsid w:val="00DB378C"/>
    <w:rsid w:val="00DC15EB"/>
    <w:rsid w:val="00DC2AB8"/>
    <w:rsid w:val="00DC5F9B"/>
    <w:rsid w:val="00DD2289"/>
    <w:rsid w:val="00DD7BD1"/>
    <w:rsid w:val="00DE50BE"/>
    <w:rsid w:val="00DF2A95"/>
    <w:rsid w:val="00DF4CAE"/>
    <w:rsid w:val="00E00191"/>
    <w:rsid w:val="00E10545"/>
    <w:rsid w:val="00E22E6C"/>
    <w:rsid w:val="00E23095"/>
    <w:rsid w:val="00E32071"/>
    <w:rsid w:val="00E34FEC"/>
    <w:rsid w:val="00E3699F"/>
    <w:rsid w:val="00E379A8"/>
    <w:rsid w:val="00E65FE9"/>
    <w:rsid w:val="00E74157"/>
    <w:rsid w:val="00E813ED"/>
    <w:rsid w:val="00E81769"/>
    <w:rsid w:val="00E9309A"/>
    <w:rsid w:val="00E95B78"/>
    <w:rsid w:val="00EA57DB"/>
    <w:rsid w:val="00EC0944"/>
    <w:rsid w:val="00EC2E29"/>
    <w:rsid w:val="00EC4B9B"/>
    <w:rsid w:val="00ED3307"/>
    <w:rsid w:val="00EE1157"/>
    <w:rsid w:val="00EE3BF8"/>
    <w:rsid w:val="00EE3DF7"/>
    <w:rsid w:val="00EE4042"/>
    <w:rsid w:val="00EF053B"/>
    <w:rsid w:val="00EF09F4"/>
    <w:rsid w:val="00F0380F"/>
    <w:rsid w:val="00F13282"/>
    <w:rsid w:val="00F16E88"/>
    <w:rsid w:val="00F228CE"/>
    <w:rsid w:val="00F2648E"/>
    <w:rsid w:val="00F26B16"/>
    <w:rsid w:val="00F33C1F"/>
    <w:rsid w:val="00F54254"/>
    <w:rsid w:val="00F8645D"/>
    <w:rsid w:val="00F95320"/>
    <w:rsid w:val="00F95F44"/>
    <w:rsid w:val="00FA0AF6"/>
    <w:rsid w:val="00FA694D"/>
    <w:rsid w:val="00FB05DB"/>
    <w:rsid w:val="00FC5025"/>
    <w:rsid w:val="00FC64B5"/>
    <w:rsid w:val="00FC75FF"/>
    <w:rsid w:val="00FD0CD6"/>
    <w:rsid w:val="00FD14A4"/>
    <w:rsid w:val="00FD347C"/>
    <w:rsid w:val="00FD5653"/>
    <w:rsid w:val="00FE22B1"/>
    <w:rsid w:val="00FE3899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F9BC0D4-7B9F-4280-BF09-587A4E56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32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2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7F87"/>
    <w:pPr>
      <w:ind w:left="708"/>
    </w:pPr>
    <w:rPr>
      <w:sz w:val="20"/>
      <w:szCs w:val="20"/>
    </w:rPr>
  </w:style>
  <w:style w:type="paragraph" w:styleId="3">
    <w:name w:val="Body Text Indent 3"/>
    <w:basedOn w:val="a"/>
    <w:link w:val="30"/>
    <w:rsid w:val="00B77086"/>
    <w:pPr>
      <w:spacing w:after="120"/>
      <w:ind w:left="283"/>
    </w:pPr>
    <w:rPr>
      <w:sz w:val="16"/>
      <w:szCs w:val="16"/>
      <w:lang w:eastAsia="en-US"/>
    </w:rPr>
  </w:style>
  <w:style w:type="character" w:customStyle="1" w:styleId="30">
    <w:name w:val="Основной текст с отступом 3 Знак"/>
    <w:link w:val="3"/>
    <w:rsid w:val="00B77086"/>
    <w:rPr>
      <w:sz w:val="16"/>
      <w:szCs w:val="16"/>
      <w:lang w:eastAsia="en-US"/>
    </w:rPr>
  </w:style>
  <w:style w:type="paragraph" w:styleId="a5">
    <w:name w:val="No Spacing"/>
    <w:uiPriority w:val="1"/>
    <w:qFormat/>
    <w:rsid w:val="00B77086"/>
    <w:rPr>
      <w:rFonts w:ascii="Calibri" w:eastAsia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042F1D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rsid w:val="00042F1D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2A7240"/>
    <w:rPr>
      <w:color w:val="0000FF"/>
      <w:u w:val="single"/>
    </w:rPr>
  </w:style>
  <w:style w:type="character" w:customStyle="1" w:styleId="apple-converted-space">
    <w:name w:val="apple-converted-space"/>
    <w:rsid w:val="00584DED"/>
  </w:style>
  <w:style w:type="character" w:styleId="a9">
    <w:name w:val="Strong"/>
    <w:uiPriority w:val="22"/>
    <w:qFormat/>
    <w:rsid w:val="00C85436"/>
    <w:rPr>
      <w:b/>
      <w:bCs/>
    </w:rPr>
  </w:style>
  <w:style w:type="paragraph" w:styleId="aa">
    <w:name w:val="Normal (Web)"/>
    <w:basedOn w:val="a"/>
    <w:uiPriority w:val="99"/>
    <w:unhideWhenUsed/>
    <w:rsid w:val="00A820DE"/>
    <w:pPr>
      <w:spacing w:before="100" w:beforeAutospacing="1" w:after="100" w:afterAutospacing="1"/>
    </w:pPr>
  </w:style>
  <w:style w:type="paragraph" w:customStyle="1" w:styleId="Default">
    <w:name w:val="Default"/>
    <w:rsid w:val="00473C2F"/>
    <w:pPr>
      <w:autoSpaceDE w:val="0"/>
      <w:autoSpaceDN w:val="0"/>
      <w:adjustRightInd w:val="0"/>
    </w:pPr>
    <w:rPr>
      <w:rFonts w:ascii="NewtonC" w:hAnsi="NewtonC" w:cs="Newton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5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E8AB-2AD2-4880-A76B-4A91CCFC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Моснадзор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matushina-ua</dc:creator>
  <cp:lastModifiedBy>Чичина Марина Владимировна</cp:lastModifiedBy>
  <cp:revision>5</cp:revision>
  <cp:lastPrinted>2016-04-20T12:51:00Z</cp:lastPrinted>
  <dcterms:created xsi:type="dcterms:W3CDTF">2016-04-26T06:55:00Z</dcterms:created>
  <dcterms:modified xsi:type="dcterms:W3CDTF">2016-05-26T08:07:00Z</dcterms:modified>
</cp:coreProperties>
</file>