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BF" w:rsidRPr="007057ED" w:rsidRDefault="0098101E">
      <w:pPr>
        <w:rPr>
          <w:b/>
          <w:u w:val="single"/>
        </w:rPr>
      </w:pPr>
      <w:r>
        <w:t xml:space="preserve"> </w:t>
      </w:r>
      <w:r w:rsidR="005D69BF">
        <w:t xml:space="preserve">   </w:t>
      </w:r>
      <w:r w:rsidR="005D69BF" w:rsidRPr="007057ED">
        <w:rPr>
          <w:b/>
          <w:u w:val="single"/>
        </w:rPr>
        <w:t>6.3 Distribución física internacional (DFI):</w:t>
      </w:r>
    </w:p>
    <w:p w:rsidR="00805FD7" w:rsidRDefault="005D69BF" w:rsidP="005D69BF">
      <w:pPr>
        <w:spacing w:after="0"/>
        <w:rPr>
          <w:rFonts w:ascii="Arial" w:hAnsi="Arial" w:cs="Arial"/>
          <w:sz w:val="24"/>
          <w:szCs w:val="24"/>
        </w:rPr>
      </w:pPr>
      <w:r w:rsidRPr="00805FD7">
        <w:rPr>
          <w:rFonts w:ascii="Arial" w:hAnsi="Arial" w:cs="Arial"/>
          <w:sz w:val="24"/>
          <w:szCs w:val="24"/>
        </w:rPr>
        <w:t xml:space="preserve">Ya que utilizaremos el incoterm FCA nosotros nos responsabilizamos de </w:t>
      </w:r>
      <w:r w:rsidR="00805FD7">
        <w:rPr>
          <w:rFonts w:ascii="Arial" w:hAnsi="Arial" w:cs="Arial"/>
          <w:sz w:val="24"/>
          <w:szCs w:val="24"/>
        </w:rPr>
        <w:t xml:space="preserve">   </w:t>
      </w:r>
      <w:r w:rsidRPr="00805FD7">
        <w:rPr>
          <w:rFonts w:ascii="Arial" w:hAnsi="Arial" w:cs="Arial"/>
          <w:sz w:val="24"/>
          <w:szCs w:val="24"/>
        </w:rPr>
        <w:t xml:space="preserve">entregar la mercadería   </w:t>
      </w:r>
      <w:r w:rsidR="00805FD7">
        <w:rPr>
          <w:rFonts w:ascii="Arial" w:hAnsi="Arial" w:cs="Arial"/>
          <w:sz w:val="24"/>
          <w:szCs w:val="24"/>
        </w:rPr>
        <w:t>d</w:t>
      </w:r>
      <w:r w:rsidRPr="00805FD7">
        <w:rPr>
          <w:rFonts w:ascii="Arial" w:hAnsi="Arial" w:cs="Arial"/>
          <w:sz w:val="24"/>
          <w:szCs w:val="24"/>
        </w:rPr>
        <w:t xml:space="preserve">e harina de quinua hasta en el lugar convenido, al transportista o la persona designada por </w:t>
      </w:r>
      <w:r w:rsidR="00805FD7" w:rsidRPr="00805FD7">
        <w:rPr>
          <w:rFonts w:ascii="Arial" w:hAnsi="Arial" w:cs="Arial"/>
          <w:sz w:val="24"/>
          <w:szCs w:val="24"/>
        </w:rPr>
        <w:t>el comprador Francés</w:t>
      </w:r>
      <w:r w:rsidR="00805FD7">
        <w:rPr>
          <w:rFonts w:ascii="Arial" w:hAnsi="Arial" w:cs="Arial"/>
          <w:sz w:val="24"/>
          <w:szCs w:val="24"/>
        </w:rPr>
        <w:t>.</w:t>
      </w:r>
    </w:p>
    <w:p w:rsidR="00805FD7" w:rsidRPr="00805FD7" w:rsidRDefault="00463939" w:rsidP="00805FD7">
      <w:pPr>
        <w:spacing w:after="0"/>
        <w:rPr>
          <w:rFonts w:ascii="Arial" w:hAnsi="Arial" w:cs="Arial"/>
          <w:sz w:val="24"/>
          <w:szCs w:val="24"/>
        </w:rPr>
      </w:pPr>
      <w:r w:rsidRPr="00805FD7">
        <w:rPr>
          <w:rFonts w:ascii="Arial" w:hAnsi="Arial" w:cs="Arial"/>
          <w:sz w:val="24"/>
          <w:szCs w:val="24"/>
        </w:rPr>
        <w:t xml:space="preserve">  El comprador o cliente francés será responsable de pagar la mercadería, del flete (de lugar de </w:t>
      </w:r>
      <w:r w:rsidR="00805FD7" w:rsidRPr="00805FD7">
        <w:rPr>
          <w:rFonts w:ascii="Arial" w:hAnsi="Arial" w:cs="Arial"/>
          <w:sz w:val="24"/>
          <w:szCs w:val="24"/>
        </w:rPr>
        <w:t>exportación al lugar de importación), el seguro, gastos de importación (almacenaje, agentes),</w:t>
      </w:r>
      <w:r w:rsidR="00805FD7" w:rsidRPr="00805FD7">
        <w:rPr>
          <w:rFonts w:ascii="Arial" w:hAnsi="Arial" w:cs="Arial"/>
          <w:sz w:val="24"/>
          <w:szCs w:val="24"/>
        </w:rPr>
        <w:t xml:space="preserve"> aduana (</w:t>
      </w:r>
      <w:r w:rsidR="00805FD7" w:rsidRPr="00805FD7">
        <w:rPr>
          <w:rFonts w:ascii="Arial" w:hAnsi="Arial" w:cs="Arial"/>
          <w:sz w:val="24"/>
          <w:szCs w:val="24"/>
        </w:rPr>
        <w:t>documentos, permisos, requisitos, impuestos), flete y seguro, demoras.</w:t>
      </w:r>
    </w:p>
    <w:p w:rsidR="00805FD7" w:rsidRPr="00805FD7" w:rsidRDefault="00805FD7" w:rsidP="00805FD7">
      <w:pPr>
        <w:spacing w:after="0"/>
        <w:rPr>
          <w:rFonts w:ascii="Arial" w:hAnsi="Arial" w:cs="Arial"/>
          <w:sz w:val="24"/>
          <w:szCs w:val="24"/>
        </w:rPr>
      </w:pPr>
    </w:p>
    <w:p w:rsidR="00463939" w:rsidRPr="00805FD7" w:rsidRDefault="00463939" w:rsidP="005D69BF">
      <w:pPr>
        <w:spacing w:after="0"/>
        <w:rPr>
          <w:rFonts w:ascii="Arial" w:hAnsi="Arial" w:cs="Arial"/>
          <w:sz w:val="24"/>
          <w:szCs w:val="24"/>
        </w:rPr>
      </w:pPr>
    </w:p>
    <w:p w:rsidR="00463939" w:rsidRPr="00805FD7" w:rsidRDefault="00463939" w:rsidP="005D69BF">
      <w:pPr>
        <w:spacing w:after="0"/>
        <w:rPr>
          <w:rFonts w:ascii="Arial" w:hAnsi="Arial" w:cs="Arial"/>
          <w:sz w:val="24"/>
          <w:szCs w:val="24"/>
        </w:rPr>
      </w:pPr>
      <w:r w:rsidRPr="00805FD7">
        <w:rPr>
          <w:rFonts w:ascii="Arial" w:hAnsi="Arial" w:cs="Arial"/>
          <w:sz w:val="24"/>
          <w:szCs w:val="24"/>
        </w:rPr>
        <w:t xml:space="preserve">                     </w:t>
      </w:r>
    </w:p>
    <w:p w:rsidR="00463939" w:rsidRPr="00805FD7" w:rsidRDefault="00463939" w:rsidP="005D69BF">
      <w:pPr>
        <w:spacing w:after="0"/>
        <w:rPr>
          <w:rFonts w:ascii="Arial" w:hAnsi="Arial" w:cs="Arial"/>
          <w:b/>
          <w:sz w:val="24"/>
          <w:szCs w:val="24"/>
          <w:u w:val="single"/>
        </w:rPr>
      </w:pPr>
      <w:r w:rsidRPr="00805FD7">
        <w:rPr>
          <w:rFonts w:ascii="Arial" w:hAnsi="Arial" w:cs="Arial"/>
          <w:b/>
          <w:sz w:val="24"/>
          <w:szCs w:val="24"/>
        </w:rPr>
        <w:t xml:space="preserve">      </w:t>
      </w:r>
      <w:r w:rsidRPr="00805FD7">
        <w:rPr>
          <w:rFonts w:ascii="Arial" w:hAnsi="Arial" w:cs="Arial"/>
          <w:b/>
          <w:sz w:val="24"/>
          <w:szCs w:val="24"/>
          <w:u w:val="single"/>
        </w:rPr>
        <w:t xml:space="preserve">6.4 Procesos de </w:t>
      </w:r>
      <w:proofErr w:type="spellStart"/>
      <w:r w:rsidRPr="00805FD7">
        <w:rPr>
          <w:rFonts w:ascii="Arial" w:hAnsi="Arial" w:cs="Arial"/>
          <w:b/>
          <w:sz w:val="24"/>
          <w:szCs w:val="24"/>
          <w:u w:val="single"/>
        </w:rPr>
        <w:t>Unitarización</w:t>
      </w:r>
      <w:proofErr w:type="spellEnd"/>
      <w:r w:rsidRPr="00805FD7">
        <w:rPr>
          <w:rFonts w:ascii="Arial" w:hAnsi="Arial" w:cs="Arial"/>
          <w:b/>
          <w:sz w:val="24"/>
          <w:szCs w:val="24"/>
          <w:u w:val="single"/>
        </w:rPr>
        <w:t xml:space="preserve">: </w:t>
      </w:r>
    </w:p>
    <w:p w:rsidR="00463939" w:rsidRPr="00805FD7" w:rsidRDefault="00463939" w:rsidP="005D69BF">
      <w:pPr>
        <w:spacing w:after="0"/>
        <w:rPr>
          <w:rFonts w:ascii="Arial" w:hAnsi="Arial" w:cs="Arial"/>
          <w:sz w:val="24"/>
          <w:szCs w:val="24"/>
          <w:u w:val="single"/>
        </w:rPr>
      </w:pPr>
      <w:r w:rsidRPr="00805FD7">
        <w:rPr>
          <w:rFonts w:ascii="Arial" w:hAnsi="Arial" w:cs="Arial"/>
          <w:sz w:val="24"/>
          <w:szCs w:val="24"/>
          <w:u w:val="single"/>
        </w:rPr>
        <w:t xml:space="preserve">     </w:t>
      </w:r>
    </w:p>
    <w:p w:rsidR="00463939" w:rsidRPr="00805FD7" w:rsidRDefault="00463939" w:rsidP="00463939">
      <w:pPr>
        <w:pStyle w:val="Prrafodelista"/>
        <w:numPr>
          <w:ilvl w:val="0"/>
          <w:numId w:val="9"/>
        </w:numPr>
        <w:spacing w:after="0"/>
        <w:jc w:val="both"/>
        <w:rPr>
          <w:rFonts w:ascii="Arial" w:hAnsi="Arial" w:cs="Arial"/>
          <w:sz w:val="24"/>
          <w:szCs w:val="24"/>
          <w:u w:val="single"/>
        </w:rPr>
      </w:pPr>
      <w:r w:rsidRPr="00805FD7">
        <w:rPr>
          <w:rFonts w:ascii="Arial" w:hAnsi="Arial" w:cs="Arial"/>
          <w:sz w:val="24"/>
          <w:szCs w:val="24"/>
          <w:u w:val="single"/>
        </w:rPr>
        <w:t>Envase primario :</w:t>
      </w:r>
    </w:p>
    <w:p w:rsidR="00463939" w:rsidRPr="00805FD7" w:rsidRDefault="00463939" w:rsidP="00463939">
      <w:pPr>
        <w:pStyle w:val="Prrafodelista"/>
        <w:spacing w:after="0"/>
        <w:jc w:val="both"/>
        <w:rPr>
          <w:rFonts w:ascii="Arial" w:hAnsi="Arial" w:cs="Arial"/>
          <w:sz w:val="24"/>
          <w:szCs w:val="24"/>
          <w:u w:val="single"/>
        </w:rPr>
      </w:pPr>
    </w:p>
    <w:p w:rsidR="00463939" w:rsidRPr="00805FD7" w:rsidRDefault="00463939" w:rsidP="00463939">
      <w:pPr>
        <w:pStyle w:val="Prrafodelista"/>
        <w:spacing w:after="0"/>
        <w:jc w:val="both"/>
        <w:rPr>
          <w:rFonts w:ascii="Arial" w:hAnsi="Arial" w:cs="Arial"/>
          <w:sz w:val="24"/>
          <w:szCs w:val="24"/>
          <w:u w:val="single"/>
        </w:rPr>
      </w:pPr>
      <w:r w:rsidRPr="00805FD7">
        <w:rPr>
          <w:rFonts w:ascii="Arial" w:hAnsi="Arial" w:cs="Arial"/>
          <w:sz w:val="24"/>
          <w:szCs w:val="24"/>
          <w:u w:val="single"/>
        </w:rPr>
        <w:t>Descripción del envase:</w:t>
      </w:r>
    </w:p>
    <w:p w:rsidR="00B43F67" w:rsidRPr="00805FD7" w:rsidRDefault="00B43F67" w:rsidP="00463939">
      <w:pPr>
        <w:pStyle w:val="Prrafodelista"/>
        <w:spacing w:after="0"/>
        <w:jc w:val="both"/>
        <w:rPr>
          <w:rFonts w:ascii="Arial" w:hAnsi="Arial" w:cs="Arial"/>
          <w:sz w:val="24"/>
          <w:szCs w:val="24"/>
          <w:u w:val="single"/>
        </w:rPr>
      </w:pPr>
    </w:p>
    <w:p w:rsidR="00B43F67" w:rsidRPr="00805FD7" w:rsidRDefault="00B43F67" w:rsidP="00B43F67">
      <w:pPr>
        <w:pStyle w:val="Prrafodelista"/>
        <w:numPr>
          <w:ilvl w:val="0"/>
          <w:numId w:val="12"/>
        </w:numPr>
        <w:spacing w:after="0"/>
        <w:jc w:val="both"/>
        <w:rPr>
          <w:rFonts w:ascii="Arial" w:hAnsi="Arial" w:cs="Arial"/>
          <w:sz w:val="24"/>
          <w:szCs w:val="24"/>
          <w:u w:val="single"/>
        </w:rPr>
      </w:pPr>
      <w:r w:rsidRPr="00805FD7">
        <w:rPr>
          <w:rFonts w:ascii="Arial" w:hAnsi="Arial" w:cs="Arial"/>
          <w:sz w:val="24"/>
          <w:szCs w:val="24"/>
          <w:u w:val="single"/>
        </w:rPr>
        <w:t xml:space="preserve">Envasado A Granel </w:t>
      </w:r>
    </w:p>
    <w:p w:rsidR="00463939" w:rsidRPr="00805FD7" w:rsidRDefault="00463939" w:rsidP="00463939">
      <w:pPr>
        <w:pStyle w:val="Prrafodelista"/>
        <w:spacing w:after="0"/>
        <w:jc w:val="both"/>
        <w:rPr>
          <w:rFonts w:ascii="Arial" w:hAnsi="Arial" w:cs="Arial"/>
          <w:sz w:val="24"/>
          <w:szCs w:val="24"/>
          <w:u w:val="single"/>
        </w:rPr>
      </w:pPr>
    </w:p>
    <w:p w:rsidR="00FA14F4" w:rsidRPr="00805FD7" w:rsidRDefault="00FA14F4" w:rsidP="00FA14F4">
      <w:pPr>
        <w:pStyle w:val="Prrafodelista"/>
        <w:tabs>
          <w:tab w:val="left" w:pos="2712"/>
        </w:tabs>
        <w:spacing w:after="0"/>
        <w:jc w:val="both"/>
        <w:rPr>
          <w:rFonts w:ascii="Arial" w:hAnsi="Arial" w:cs="Arial"/>
          <w:sz w:val="24"/>
          <w:szCs w:val="24"/>
        </w:rPr>
      </w:pPr>
      <w:r w:rsidRPr="00805FD7">
        <w:rPr>
          <w:rFonts w:ascii="Arial" w:hAnsi="Arial" w:cs="Arial"/>
          <w:sz w:val="24"/>
          <w:szCs w:val="24"/>
        </w:rPr>
        <w:t xml:space="preserve"> </w:t>
      </w:r>
      <w:r w:rsidR="00B43F67" w:rsidRPr="00805FD7">
        <w:rPr>
          <w:rFonts w:ascii="Arial" w:hAnsi="Arial" w:cs="Arial"/>
          <w:sz w:val="24"/>
          <w:szCs w:val="24"/>
        </w:rPr>
        <w:t>L</w:t>
      </w:r>
      <w:r w:rsidR="001A24AF" w:rsidRPr="00805FD7">
        <w:rPr>
          <w:rFonts w:ascii="Arial" w:hAnsi="Arial" w:cs="Arial"/>
          <w:sz w:val="24"/>
          <w:szCs w:val="24"/>
        </w:rPr>
        <w:t>a Harina de quinua es envasada en bolsas de polietileno de 25 kilos</w:t>
      </w:r>
      <w:r w:rsidR="00437529" w:rsidRPr="00805FD7">
        <w:rPr>
          <w:rFonts w:ascii="Arial" w:hAnsi="Arial" w:cs="Arial"/>
          <w:sz w:val="24"/>
          <w:szCs w:val="24"/>
        </w:rPr>
        <w:t xml:space="preserve"> y 50 kilogramos</w:t>
      </w:r>
      <w:r w:rsidR="00B43F67" w:rsidRPr="00805FD7">
        <w:rPr>
          <w:rFonts w:ascii="Arial" w:hAnsi="Arial" w:cs="Arial"/>
          <w:sz w:val="24"/>
          <w:szCs w:val="24"/>
        </w:rPr>
        <w:t xml:space="preserve"> dependiendo del cliente </w:t>
      </w:r>
      <w:r w:rsidR="001A24AF" w:rsidRPr="00805FD7">
        <w:rPr>
          <w:rFonts w:ascii="Arial" w:hAnsi="Arial" w:cs="Arial"/>
          <w:sz w:val="24"/>
          <w:szCs w:val="24"/>
        </w:rPr>
        <w:t>, que son trasladadas</w:t>
      </w:r>
      <w:r w:rsidRPr="00805FD7">
        <w:rPr>
          <w:rFonts w:ascii="Arial" w:hAnsi="Arial" w:cs="Arial"/>
          <w:sz w:val="24"/>
          <w:szCs w:val="24"/>
        </w:rPr>
        <w:t xml:space="preserve"> </w:t>
      </w:r>
      <w:r w:rsidRPr="00805FD7">
        <w:rPr>
          <w:rFonts w:ascii="Arial" w:hAnsi="Arial" w:cs="Arial"/>
          <w:sz w:val="24"/>
          <w:szCs w:val="24"/>
        </w:rPr>
        <w:t>Hasta en el lugar convenido, al transportista o a la persona designada por el comprador francés, y de acuerdo a las leyes peruanas y a las exigencias internacionales es inspeccionada por SENASA (servicio nacional de sanidad Agropecuaria) es una entidad que inspecciona el producto que es la harina de quinua si se encuentra en buenas condiciones, para después  emitir el certificado correspondiente.</w:t>
      </w:r>
    </w:p>
    <w:p w:rsidR="001A24AF" w:rsidRPr="00805FD7" w:rsidRDefault="00B43F67" w:rsidP="001A24AF">
      <w:pPr>
        <w:pStyle w:val="Prrafodelista"/>
        <w:tabs>
          <w:tab w:val="left" w:pos="2712"/>
        </w:tabs>
        <w:spacing w:after="0"/>
        <w:jc w:val="both"/>
        <w:rPr>
          <w:rFonts w:ascii="Arial" w:hAnsi="Arial" w:cs="Arial"/>
          <w:sz w:val="24"/>
          <w:szCs w:val="24"/>
        </w:rPr>
      </w:pPr>
      <w:r w:rsidRPr="00805FD7">
        <w:rPr>
          <w:rFonts w:ascii="Arial" w:hAnsi="Arial" w:cs="Arial"/>
          <w:sz w:val="24"/>
          <w:szCs w:val="24"/>
        </w:rPr>
        <w:t xml:space="preserve">El envasado de harina de quinua se realiza bajo el cumplimiento de las regulaciones establecidas en la certificación HACCP y USDA  ya que es un producto orgánico. </w:t>
      </w:r>
    </w:p>
    <w:p w:rsidR="00B43F67" w:rsidRPr="00805FD7" w:rsidRDefault="00B43F67" w:rsidP="001A24AF">
      <w:pPr>
        <w:pStyle w:val="Prrafodelista"/>
        <w:tabs>
          <w:tab w:val="left" w:pos="2712"/>
        </w:tabs>
        <w:spacing w:after="0"/>
        <w:jc w:val="both"/>
        <w:rPr>
          <w:rFonts w:ascii="Arial" w:hAnsi="Arial" w:cs="Arial"/>
          <w:noProof/>
          <w:sz w:val="24"/>
          <w:szCs w:val="24"/>
          <w:lang w:eastAsia="es-PE"/>
        </w:rPr>
      </w:pPr>
    </w:p>
    <w:p w:rsidR="00463939" w:rsidRPr="00805FD7" w:rsidRDefault="006A13A7" w:rsidP="001A24AF">
      <w:pPr>
        <w:pStyle w:val="Prrafodelista"/>
        <w:tabs>
          <w:tab w:val="left" w:pos="2712"/>
        </w:tabs>
        <w:spacing w:after="0"/>
        <w:jc w:val="both"/>
        <w:rPr>
          <w:rFonts w:ascii="Arial" w:hAnsi="Arial" w:cs="Arial"/>
          <w:sz w:val="24"/>
          <w:szCs w:val="24"/>
        </w:rPr>
      </w:pPr>
      <w:r w:rsidRPr="00805FD7">
        <w:rPr>
          <w:rFonts w:ascii="Arial" w:hAnsi="Arial" w:cs="Arial"/>
          <w:noProof/>
          <w:sz w:val="24"/>
          <w:szCs w:val="24"/>
          <w:lang w:eastAsia="es-PE"/>
        </w:rPr>
        <w:lastRenderedPageBreak/>
        <w:drawing>
          <wp:inline distT="0" distB="0" distL="0" distR="0" wp14:anchorId="47A615B1" wp14:editId="499AFBF8">
            <wp:extent cx="3421380" cy="2566228"/>
            <wp:effectExtent l="0" t="0" r="7620" b="571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e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9316" cy="2564680"/>
                    </a:xfrm>
                    <a:prstGeom prst="rect">
                      <a:avLst/>
                    </a:prstGeom>
                  </pic:spPr>
                </pic:pic>
              </a:graphicData>
            </a:graphic>
          </wp:inline>
        </w:drawing>
      </w:r>
      <w:r w:rsidR="001A24AF" w:rsidRPr="00805FD7">
        <w:rPr>
          <w:rFonts w:ascii="Arial" w:hAnsi="Arial" w:cs="Arial"/>
          <w:sz w:val="24"/>
          <w:szCs w:val="24"/>
        </w:rPr>
        <w:t xml:space="preserve">  </w:t>
      </w:r>
    </w:p>
    <w:p w:rsidR="003A7960" w:rsidRPr="00805FD7" w:rsidRDefault="003A7960" w:rsidP="001A24AF">
      <w:pPr>
        <w:pStyle w:val="Prrafodelista"/>
        <w:tabs>
          <w:tab w:val="left" w:pos="2712"/>
        </w:tabs>
        <w:spacing w:after="0"/>
        <w:jc w:val="both"/>
        <w:rPr>
          <w:rFonts w:ascii="Arial" w:hAnsi="Arial" w:cs="Arial"/>
          <w:sz w:val="24"/>
          <w:szCs w:val="24"/>
        </w:rPr>
      </w:pPr>
    </w:p>
    <w:p w:rsidR="003A7960" w:rsidRPr="00805FD7" w:rsidRDefault="003A7960" w:rsidP="001A24AF">
      <w:pPr>
        <w:pStyle w:val="Prrafodelista"/>
        <w:tabs>
          <w:tab w:val="left" w:pos="2712"/>
        </w:tabs>
        <w:spacing w:after="0"/>
        <w:jc w:val="both"/>
        <w:rPr>
          <w:rFonts w:ascii="Arial" w:hAnsi="Arial" w:cs="Arial"/>
          <w:sz w:val="24"/>
          <w:szCs w:val="24"/>
        </w:rPr>
      </w:pPr>
    </w:p>
    <w:p w:rsidR="003A7960" w:rsidRPr="00805FD7" w:rsidRDefault="003A7960" w:rsidP="001A24AF">
      <w:pPr>
        <w:pStyle w:val="Prrafodelista"/>
        <w:tabs>
          <w:tab w:val="left" w:pos="2712"/>
        </w:tabs>
        <w:spacing w:after="0"/>
        <w:jc w:val="both"/>
        <w:rPr>
          <w:rFonts w:ascii="Arial" w:hAnsi="Arial" w:cs="Arial"/>
          <w:sz w:val="24"/>
          <w:szCs w:val="24"/>
        </w:rPr>
      </w:pPr>
    </w:p>
    <w:p w:rsidR="00086CEA" w:rsidRPr="00805FD7" w:rsidRDefault="00086CEA" w:rsidP="001A24AF">
      <w:pPr>
        <w:pStyle w:val="Prrafodelista"/>
        <w:tabs>
          <w:tab w:val="left" w:pos="2712"/>
        </w:tabs>
        <w:spacing w:after="0"/>
        <w:jc w:val="both"/>
        <w:rPr>
          <w:rFonts w:ascii="Arial" w:hAnsi="Arial" w:cs="Arial"/>
          <w:b/>
          <w:sz w:val="24"/>
          <w:szCs w:val="24"/>
        </w:rPr>
      </w:pPr>
      <w:r w:rsidRPr="00805FD7">
        <w:rPr>
          <w:rFonts w:ascii="Arial" w:hAnsi="Arial" w:cs="Arial"/>
          <w:b/>
          <w:sz w:val="24"/>
          <w:szCs w:val="24"/>
        </w:rPr>
        <w:t>Medidas de las bolsas de polietileno de 25 kilos:</w:t>
      </w:r>
    </w:p>
    <w:p w:rsidR="00086CEA" w:rsidRPr="00805FD7" w:rsidRDefault="00F82EAC" w:rsidP="00F82EAC">
      <w:pPr>
        <w:pStyle w:val="Prrafodelista"/>
        <w:tabs>
          <w:tab w:val="left" w:pos="2220"/>
        </w:tabs>
        <w:spacing w:after="0"/>
        <w:jc w:val="both"/>
        <w:rPr>
          <w:rFonts w:ascii="Arial" w:hAnsi="Arial" w:cs="Arial"/>
          <w:b/>
          <w:sz w:val="24"/>
          <w:szCs w:val="24"/>
        </w:rPr>
      </w:pPr>
      <w:r w:rsidRPr="00805FD7">
        <w:rPr>
          <w:rFonts w:ascii="Arial" w:hAnsi="Arial" w:cs="Arial"/>
          <w:b/>
          <w:sz w:val="24"/>
          <w:szCs w:val="24"/>
        </w:rPr>
        <w:tab/>
      </w:r>
    </w:p>
    <w:tbl>
      <w:tblPr>
        <w:tblStyle w:val="Tablaconcuadrcula"/>
        <w:tblpPr w:leftFromText="141" w:rightFromText="141" w:vertAnchor="text" w:tblpY="1"/>
        <w:tblOverlap w:val="never"/>
        <w:tblW w:w="0" w:type="auto"/>
        <w:tblInd w:w="720" w:type="dxa"/>
        <w:tblLook w:val="04A0" w:firstRow="1" w:lastRow="0" w:firstColumn="1" w:lastColumn="0" w:noHBand="0" w:noVBand="1"/>
      </w:tblPr>
      <w:tblGrid>
        <w:gridCol w:w="1737"/>
        <w:gridCol w:w="1748"/>
        <w:gridCol w:w="1736"/>
      </w:tblGrid>
      <w:tr w:rsidR="00CC526F" w:rsidRPr="00805FD7" w:rsidTr="00437529">
        <w:trPr>
          <w:trHeight w:val="235"/>
        </w:trPr>
        <w:tc>
          <w:tcPr>
            <w:tcW w:w="1737" w:type="dxa"/>
          </w:tcPr>
          <w:p w:rsidR="00CC526F" w:rsidRPr="00805FD7" w:rsidRDefault="00CC526F" w:rsidP="00437529">
            <w:pPr>
              <w:pStyle w:val="Prrafodelista"/>
              <w:tabs>
                <w:tab w:val="left" w:pos="1332"/>
              </w:tabs>
              <w:ind w:left="0"/>
              <w:jc w:val="both"/>
              <w:rPr>
                <w:rFonts w:ascii="Arial" w:hAnsi="Arial" w:cs="Arial"/>
                <w:color w:val="548DD4" w:themeColor="text2" w:themeTint="99"/>
                <w:sz w:val="24"/>
                <w:szCs w:val="24"/>
              </w:rPr>
            </w:pPr>
            <w:r w:rsidRPr="00805FD7">
              <w:rPr>
                <w:rFonts w:ascii="Arial" w:hAnsi="Arial" w:cs="Arial"/>
                <w:color w:val="548DD4" w:themeColor="text2" w:themeTint="99"/>
                <w:sz w:val="24"/>
                <w:szCs w:val="24"/>
              </w:rPr>
              <w:t>Largo CM</w:t>
            </w:r>
            <w:r w:rsidRPr="00805FD7">
              <w:rPr>
                <w:rFonts w:ascii="Arial" w:hAnsi="Arial" w:cs="Arial"/>
                <w:color w:val="548DD4" w:themeColor="text2" w:themeTint="99"/>
                <w:sz w:val="24"/>
                <w:szCs w:val="24"/>
              </w:rPr>
              <w:tab/>
            </w:r>
          </w:p>
        </w:tc>
        <w:tc>
          <w:tcPr>
            <w:tcW w:w="1748" w:type="dxa"/>
          </w:tcPr>
          <w:p w:rsidR="00CC526F" w:rsidRPr="00805FD7" w:rsidRDefault="00CC526F" w:rsidP="00437529">
            <w:pPr>
              <w:pStyle w:val="Prrafodelista"/>
              <w:tabs>
                <w:tab w:val="left" w:pos="2712"/>
              </w:tabs>
              <w:ind w:left="0"/>
              <w:jc w:val="both"/>
              <w:rPr>
                <w:rFonts w:ascii="Arial" w:hAnsi="Arial" w:cs="Arial"/>
                <w:color w:val="548DD4" w:themeColor="text2" w:themeTint="99"/>
                <w:sz w:val="24"/>
                <w:szCs w:val="24"/>
              </w:rPr>
            </w:pPr>
            <w:r w:rsidRPr="00805FD7">
              <w:rPr>
                <w:rFonts w:ascii="Arial" w:hAnsi="Arial" w:cs="Arial"/>
                <w:color w:val="548DD4" w:themeColor="text2" w:themeTint="99"/>
                <w:sz w:val="24"/>
                <w:szCs w:val="24"/>
              </w:rPr>
              <w:t>ANCHO CM</w:t>
            </w:r>
          </w:p>
        </w:tc>
        <w:tc>
          <w:tcPr>
            <w:tcW w:w="1736" w:type="dxa"/>
          </w:tcPr>
          <w:p w:rsidR="00CC526F" w:rsidRPr="00805FD7" w:rsidRDefault="00CC526F" w:rsidP="00437529">
            <w:pPr>
              <w:pStyle w:val="Prrafodelista"/>
              <w:tabs>
                <w:tab w:val="left" w:pos="2712"/>
              </w:tabs>
              <w:ind w:left="0"/>
              <w:jc w:val="center"/>
              <w:rPr>
                <w:rFonts w:ascii="Arial" w:hAnsi="Arial" w:cs="Arial"/>
                <w:color w:val="548DD4" w:themeColor="text2" w:themeTint="99"/>
                <w:sz w:val="24"/>
                <w:szCs w:val="24"/>
              </w:rPr>
            </w:pPr>
            <w:r w:rsidRPr="00805FD7">
              <w:rPr>
                <w:rFonts w:ascii="Arial" w:hAnsi="Arial" w:cs="Arial"/>
                <w:color w:val="548DD4" w:themeColor="text2" w:themeTint="99"/>
                <w:sz w:val="24"/>
                <w:szCs w:val="24"/>
              </w:rPr>
              <w:t>ALTO CM</w:t>
            </w:r>
          </w:p>
        </w:tc>
      </w:tr>
      <w:tr w:rsidR="00CC526F" w:rsidRPr="00805FD7" w:rsidTr="00437529">
        <w:trPr>
          <w:trHeight w:val="245"/>
        </w:trPr>
        <w:tc>
          <w:tcPr>
            <w:tcW w:w="1737" w:type="dxa"/>
          </w:tcPr>
          <w:p w:rsidR="00CC526F" w:rsidRPr="00805FD7" w:rsidRDefault="00CC526F" w:rsidP="00437529">
            <w:pPr>
              <w:pStyle w:val="Prrafodelista"/>
              <w:tabs>
                <w:tab w:val="left" w:pos="2712"/>
              </w:tabs>
              <w:ind w:left="0"/>
              <w:jc w:val="center"/>
              <w:rPr>
                <w:rFonts w:ascii="Arial" w:hAnsi="Arial" w:cs="Arial"/>
                <w:sz w:val="24"/>
                <w:szCs w:val="24"/>
              </w:rPr>
            </w:pPr>
            <w:r w:rsidRPr="00805FD7">
              <w:rPr>
                <w:rFonts w:ascii="Arial" w:hAnsi="Arial" w:cs="Arial"/>
                <w:sz w:val="24"/>
                <w:szCs w:val="24"/>
              </w:rPr>
              <w:t>70</w:t>
            </w:r>
          </w:p>
        </w:tc>
        <w:tc>
          <w:tcPr>
            <w:tcW w:w="1748" w:type="dxa"/>
          </w:tcPr>
          <w:p w:rsidR="00CC526F" w:rsidRPr="00805FD7" w:rsidRDefault="00CC526F" w:rsidP="00437529">
            <w:pPr>
              <w:pStyle w:val="Prrafodelista"/>
              <w:tabs>
                <w:tab w:val="left" w:pos="2712"/>
              </w:tabs>
              <w:ind w:left="0"/>
              <w:jc w:val="center"/>
              <w:rPr>
                <w:rFonts w:ascii="Arial" w:hAnsi="Arial" w:cs="Arial"/>
                <w:sz w:val="24"/>
                <w:szCs w:val="24"/>
              </w:rPr>
            </w:pPr>
            <w:r w:rsidRPr="00805FD7">
              <w:rPr>
                <w:rFonts w:ascii="Arial" w:hAnsi="Arial" w:cs="Arial"/>
                <w:sz w:val="24"/>
                <w:szCs w:val="24"/>
              </w:rPr>
              <w:t>40</w:t>
            </w:r>
          </w:p>
        </w:tc>
        <w:tc>
          <w:tcPr>
            <w:tcW w:w="1736" w:type="dxa"/>
          </w:tcPr>
          <w:p w:rsidR="00CC526F" w:rsidRPr="00805FD7" w:rsidRDefault="00CC526F" w:rsidP="00437529">
            <w:pPr>
              <w:pStyle w:val="Prrafodelista"/>
              <w:tabs>
                <w:tab w:val="left" w:pos="2712"/>
              </w:tabs>
              <w:ind w:left="0"/>
              <w:jc w:val="center"/>
              <w:rPr>
                <w:rFonts w:ascii="Arial" w:hAnsi="Arial" w:cs="Arial"/>
                <w:sz w:val="24"/>
                <w:szCs w:val="24"/>
              </w:rPr>
            </w:pPr>
            <w:r w:rsidRPr="00805FD7">
              <w:rPr>
                <w:rFonts w:ascii="Arial" w:hAnsi="Arial" w:cs="Arial"/>
                <w:sz w:val="24"/>
                <w:szCs w:val="24"/>
              </w:rPr>
              <w:t>20</w:t>
            </w:r>
          </w:p>
        </w:tc>
      </w:tr>
    </w:tbl>
    <w:p w:rsidR="00437529" w:rsidRPr="00805FD7" w:rsidRDefault="00437529" w:rsidP="00086CEA">
      <w:pPr>
        <w:tabs>
          <w:tab w:val="left" w:pos="2712"/>
        </w:tabs>
        <w:spacing w:after="0"/>
        <w:jc w:val="both"/>
        <w:rPr>
          <w:rFonts w:ascii="Arial" w:hAnsi="Arial" w:cs="Arial"/>
          <w:sz w:val="24"/>
          <w:szCs w:val="24"/>
        </w:rPr>
      </w:pPr>
    </w:p>
    <w:p w:rsidR="00437529" w:rsidRPr="00805FD7" w:rsidRDefault="00437529" w:rsidP="00086CEA">
      <w:pPr>
        <w:tabs>
          <w:tab w:val="left" w:pos="2712"/>
        </w:tabs>
        <w:spacing w:after="0"/>
        <w:jc w:val="both"/>
        <w:rPr>
          <w:rFonts w:ascii="Arial" w:hAnsi="Arial" w:cs="Arial"/>
          <w:sz w:val="24"/>
          <w:szCs w:val="24"/>
        </w:rPr>
      </w:pPr>
    </w:p>
    <w:p w:rsidR="00437529" w:rsidRPr="00805FD7" w:rsidRDefault="00437529" w:rsidP="00086CEA">
      <w:pPr>
        <w:tabs>
          <w:tab w:val="left" w:pos="2712"/>
        </w:tabs>
        <w:spacing w:after="0"/>
        <w:jc w:val="both"/>
        <w:rPr>
          <w:rFonts w:ascii="Arial" w:hAnsi="Arial" w:cs="Arial"/>
          <w:sz w:val="24"/>
          <w:szCs w:val="24"/>
        </w:rPr>
      </w:pPr>
    </w:p>
    <w:p w:rsidR="00CC526F" w:rsidRPr="00805FD7" w:rsidRDefault="00437529" w:rsidP="00086CEA">
      <w:pPr>
        <w:tabs>
          <w:tab w:val="left" w:pos="2712"/>
        </w:tabs>
        <w:spacing w:after="0"/>
        <w:jc w:val="both"/>
        <w:rPr>
          <w:rFonts w:ascii="Arial" w:hAnsi="Arial" w:cs="Arial"/>
          <w:sz w:val="24"/>
          <w:szCs w:val="24"/>
        </w:rPr>
      </w:pPr>
      <w:r w:rsidRPr="00805FD7">
        <w:rPr>
          <w:rFonts w:ascii="Arial" w:hAnsi="Arial" w:cs="Arial"/>
          <w:sz w:val="24"/>
          <w:szCs w:val="24"/>
        </w:rPr>
        <w:t xml:space="preserve">             Medidas </w:t>
      </w:r>
      <w:r w:rsidRPr="00805FD7">
        <w:rPr>
          <w:rFonts w:ascii="Arial" w:hAnsi="Arial" w:cs="Arial"/>
          <w:sz w:val="24"/>
          <w:szCs w:val="24"/>
        </w:rPr>
        <w:br w:type="textWrapping" w:clear="all"/>
      </w:r>
    </w:p>
    <w:p w:rsidR="00CC526F" w:rsidRPr="00805FD7" w:rsidRDefault="00086CEA" w:rsidP="00CC526F">
      <w:pPr>
        <w:tabs>
          <w:tab w:val="left" w:pos="2712"/>
        </w:tabs>
        <w:spacing w:after="0"/>
        <w:jc w:val="both"/>
        <w:rPr>
          <w:rFonts w:ascii="Arial" w:hAnsi="Arial" w:cs="Arial"/>
          <w:sz w:val="24"/>
          <w:szCs w:val="24"/>
        </w:rPr>
      </w:pPr>
      <w:r w:rsidRPr="00805FD7">
        <w:rPr>
          <w:rFonts w:ascii="Arial" w:hAnsi="Arial" w:cs="Arial"/>
          <w:sz w:val="24"/>
          <w:szCs w:val="24"/>
        </w:rPr>
        <w:t xml:space="preserve">             La cantidad a exportar son 2000 bolsas de poliet</w:t>
      </w:r>
      <w:r w:rsidR="00805FD7">
        <w:rPr>
          <w:rFonts w:ascii="Arial" w:hAnsi="Arial" w:cs="Arial"/>
          <w:sz w:val="24"/>
          <w:szCs w:val="24"/>
        </w:rPr>
        <w:t xml:space="preserve">ileno de harina de quinua </w:t>
      </w:r>
    </w:p>
    <w:p w:rsidR="00086CEA" w:rsidRPr="00805FD7" w:rsidRDefault="00086CEA" w:rsidP="00CC526F">
      <w:pPr>
        <w:tabs>
          <w:tab w:val="left" w:pos="2712"/>
        </w:tabs>
        <w:spacing w:after="0"/>
        <w:jc w:val="both"/>
        <w:rPr>
          <w:rFonts w:ascii="Arial" w:hAnsi="Arial" w:cs="Arial"/>
          <w:sz w:val="24"/>
          <w:szCs w:val="24"/>
        </w:rPr>
      </w:pPr>
      <w:r w:rsidRPr="00805FD7">
        <w:rPr>
          <w:rFonts w:ascii="Arial" w:hAnsi="Arial" w:cs="Arial"/>
          <w:sz w:val="24"/>
          <w:szCs w:val="24"/>
        </w:rPr>
        <w:t xml:space="preserve">              </w:t>
      </w:r>
      <w:proofErr w:type="gramStart"/>
      <w:r w:rsidR="00805FD7">
        <w:rPr>
          <w:rFonts w:ascii="Arial" w:hAnsi="Arial" w:cs="Arial"/>
          <w:sz w:val="24"/>
          <w:szCs w:val="24"/>
        </w:rPr>
        <w:t>de</w:t>
      </w:r>
      <w:proofErr w:type="gramEnd"/>
      <w:r w:rsidR="00805FD7">
        <w:rPr>
          <w:rFonts w:ascii="Arial" w:hAnsi="Arial" w:cs="Arial"/>
          <w:sz w:val="24"/>
          <w:szCs w:val="24"/>
        </w:rPr>
        <w:t xml:space="preserve"> 25 kilos, e</w:t>
      </w:r>
      <w:r w:rsidRPr="00805FD7">
        <w:rPr>
          <w:rFonts w:ascii="Arial" w:hAnsi="Arial" w:cs="Arial"/>
          <w:sz w:val="24"/>
          <w:szCs w:val="24"/>
        </w:rPr>
        <w:t>n donde se exporta 50 bolsas de harina de quinua por caja.</w:t>
      </w:r>
    </w:p>
    <w:p w:rsidR="00F82EAC" w:rsidRPr="00805FD7" w:rsidRDefault="00F82EAC" w:rsidP="00F82EAC">
      <w:pPr>
        <w:pStyle w:val="Prrafodelista"/>
        <w:tabs>
          <w:tab w:val="left" w:pos="2712"/>
        </w:tabs>
        <w:spacing w:after="0"/>
        <w:jc w:val="both"/>
        <w:rPr>
          <w:rFonts w:ascii="Arial" w:hAnsi="Arial" w:cs="Arial"/>
          <w:b/>
          <w:sz w:val="24"/>
          <w:szCs w:val="24"/>
        </w:rPr>
      </w:pPr>
      <w:r w:rsidRPr="00805FD7">
        <w:rPr>
          <w:rFonts w:ascii="Arial" w:hAnsi="Arial" w:cs="Arial"/>
          <w:b/>
          <w:sz w:val="24"/>
          <w:szCs w:val="24"/>
        </w:rPr>
        <w:t>Medidas de</w:t>
      </w:r>
      <w:r w:rsidRPr="00805FD7">
        <w:rPr>
          <w:rFonts w:ascii="Arial" w:hAnsi="Arial" w:cs="Arial"/>
          <w:b/>
          <w:sz w:val="24"/>
          <w:szCs w:val="24"/>
        </w:rPr>
        <w:t xml:space="preserve"> las bolsas de polietileno de 50</w:t>
      </w:r>
      <w:r w:rsidRPr="00805FD7">
        <w:rPr>
          <w:rFonts w:ascii="Arial" w:hAnsi="Arial" w:cs="Arial"/>
          <w:b/>
          <w:sz w:val="24"/>
          <w:szCs w:val="24"/>
        </w:rPr>
        <w:t xml:space="preserve"> kilos:</w:t>
      </w:r>
    </w:p>
    <w:p w:rsidR="00F82EAC" w:rsidRPr="00805FD7" w:rsidRDefault="00F82EAC" w:rsidP="00F82EAC">
      <w:pPr>
        <w:pStyle w:val="Prrafodelista"/>
        <w:tabs>
          <w:tab w:val="left" w:pos="2220"/>
        </w:tabs>
        <w:spacing w:after="0"/>
        <w:jc w:val="both"/>
        <w:rPr>
          <w:rFonts w:ascii="Arial" w:hAnsi="Arial" w:cs="Arial"/>
          <w:sz w:val="24"/>
          <w:szCs w:val="24"/>
        </w:rPr>
      </w:pPr>
      <w:r w:rsidRPr="00805FD7">
        <w:rPr>
          <w:rFonts w:ascii="Arial" w:hAnsi="Arial" w:cs="Arial"/>
          <w:sz w:val="24"/>
          <w:szCs w:val="24"/>
        </w:rPr>
        <w:tab/>
      </w:r>
    </w:p>
    <w:tbl>
      <w:tblPr>
        <w:tblStyle w:val="Tablaconcuadrcula"/>
        <w:tblpPr w:leftFromText="141" w:rightFromText="141" w:vertAnchor="text" w:tblpY="1"/>
        <w:tblOverlap w:val="never"/>
        <w:tblW w:w="0" w:type="auto"/>
        <w:tblInd w:w="720" w:type="dxa"/>
        <w:tblLook w:val="04A0" w:firstRow="1" w:lastRow="0" w:firstColumn="1" w:lastColumn="0" w:noHBand="0" w:noVBand="1"/>
      </w:tblPr>
      <w:tblGrid>
        <w:gridCol w:w="1737"/>
        <w:gridCol w:w="1748"/>
        <w:gridCol w:w="1736"/>
      </w:tblGrid>
      <w:tr w:rsidR="00F82EAC" w:rsidRPr="00805FD7" w:rsidTr="001C3112">
        <w:trPr>
          <w:trHeight w:val="235"/>
        </w:trPr>
        <w:tc>
          <w:tcPr>
            <w:tcW w:w="1737" w:type="dxa"/>
          </w:tcPr>
          <w:p w:rsidR="00F82EAC" w:rsidRPr="00805FD7" w:rsidRDefault="00F82EAC" w:rsidP="001C3112">
            <w:pPr>
              <w:pStyle w:val="Prrafodelista"/>
              <w:tabs>
                <w:tab w:val="left" w:pos="1332"/>
              </w:tabs>
              <w:ind w:left="0"/>
              <w:jc w:val="both"/>
              <w:rPr>
                <w:rFonts w:ascii="Arial" w:hAnsi="Arial" w:cs="Arial"/>
                <w:color w:val="548DD4" w:themeColor="text2" w:themeTint="99"/>
                <w:sz w:val="24"/>
                <w:szCs w:val="24"/>
              </w:rPr>
            </w:pPr>
            <w:r w:rsidRPr="00805FD7">
              <w:rPr>
                <w:rFonts w:ascii="Arial" w:hAnsi="Arial" w:cs="Arial"/>
                <w:color w:val="548DD4" w:themeColor="text2" w:themeTint="99"/>
                <w:sz w:val="24"/>
                <w:szCs w:val="24"/>
              </w:rPr>
              <w:t>Largo CM</w:t>
            </w:r>
            <w:r w:rsidRPr="00805FD7">
              <w:rPr>
                <w:rFonts w:ascii="Arial" w:hAnsi="Arial" w:cs="Arial"/>
                <w:color w:val="548DD4" w:themeColor="text2" w:themeTint="99"/>
                <w:sz w:val="24"/>
                <w:szCs w:val="24"/>
              </w:rPr>
              <w:tab/>
            </w:r>
          </w:p>
        </w:tc>
        <w:tc>
          <w:tcPr>
            <w:tcW w:w="1748" w:type="dxa"/>
          </w:tcPr>
          <w:p w:rsidR="00F82EAC" w:rsidRPr="00805FD7" w:rsidRDefault="00F82EAC" w:rsidP="001C3112">
            <w:pPr>
              <w:pStyle w:val="Prrafodelista"/>
              <w:tabs>
                <w:tab w:val="left" w:pos="2712"/>
              </w:tabs>
              <w:ind w:left="0"/>
              <w:jc w:val="both"/>
              <w:rPr>
                <w:rFonts w:ascii="Arial" w:hAnsi="Arial" w:cs="Arial"/>
                <w:color w:val="548DD4" w:themeColor="text2" w:themeTint="99"/>
                <w:sz w:val="24"/>
                <w:szCs w:val="24"/>
              </w:rPr>
            </w:pPr>
            <w:r w:rsidRPr="00805FD7">
              <w:rPr>
                <w:rFonts w:ascii="Arial" w:hAnsi="Arial" w:cs="Arial"/>
                <w:color w:val="548DD4" w:themeColor="text2" w:themeTint="99"/>
                <w:sz w:val="24"/>
                <w:szCs w:val="24"/>
              </w:rPr>
              <w:t>ANCHO CM</w:t>
            </w:r>
          </w:p>
        </w:tc>
        <w:tc>
          <w:tcPr>
            <w:tcW w:w="1736" w:type="dxa"/>
          </w:tcPr>
          <w:p w:rsidR="00F82EAC" w:rsidRPr="00805FD7" w:rsidRDefault="00F82EAC" w:rsidP="001C3112">
            <w:pPr>
              <w:pStyle w:val="Prrafodelista"/>
              <w:tabs>
                <w:tab w:val="left" w:pos="2712"/>
              </w:tabs>
              <w:ind w:left="0"/>
              <w:jc w:val="center"/>
              <w:rPr>
                <w:rFonts w:ascii="Arial" w:hAnsi="Arial" w:cs="Arial"/>
                <w:color w:val="548DD4" w:themeColor="text2" w:themeTint="99"/>
                <w:sz w:val="24"/>
                <w:szCs w:val="24"/>
              </w:rPr>
            </w:pPr>
            <w:r w:rsidRPr="00805FD7">
              <w:rPr>
                <w:rFonts w:ascii="Arial" w:hAnsi="Arial" w:cs="Arial"/>
                <w:color w:val="548DD4" w:themeColor="text2" w:themeTint="99"/>
                <w:sz w:val="24"/>
                <w:szCs w:val="24"/>
              </w:rPr>
              <w:t>ALTO CM</w:t>
            </w:r>
          </w:p>
        </w:tc>
      </w:tr>
      <w:tr w:rsidR="00F82EAC" w:rsidRPr="00805FD7" w:rsidTr="001C3112">
        <w:trPr>
          <w:trHeight w:val="245"/>
        </w:trPr>
        <w:tc>
          <w:tcPr>
            <w:tcW w:w="1737" w:type="dxa"/>
          </w:tcPr>
          <w:p w:rsidR="00F82EAC" w:rsidRPr="00805FD7" w:rsidRDefault="0042265F" w:rsidP="001C3112">
            <w:pPr>
              <w:pStyle w:val="Prrafodelista"/>
              <w:tabs>
                <w:tab w:val="left" w:pos="2712"/>
              </w:tabs>
              <w:ind w:left="0"/>
              <w:jc w:val="center"/>
              <w:rPr>
                <w:rFonts w:ascii="Arial" w:hAnsi="Arial" w:cs="Arial"/>
                <w:sz w:val="24"/>
                <w:szCs w:val="24"/>
              </w:rPr>
            </w:pPr>
            <w:r w:rsidRPr="00805FD7">
              <w:rPr>
                <w:rFonts w:ascii="Arial" w:hAnsi="Arial" w:cs="Arial"/>
                <w:sz w:val="24"/>
                <w:szCs w:val="24"/>
              </w:rPr>
              <w:t>70</w:t>
            </w:r>
          </w:p>
        </w:tc>
        <w:tc>
          <w:tcPr>
            <w:tcW w:w="1748" w:type="dxa"/>
          </w:tcPr>
          <w:p w:rsidR="00F82EAC" w:rsidRPr="00805FD7" w:rsidRDefault="0042265F" w:rsidP="001C3112">
            <w:pPr>
              <w:pStyle w:val="Prrafodelista"/>
              <w:tabs>
                <w:tab w:val="left" w:pos="2712"/>
              </w:tabs>
              <w:ind w:left="0"/>
              <w:jc w:val="center"/>
              <w:rPr>
                <w:rFonts w:ascii="Arial" w:hAnsi="Arial" w:cs="Arial"/>
                <w:sz w:val="24"/>
                <w:szCs w:val="24"/>
              </w:rPr>
            </w:pPr>
            <w:r w:rsidRPr="00805FD7">
              <w:rPr>
                <w:rFonts w:ascii="Arial" w:hAnsi="Arial" w:cs="Arial"/>
                <w:sz w:val="24"/>
                <w:szCs w:val="24"/>
              </w:rPr>
              <w:t>60</w:t>
            </w:r>
          </w:p>
        </w:tc>
        <w:tc>
          <w:tcPr>
            <w:tcW w:w="1736" w:type="dxa"/>
          </w:tcPr>
          <w:p w:rsidR="00F82EAC" w:rsidRPr="00805FD7" w:rsidRDefault="00F82EAC" w:rsidP="001C3112">
            <w:pPr>
              <w:pStyle w:val="Prrafodelista"/>
              <w:tabs>
                <w:tab w:val="left" w:pos="2712"/>
              </w:tabs>
              <w:ind w:left="0"/>
              <w:jc w:val="center"/>
              <w:rPr>
                <w:rFonts w:ascii="Arial" w:hAnsi="Arial" w:cs="Arial"/>
                <w:sz w:val="24"/>
                <w:szCs w:val="24"/>
              </w:rPr>
            </w:pPr>
            <w:r w:rsidRPr="00805FD7">
              <w:rPr>
                <w:rFonts w:ascii="Arial" w:hAnsi="Arial" w:cs="Arial"/>
                <w:sz w:val="24"/>
                <w:szCs w:val="24"/>
              </w:rPr>
              <w:t>40</w:t>
            </w:r>
          </w:p>
        </w:tc>
      </w:tr>
    </w:tbl>
    <w:p w:rsidR="00F82EAC" w:rsidRPr="00805FD7" w:rsidRDefault="00F82EAC" w:rsidP="00F82EAC">
      <w:pPr>
        <w:tabs>
          <w:tab w:val="left" w:pos="2712"/>
        </w:tabs>
        <w:spacing w:after="0"/>
        <w:jc w:val="both"/>
        <w:rPr>
          <w:rFonts w:ascii="Arial" w:hAnsi="Arial" w:cs="Arial"/>
          <w:sz w:val="24"/>
          <w:szCs w:val="24"/>
        </w:rPr>
      </w:pPr>
    </w:p>
    <w:p w:rsidR="00F82EAC" w:rsidRPr="00805FD7" w:rsidRDefault="00F82EAC" w:rsidP="00F82EAC">
      <w:pPr>
        <w:tabs>
          <w:tab w:val="left" w:pos="2712"/>
        </w:tabs>
        <w:spacing w:after="0"/>
        <w:jc w:val="both"/>
        <w:rPr>
          <w:rFonts w:ascii="Arial" w:hAnsi="Arial" w:cs="Arial"/>
          <w:sz w:val="24"/>
          <w:szCs w:val="24"/>
        </w:rPr>
      </w:pPr>
    </w:p>
    <w:p w:rsidR="00F82EAC" w:rsidRPr="00805FD7" w:rsidRDefault="00F82EAC" w:rsidP="00F82EAC">
      <w:pPr>
        <w:tabs>
          <w:tab w:val="left" w:pos="2712"/>
        </w:tabs>
        <w:spacing w:after="0"/>
        <w:jc w:val="both"/>
        <w:rPr>
          <w:rFonts w:ascii="Arial" w:hAnsi="Arial" w:cs="Arial"/>
          <w:sz w:val="24"/>
          <w:szCs w:val="24"/>
        </w:rPr>
      </w:pPr>
    </w:p>
    <w:p w:rsidR="00F82EAC" w:rsidRPr="00805FD7" w:rsidRDefault="00F82EAC" w:rsidP="00F82EAC">
      <w:pPr>
        <w:tabs>
          <w:tab w:val="left" w:pos="2712"/>
        </w:tabs>
        <w:spacing w:after="0"/>
        <w:jc w:val="both"/>
        <w:rPr>
          <w:rFonts w:ascii="Arial" w:hAnsi="Arial" w:cs="Arial"/>
          <w:sz w:val="24"/>
          <w:szCs w:val="24"/>
        </w:rPr>
      </w:pPr>
      <w:r w:rsidRPr="00805FD7">
        <w:rPr>
          <w:rFonts w:ascii="Arial" w:hAnsi="Arial" w:cs="Arial"/>
          <w:sz w:val="24"/>
          <w:szCs w:val="24"/>
        </w:rPr>
        <w:t xml:space="preserve">             Medidas </w:t>
      </w:r>
      <w:r w:rsidRPr="00805FD7">
        <w:rPr>
          <w:rFonts w:ascii="Arial" w:hAnsi="Arial" w:cs="Arial"/>
          <w:sz w:val="24"/>
          <w:szCs w:val="24"/>
        </w:rPr>
        <w:br w:type="textWrapping" w:clear="all"/>
      </w:r>
    </w:p>
    <w:p w:rsidR="00F82EAC" w:rsidRPr="00805FD7" w:rsidRDefault="00F82EAC" w:rsidP="00F82EAC">
      <w:pPr>
        <w:tabs>
          <w:tab w:val="left" w:pos="2712"/>
        </w:tabs>
        <w:spacing w:after="0"/>
        <w:jc w:val="both"/>
        <w:rPr>
          <w:rFonts w:ascii="Arial" w:hAnsi="Arial" w:cs="Arial"/>
          <w:sz w:val="24"/>
          <w:szCs w:val="24"/>
        </w:rPr>
      </w:pPr>
      <w:r w:rsidRPr="00805FD7">
        <w:rPr>
          <w:rFonts w:ascii="Arial" w:hAnsi="Arial" w:cs="Arial"/>
          <w:sz w:val="24"/>
          <w:szCs w:val="24"/>
        </w:rPr>
        <w:t xml:space="preserve">             La cantidad a exportar son 2000 bolsas de poliet</w:t>
      </w:r>
      <w:r w:rsidRPr="00805FD7">
        <w:rPr>
          <w:rFonts w:ascii="Arial" w:hAnsi="Arial" w:cs="Arial"/>
          <w:sz w:val="24"/>
          <w:szCs w:val="24"/>
        </w:rPr>
        <w:t xml:space="preserve">ileno de harina de quinua </w:t>
      </w:r>
      <w:r w:rsidR="00805FD7">
        <w:rPr>
          <w:rFonts w:ascii="Arial" w:hAnsi="Arial" w:cs="Arial"/>
          <w:sz w:val="24"/>
          <w:szCs w:val="24"/>
        </w:rPr>
        <w:t xml:space="preserve">      </w:t>
      </w:r>
    </w:p>
    <w:p w:rsidR="00F82EAC" w:rsidRPr="00805FD7" w:rsidRDefault="00F82EAC" w:rsidP="00F82EAC">
      <w:pPr>
        <w:tabs>
          <w:tab w:val="left" w:pos="2712"/>
        </w:tabs>
        <w:spacing w:after="0"/>
        <w:jc w:val="both"/>
        <w:rPr>
          <w:rFonts w:ascii="Arial" w:hAnsi="Arial" w:cs="Arial"/>
          <w:sz w:val="24"/>
          <w:szCs w:val="24"/>
        </w:rPr>
      </w:pPr>
      <w:r w:rsidRPr="00805FD7">
        <w:rPr>
          <w:rFonts w:ascii="Arial" w:hAnsi="Arial" w:cs="Arial"/>
          <w:sz w:val="24"/>
          <w:szCs w:val="24"/>
        </w:rPr>
        <w:t xml:space="preserve">             </w:t>
      </w:r>
      <w:r w:rsidR="00805FD7">
        <w:rPr>
          <w:rFonts w:ascii="Arial" w:hAnsi="Arial" w:cs="Arial"/>
          <w:sz w:val="24"/>
          <w:szCs w:val="24"/>
        </w:rPr>
        <w:t xml:space="preserve">De 50 </w:t>
      </w:r>
      <w:proofErr w:type="gramStart"/>
      <w:r w:rsidR="00805FD7">
        <w:rPr>
          <w:rFonts w:ascii="Arial" w:hAnsi="Arial" w:cs="Arial"/>
          <w:sz w:val="24"/>
          <w:szCs w:val="24"/>
        </w:rPr>
        <w:t>kilos ,</w:t>
      </w:r>
      <w:proofErr w:type="gramEnd"/>
      <w:r w:rsidRPr="00805FD7">
        <w:rPr>
          <w:rFonts w:ascii="Arial" w:hAnsi="Arial" w:cs="Arial"/>
          <w:sz w:val="24"/>
          <w:szCs w:val="24"/>
        </w:rPr>
        <w:t xml:space="preserve"> En donde se exporta 50 bolsas de harina de quinua por caja.</w:t>
      </w:r>
    </w:p>
    <w:p w:rsidR="00086CEA" w:rsidRPr="00805FD7" w:rsidRDefault="00086CEA" w:rsidP="00CC526F">
      <w:pPr>
        <w:tabs>
          <w:tab w:val="left" w:pos="2712"/>
        </w:tabs>
        <w:spacing w:after="0"/>
        <w:jc w:val="both"/>
        <w:rPr>
          <w:rFonts w:ascii="Arial" w:hAnsi="Arial" w:cs="Arial"/>
          <w:sz w:val="24"/>
          <w:szCs w:val="24"/>
        </w:rPr>
      </w:pPr>
    </w:p>
    <w:p w:rsidR="00086CEA" w:rsidRDefault="00086CEA" w:rsidP="00CC526F">
      <w:pPr>
        <w:tabs>
          <w:tab w:val="left" w:pos="2712"/>
        </w:tabs>
        <w:spacing w:after="0"/>
        <w:jc w:val="both"/>
        <w:rPr>
          <w:rFonts w:ascii="Arial" w:hAnsi="Arial" w:cs="Arial"/>
          <w:sz w:val="24"/>
          <w:szCs w:val="24"/>
        </w:rPr>
      </w:pPr>
    </w:p>
    <w:p w:rsidR="00805FD7" w:rsidRDefault="00805FD7" w:rsidP="00CC526F">
      <w:pPr>
        <w:tabs>
          <w:tab w:val="left" w:pos="2712"/>
        </w:tabs>
        <w:spacing w:after="0"/>
        <w:jc w:val="both"/>
        <w:rPr>
          <w:rFonts w:ascii="Arial" w:hAnsi="Arial" w:cs="Arial"/>
          <w:sz w:val="24"/>
          <w:szCs w:val="24"/>
        </w:rPr>
      </w:pPr>
    </w:p>
    <w:p w:rsidR="00805FD7" w:rsidRDefault="00805FD7" w:rsidP="00CC526F">
      <w:pPr>
        <w:tabs>
          <w:tab w:val="left" w:pos="2712"/>
        </w:tabs>
        <w:spacing w:after="0"/>
        <w:jc w:val="both"/>
        <w:rPr>
          <w:rFonts w:ascii="Arial" w:hAnsi="Arial" w:cs="Arial"/>
          <w:sz w:val="24"/>
          <w:szCs w:val="24"/>
        </w:rPr>
      </w:pPr>
    </w:p>
    <w:p w:rsidR="00805FD7" w:rsidRDefault="00805FD7" w:rsidP="00CC526F">
      <w:pPr>
        <w:tabs>
          <w:tab w:val="left" w:pos="2712"/>
        </w:tabs>
        <w:spacing w:after="0"/>
        <w:jc w:val="both"/>
        <w:rPr>
          <w:rFonts w:ascii="Arial" w:hAnsi="Arial" w:cs="Arial"/>
          <w:sz w:val="24"/>
          <w:szCs w:val="24"/>
        </w:rPr>
      </w:pPr>
    </w:p>
    <w:p w:rsidR="00805FD7" w:rsidRDefault="00805FD7" w:rsidP="00CC526F">
      <w:pPr>
        <w:tabs>
          <w:tab w:val="left" w:pos="2712"/>
        </w:tabs>
        <w:spacing w:after="0"/>
        <w:jc w:val="both"/>
        <w:rPr>
          <w:rFonts w:ascii="Arial" w:hAnsi="Arial" w:cs="Arial"/>
          <w:sz w:val="24"/>
          <w:szCs w:val="24"/>
        </w:rPr>
      </w:pPr>
    </w:p>
    <w:p w:rsidR="00805FD7" w:rsidRDefault="00805FD7" w:rsidP="00CC526F">
      <w:pPr>
        <w:tabs>
          <w:tab w:val="left" w:pos="2712"/>
        </w:tabs>
        <w:spacing w:after="0"/>
        <w:jc w:val="both"/>
        <w:rPr>
          <w:rFonts w:ascii="Arial" w:hAnsi="Arial" w:cs="Arial"/>
          <w:sz w:val="24"/>
          <w:szCs w:val="24"/>
        </w:rPr>
      </w:pPr>
    </w:p>
    <w:p w:rsidR="00805FD7" w:rsidRPr="00805FD7" w:rsidRDefault="00805FD7" w:rsidP="00805FD7">
      <w:pPr>
        <w:tabs>
          <w:tab w:val="left" w:pos="6732"/>
        </w:tabs>
        <w:spacing w:after="0"/>
        <w:jc w:val="both"/>
        <w:rPr>
          <w:rFonts w:ascii="Arial" w:hAnsi="Arial" w:cs="Arial"/>
          <w:b/>
          <w:sz w:val="24"/>
          <w:szCs w:val="24"/>
        </w:rPr>
      </w:pPr>
      <w:r w:rsidRPr="00805FD7">
        <w:rPr>
          <w:rFonts w:ascii="Arial" w:hAnsi="Arial" w:cs="Arial"/>
          <w:b/>
          <w:sz w:val="24"/>
          <w:szCs w:val="24"/>
        </w:rPr>
        <w:lastRenderedPageBreak/>
        <w:tab/>
      </w:r>
    </w:p>
    <w:p w:rsidR="00086CEA" w:rsidRPr="00805FD7" w:rsidRDefault="00086CEA" w:rsidP="00CC526F">
      <w:pPr>
        <w:tabs>
          <w:tab w:val="left" w:pos="2712"/>
        </w:tabs>
        <w:spacing w:after="0"/>
        <w:jc w:val="both"/>
        <w:rPr>
          <w:rFonts w:ascii="Arial" w:hAnsi="Arial" w:cs="Arial"/>
          <w:b/>
          <w:sz w:val="24"/>
          <w:szCs w:val="24"/>
        </w:rPr>
      </w:pPr>
      <w:r w:rsidRPr="00805FD7">
        <w:rPr>
          <w:rFonts w:ascii="Arial" w:hAnsi="Arial" w:cs="Arial"/>
          <w:b/>
          <w:sz w:val="24"/>
          <w:szCs w:val="24"/>
        </w:rPr>
        <w:t xml:space="preserve">             Medidas de las </w:t>
      </w:r>
      <w:r w:rsidR="00F82EAC" w:rsidRPr="00805FD7">
        <w:rPr>
          <w:rFonts w:ascii="Arial" w:hAnsi="Arial" w:cs="Arial"/>
          <w:b/>
          <w:sz w:val="24"/>
          <w:szCs w:val="24"/>
        </w:rPr>
        <w:t>cajas que contienen las bolsas de 25 kilos:</w:t>
      </w:r>
    </w:p>
    <w:tbl>
      <w:tblPr>
        <w:tblStyle w:val="Tablaconcuadrcula"/>
        <w:tblpPr w:leftFromText="141" w:rightFromText="141" w:vertAnchor="text" w:horzAnchor="page" w:tblpX="2305" w:tblpY="335"/>
        <w:tblW w:w="0" w:type="auto"/>
        <w:tblLook w:val="04A0" w:firstRow="1" w:lastRow="0" w:firstColumn="1" w:lastColumn="0" w:noHBand="0" w:noVBand="1"/>
      </w:tblPr>
      <w:tblGrid>
        <w:gridCol w:w="1951"/>
        <w:gridCol w:w="1952"/>
        <w:gridCol w:w="1952"/>
      </w:tblGrid>
      <w:tr w:rsidR="00086CEA" w:rsidRPr="00805FD7" w:rsidTr="007057ED">
        <w:trPr>
          <w:trHeight w:val="255"/>
        </w:trPr>
        <w:tc>
          <w:tcPr>
            <w:tcW w:w="1951" w:type="dxa"/>
          </w:tcPr>
          <w:p w:rsidR="00086CEA" w:rsidRPr="00805FD7" w:rsidRDefault="007057ED" w:rsidP="007057ED">
            <w:pPr>
              <w:tabs>
                <w:tab w:val="left" w:pos="2712"/>
              </w:tabs>
              <w:ind w:left="851"/>
              <w:jc w:val="both"/>
              <w:rPr>
                <w:rFonts w:ascii="Arial" w:hAnsi="Arial" w:cs="Arial"/>
                <w:color w:val="00B0F0"/>
                <w:sz w:val="24"/>
                <w:szCs w:val="24"/>
              </w:rPr>
            </w:pPr>
            <w:r w:rsidRPr="00805FD7">
              <w:rPr>
                <w:rFonts w:ascii="Arial" w:hAnsi="Arial" w:cs="Arial"/>
                <w:color w:val="00B0F0"/>
                <w:sz w:val="24"/>
                <w:szCs w:val="24"/>
              </w:rPr>
              <w:t>Largo CM</w:t>
            </w:r>
          </w:p>
        </w:tc>
        <w:tc>
          <w:tcPr>
            <w:tcW w:w="1952" w:type="dxa"/>
          </w:tcPr>
          <w:p w:rsidR="00086CEA" w:rsidRPr="00805FD7" w:rsidRDefault="007057ED" w:rsidP="007057ED">
            <w:pPr>
              <w:tabs>
                <w:tab w:val="left" w:pos="2712"/>
              </w:tabs>
              <w:jc w:val="both"/>
              <w:rPr>
                <w:rFonts w:ascii="Arial" w:hAnsi="Arial" w:cs="Arial"/>
                <w:color w:val="00B0F0"/>
                <w:sz w:val="24"/>
                <w:szCs w:val="24"/>
              </w:rPr>
            </w:pPr>
            <w:r w:rsidRPr="00805FD7">
              <w:rPr>
                <w:rFonts w:ascii="Arial" w:hAnsi="Arial" w:cs="Arial"/>
                <w:color w:val="00B0F0"/>
                <w:sz w:val="24"/>
                <w:szCs w:val="24"/>
              </w:rPr>
              <w:t>ANCHO CM</w:t>
            </w:r>
          </w:p>
        </w:tc>
        <w:tc>
          <w:tcPr>
            <w:tcW w:w="1952" w:type="dxa"/>
          </w:tcPr>
          <w:p w:rsidR="00086CEA" w:rsidRPr="00805FD7" w:rsidRDefault="007057ED" w:rsidP="007057ED">
            <w:pPr>
              <w:tabs>
                <w:tab w:val="left" w:pos="2712"/>
              </w:tabs>
              <w:jc w:val="both"/>
              <w:rPr>
                <w:rFonts w:ascii="Arial" w:hAnsi="Arial" w:cs="Arial"/>
                <w:color w:val="00B0F0"/>
                <w:sz w:val="24"/>
                <w:szCs w:val="24"/>
              </w:rPr>
            </w:pPr>
            <w:r w:rsidRPr="00805FD7">
              <w:rPr>
                <w:rFonts w:ascii="Arial" w:hAnsi="Arial" w:cs="Arial"/>
                <w:color w:val="00B0F0"/>
                <w:sz w:val="24"/>
                <w:szCs w:val="24"/>
              </w:rPr>
              <w:t xml:space="preserve">     ALTO CM</w:t>
            </w:r>
          </w:p>
        </w:tc>
      </w:tr>
      <w:tr w:rsidR="00086CEA" w:rsidRPr="00805FD7" w:rsidTr="007057ED">
        <w:trPr>
          <w:trHeight w:val="255"/>
        </w:trPr>
        <w:tc>
          <w:tcPr>
            <w:tcW w:w="1951" w:type="dxa"/>
          </w:tcPr>
          <w:p w:rsidR="00086CEA" w:rsidRPr="00805FD7" w:rsidRDefault="0042265F" w:rsidP="007057ED">
            <w:pPr>
              <w:tabs>
                <w:tab w:val="left" w:pos="2712"/>
              </w:tabs>
              <w:ind w:left="851"/>
              <w:jc w:val="both"/>
              <w:rPr>
                <w:rFonts w:ascii="Arial" w:hAnsi="Arial" w:cs="Arial"/>
                <w:sz w:val="24"/>
                <w:szCs w:val="24"/>
              </w:rPr>
            </w:pPr>
            <w:r w:rsidRPr="00805FD7">
              <w:rPr>
                <w:rFonts w:ascii="Arial" w:hAnsi="Arial" w:cs="Arial"/>
                <w:sz w:val="24"/>
                <w:szCs w:val="24"/>
              </w:rPr>
              <w:t>2metros</w:t>
            </w:r>
          </w:p>
        </w:tc>
        <w:tc>
          <w:tcPr>
            <w:tcW w:w="1952" w:type="dxa"/>
          </w:tcPr>
          <w:p w:rsidR="00086CEA" w:rsidRPr="00805FD7" w:rsidRDefault="0042265F" w:rsidP="007057ED">
            <w:pPr>
              <w:tabs>
                <w:tab w:val="left" w:pos="2712"/>
              </w:tabs>
              <w:ind w:left="851"/>
              <w:jc w:val="both"/>
              <w:rPr>
                <w:rFonts w:ascii="Arial" w:hAnsi="Arial" w:cs="Arial"/>
                <w:sz w:val="24"/>
                <w:szCs w:val="24"/>
              </w:rPr>
            </w:pPr>
            <w:r w:rsidRPr="00805FD7">
              <w:rPr>
                <w:rFonts w:ascii="Arial" w:hAnsi="Arial" w:cs="Arial"/>
                <w:sz w:val="24"/>
                <w:szCs w:val="24"/>
              </w:rPr>
              <w:t>1metro</w:t>
            </w:r>
          </w:p>
        </w:tc>
        <w:tc>
          <w:tcPr>
            <w:tcW w:w="1952" w:type="dxa"/>
          </w:tcPr>
          <w:p w:rsidR="00086CEA" w:rsidRPr="00805FD7" w:rsidRDefault="0042265F" w:rsidP="007057ED">
            <w:pPr>
              <w:tabs>
                <w:tab w:val="left" w:pos="2712"/>
              </w:tabs>
              <w:ind w:left="851"/>
              <w:jc w:val="both"/>
              <w:rPr>
                <w:rFonts w:ascii="Arial" w:hAnsi="Arial" w:cs="Arial"/>
                <w:sz w:val="24"/>
                <w:szCs w:val="24"/>
              </w:rPr>
            </w:pPr>
            <w:r w:rsidRPr="00805FD7">
              <w:rPr>
                <w:rFonts w:ascii="Arial" w:hAnsi="Arial" w:cs="Arial"/>
                <w:sz w:val="24"/>
                <w:szCs w:val="24"/>
              </w:rPr>
              <w:t>1.20 metros</w:t>
            </w:r>
          </w:p>
        </w:tc>
      </w:tr>
    </w:tbl>
    <w:p w:rsidR="00086CEA" w:rsidRPr="00805FD7" w:rsidRDefault="00086CEA" w:rsidP="00086CEA">
      <w:pPr>
        <w:tabs>
          <w:tab w:val="left" w:pos="2712"/>
        </w:tabs>
        <w:spacing w:after="0"/>
        <w:ind w:left="567"/>
        <w:jc w:val="both"/>
        <w:rPr>
          <w:rFonts w:ascii="Arial" w:hAnsi="Arial" w:cs="Arial"/>
          <w:sz w:val="24"/>
          <w:szCs w:val="24"/>
        </w:rPr>
      </w:pPr>
      <w:r w:rsidRPr="00805FD7">
        <w:rPr>
          <w:rFonts w:ascii="Arial" w:hAnsi="Arial" w:cs="Arial"/>
          <w:sz w:val="24"/>
          <w:szCs w:val="24"/>
        </w:rPr>
        <w:t xml:space="preserve">         </w:t>
      </w:r>
    </w:p>
    <w:p w:rsidR="00086CEA" w:rsidRPr="00805FD7" w:rsidRDefault="00086CEA" w:rsidP="00086CEA">
      <w:pPr>
        <w:tabs>
          <w:tab w:val="left" w:pos="1860"/>
        </w:tabs>
        <w:spacing w:after="0"/>
        <w:ind w:left="851"/>
        <w:jc w:val="both"/>
        <w:rPr>
          <w:rFonts w:ascii="Arial" w:hAnsi="Arial" w:cs="Arial"/>
          <w:sz w:val="24"/>
          <w:szCs w:val="24"/>
        </w:rPr>
      </w:pPr>
      <w:r w:rsidRPr="00805FD7">
        <w:rPr>
          <w:rFonts w:ascii="Arial" w:hAnsi="Arial" w:cs="Arial"/>
          <w:sz w:val="24"/>
          <w:szCs w:val="24"/>
        </w:rPr>
        <w:tab/>
      </w:r>
    </w:p>
    <w:p w:rsidR="00086CEA" w:rsidRPr="00805FD7" w:rsidRDefault="00086CEA" w:rsidP="00CC526F">
      <w:pPr>
        <w:tabs>
          <w:tab w:val="left" w:pos="2712"/>
        </w:tabs>
        <w:spacing w:after="0"/>
        <w:jc w:val="both"/>
        <w:rPr>
          <w:rFonts w:ascii="Arial" w:hAnsi="Arial" w:cs="Arial"/>
          <w:sz w:val="24"/>
          <w:szCs w:val="24"/>
        </w:rPr>
      </w:pPr>
    </w:p>
    <w:p w:rsidR="00086CEA" w:rsidRPr="00805FD7" w:rsidRDefault="00086CEA" w:rsidP="00CC526F">
      <w:pPr>
        <w:tabs>
          <w:tab w:val="left" w:pos="2712"/>
        </w:tabs>
        <w:spacing w:after="0"/>
        <w:jc w:val="both"/>
        <w:rPr>
          <w:rFonts w:ascii="Arial" w:hAnsi="Arial" w:cs="Arial"/>
          <w:sz w:val="24"/>
          <w:szCs w:val="24"/>
        </w:rPr>
      </w:pPr>
      <w:r w:rsidRPr="00805FD7">
        <w:rPr>
          <w:rFonts w:ascii="Arial" w:hAnsi="Arial" w:cs="Arial"/>
          <w:sz w:val="24"/>
          <w:szCs w:val="24"/>
        </w:rPr>
        <w:t xml:space="preserve">     </w:t>
      </w:r>
    </w:p>
    <w:p w:rsidR="006A13A7" w:rsidRPr="00805FD7" w:rsidRDefault="006A13A7" w:rsidP="001A24AF">
      <w:pPr>
        <w:pStyle w:val="Prrafodelista"/>
        <w:tabs>
          <w:tab w:val="left" w:pos="2712"/>
        </w:tabs>
        <w:spacing w:after="0"/>
        <w:jc w:val="both"/>
        <w:rPr>
          <w:rFonts w:ascii="Arial" w:hAnsi="Arial" w:cs="Arial"/>
          <w:sz w:val="24"/>
          <w:szCs w:val="24"/>
        </w:rPr>
      </w:pPr>
    </w:p>
    <w:p w:rsidR="00F82EAC" w:rsidRPr="00805FD7" w:rsidRDefault="00F82EAC" w:rsidP="00F82EAC">
      <w:pPr>
        <w:tabs>
          <w:tab w:val="left" w:pos="2712"/>
        </w:tabs>
        <w:spacing w:after="0"/>
        <w:jc w:val="both"/>
        <w:rPr>
          <w:rFonts w:ascii="Arial" w:hAnsi="Arial" w:cs="Arial"/>
          <w:b/>
          <w:sz w:val="24"/>
          <w:szCs w:val="24"/>
        </w:rPr>
      </w:pPr>
      <w:r w:rsidRPr="00805FD7">
        <w:rPr>
          <w:rFonts w:ascii="Arial" w:hAnsi="Arial" w:cs="Arial"/>
          <w:sz w:val="24"/>
          <w:szCs w:val="24"/>
        </w:rPr>
        <w:t xml:space="preserve">           </w:t>
      </w:r>
      <w:r w:rsidRPr="00805FD7">
        <w:rPr>
          <w:rFonts w:ascii="Arial" w:hAnsi="Arial" w:cs="Arial"/>
          <w:b/>
          <w:sz w:val="24"/>
          <w:szCs w:val="24"/>
        </w:rPr>
        <w:t>Medidas de las caja</w:t>
      </w:r>
      <w:r w:rsidRPr="00805FD7">
        <w:rPr>
          <w:rFonts w:ascii="Arial" w:hAnsi="Arial" w:cs="Arial"/>
          <w:b/>
          <w:sz w:val="24"/>
          <w:szCs w:val="24"/>
        </w:rPr>
        <w:t>s que contienen las bolsas de 50</w:t>
      </w:r>
      <w:r w:rsidRPr="00805FD7">
        <w:rPr>
          <w:rFonts w:ascii="Arial" w:hAnsi="Arial" w:cs="Arial"/>
          <w:b/>
          <w:sz w:val="24"/>
          <w:szCs w:val="24"/>
        </w:rPr>
        <w:t xml:space="preserve"> kilos:</w:t>
      </w:r>
    </w:p>
    <w:tbl>
      <w:tblPr>
        <w:tblStyle w:val="Tablaconcuadrcula"/>
        <w:tblpPr w:leftFromText="141" w:rightFromText="141" w:vertAnchor="text" w:horzAnchor="page" w:tblpX="2305" w:tblpY="335"/>
        <w:tblW w:w="0" w:type="auto"/>
        <w:tblLook w:val="04A0" w:firstRow="1" w:lastRow="0" w:firstColumn="1" w:lastColumn="0" w:noHBand="0" w:noVBand="1"/>
      </w:tblPr>
      <w:tblGrid>
        <w:gridCol w:w="1951"/>
        <w:gridCol w:w="1952"/>
        <w:gridCol w:w="1952"/>
      </w:tblGrid>
      <w:tr w:rsidR="00F82EAC" w:rsidRPr="00805FD7" w:rsidTr="001C3112">
        <w:trPr>
          <w:trHeight w:val="255"/>
        </w:trPr>
        <w:tc>
          <w:tcPr>
            <w:tcW w:w="1951" w:type="dxa"/>
          </w:tcPr>
          <w:p w:rsidR="00F82EAC" w:rsidRPr="00805FD7" w:rsidRDefault="00F82EAC" w:rsidP="001C3112">
            <w:pPr>
              <w:tabs>
                <w:tab w:val="left" w:pos="2712"/>
              </w:tabs>
              <w:ind w:left="851"/>
              <w:jc w:val="both"/>
              <w:rPr>
                <w:rFonts w:ascii="Arial" w:hAnsi="Arial" w:cs="Arial"/>
                <w:color w:val="00B0F0"/>
                <w:sz w:val="24"/>
                <w:szCs w:val="24"/>
              </w:rPr>
            </w:pPr>
            <w:r w:rsidRPr="00805FD7">
              <w:rPr>
                <w:rFonts w:ascii="Arial" w:hAnsi="Arial" w:cs="Arial"/>
                <w:color w:val="00B0F0"/>
                <w:sz w:val="24"/>
                <w:szCs w:val="24"/>
              </w:rPr>
              <w:t>Largo CM</w:t>
            </w:r>
          </w:p>
        </w:tc>
        <w:tc>
          <w:tcPr>
            <w:tcW w:w="1952" w:type="dxa"/>
          </w:tcPr>
          <w:p w:rsidR="00F82EAC" w:rsidRPr="00805FD7" w:rsidRDefault="00F82EAC" w:rsidP="001C3112">
            <w:pPr>
              <w:tabs>
                <w:tab w:val="left" w:pos="2712"/>
              </w:tabs>
              <w:jc w:val="both"/>
              <w:rPr>
                <w:rFonts w:ascii="Arial" w:hAnsi="Arial" w:cs="Arial"/>
                <w:color w:val="00B0F0"/>
                <w:sz w:val="24"/>
                <w:szCs w:val="24"/>
              </w:rPr>
            </w:pPr>
            <w:r w:rsidRPr="00805FD7">
              <w:rPr>
                <w:rFonts w:ascii="Arial" w:hAnsi="Arial" w:cs="Arial"/>
                <w:color w:val="00B0F0"/>
                <w:sz w:val="24"/>
                <w:szCs w:val="24"/>
              </w:rPr>
              <w:t>ANCHO CM</w:t>
            </w:r>
          </w:p>
        </w:tc>
        <w:tc>
          <w:tcPr>
            <w:tcW w:w="1952" w:type="dxa"/>
          </w:tcPr>
          <w:p w:rsidR="00F82EAC" w:rsidRPr="00805FD7" w:rsidRDefault="00F82EAC" w:rsidP="001C3112">
            <w:pPr>
              <w:tabs>
                <w:tab w:val="left" w:pos="2712"/>
              </w:tabs>
              <w:jc w:val="both"/>
              <w:rPr>
                <w:rFonts w:ascii="Arial" w:hAnsi="Arial" w:cs="Arial"/>
                <w:color w:val="00B0F0"/>
                <w:sz w:val="24"/>
                <w:szCs w:val="24"/>
              </w:rPr>
            </w:pPr>
            <w:r w:rsidRPr="00805FD7">
              <w:rPr>
                <w:rFonts w:ascii="Arial" w:hAnsi="Arial" w:cs="Arial"/>
                <w:color w:val="00B0F0"/>
                <w:sz w:val="24"/>
                <w:szCs w:val="24"/>
              </w:rPr>
              <w:t xml:space="preserve">     ALTO CM</w:t>
            </w:r>
          </w:p>
        </w:tc>
      </w:tr>
      <w:tr w:rsidR="00F82EAC" w:rsidRPr="00805FD7" w:rsidTr="001C3112">
        <w:trPr>
          <w:trHeight w:val="255"/>
        </w:trPr>
        <w:tc>
          <w:tcPr>
            <w:tcW w:w="1951" w:type="dxa"/>
          </w:tcPr>
          <w:p w:rsidR="00F82EAC" w:rsidRPr="00805FD7" w:rsidRDefault="0042265F" w:rsidP="001C3112">
            <w:pPr>
              <w:tabs>
                <w:tab w:val="left" w:pos="2712"/>
              </w:tabs>
              <w:ind w:left="851"/>
              <w:jc w:val="both"/>
              <w:rPr>
                <w:rFonts w:ascii="Arial" w:hAnsi="Arial" w:cs="Arial"/>
                <w:sz w:val="24"/>
                <w:szCs w:val="24"/>
              </w:rPr>
            </w:pPr>
            <w:r w:rsidRPr="00805FD7">
              <w:rPr>
                <w:rFonts w:ascii="Arial" w:hAnsi="Arial" w:cs="Arial"/>
                <w:sz w:val="24"/>
                <w:szCs w:val="24"/>
              </w:rPr>
              <w:t>2metros</w:t>
            </w:r>
          </w:p>
        </w:tc>
        <w:tc>
          <w:tcPr>
            <w:tcW w:w="1952" w:type="dxa"/>
          </w:tcPr>
          <w:p w:rsidR="00F82EAC" w:rsidRPr="00805FD7" w:rsidRDefault="0042265F" w:rsidP="001C3112">
            <w:pPr>
              <w:tabs>
                <w:tab w:val="left" w:pos="2712"/>
              </w:tabs>
              <w:ind w:left="851"/>
              <w:jc w:val="both"/>
              <w:rPr>
                <w:rFonts w:ascii="Arial" w:hAnsi="Arial" w:cs="Arial"/>
                <w:sz w:val="24"/>
                <w:szCs w:val="24"/>
              </w:rPr>
            </w:pPr>
            <w:r w:rsidRPr="00805FD7">
              <w:rPr>
                <w:rFonts w:ascii="Arial" w:hAnsi="Arial" w:cs="Arial"/>
                <w:sz w:val="24"/>
                <w:szCs w:val="24"/>
              </w:rPr>
              <w:t>3 metros</w:t>
            </w:r>
          </w:p>
        </w:tc>
        <w:tc>
          <w:tcPr>
            <w:tcW w:w="1952" w:type="dxa"/>
          </w:tcPr>
          <w:p w:rsidR="00F82EAC" w:rsidRPr="00805FD7" w:rsidRDefault="0042265F" w:rsidP="001C3112">
            <w:pPr>
              <w:tabs>
                <w:tab w:val="left" w:pos="2712"/>
              </w:tabs>
              <w:ind w:left="851"/>
              <w:jc w:val="both"/>
              <w:rPr>
                <w:rFonts w:ascii="Arial" w:hAnsi="Arial" w:cs="Arial"/>
                <w:sz w:val="24"/>
                <w:szCs w:val="24"/>
              </w:rPr>
            </w:pPr>
            <w:r w:rsidRPr="00805FD7">
              <w:rPr>
                <w:rFonts w:ascii="Arial" w:hAnsi="Arial" w:cs="Arial"/>
                <w:sz w:val="24"/>
                <w:szCs w:val="24"/>
              </w:rPr>
              <w:t>2.40 metros</w:t>
            </w:r>
          </w:p>
        </w:tc>
      </w:tr>
    </w:tbl>
    <w:p w:rsidR="00FA14F4" w:rsidRPr="00805FD7" w:rsidRDefault="00805FD7" w:rsidP="00805FD7">
      <w:pPr>
        <w:pStyle w:val="Prrafodelista"/>
        <w:tabs>
          <w:tab w:val="left" w:pos="6036"/>
        </w:tabs>
        <w:spacing w:after="0"/>
        <w:jc w:val="both"/>
        <w:rPr>
          <w:rFonts w:ascii="Arial" w:hAnsi="Arial" w:cs="Arial"/>
          <w:sz w:val="24"/>
          <w:szCs w:val="24"/>
        </w:rPr>
      </w:pPr>
      <w:r>
        <w:rPr>
          <w:rFonts w:ascii="Arial" w:hAnsi="Arial" w:cs="Arial"/>
          <w:sz w:val="24"/>
          <w:szCs w:val="24"/>
        </w:rPr>
        <w:tab/>
      </w:r>
    </w:p>
    <w:p w:rsidR="006A13A7" w:rsidRPr="00805FD7" w:rsidRDefault="003A7960" w:rsidP="001A24AF">
      <w:pPr>
        <w:pStyle w:val="Prrafodelista"/>
        <w:tabs>
          <w:tab w:val="left" w:pos="2712"/>
        </w:tabs>
        <w:spacing w:after="0"/>
        <w:jc w:val="both"/>
        <w:rPr>
          <w:rFonts w:ascii="Arial" w:hAnsi="Arial" w:cs="Arial"/>
          <w:sz w:val="24"/>
          <w:szCs w:val="24"/>
        </w:rPr>
      </w:pPr>
      <w:r w:rsidRPr="00805FD7">
        <w:rPr>
          <w:rFonts w:ascii="Arial" w:hAnsi="Arial" w:cs="Arial"/>
          <w:sz w:val="24"/>
          <w:szCs w:val="24"/>
        </w:rPr>
        <w:t xml:space="preserve"> </w:t>
      </w:r>
    </w:p>
    <w:p w:rsidR="00F82EAC" w:rsidRPr="00805FD7" w:rsidRDefault="007057ED" w:rsidP="004350C4">
      <w:pPr>
        <w:spacing w:after="0" w:line="240" w:lineRule="auto"/>
        <w:rPr>
          <w:rFonts w:ascii="Arial" w:eastAsia="Times New Roman" w:hAnsi="Arial" w:cs="Arial"/>
          <w:b/>
          <w:bCs/>
          <w:sz w:val="24"/>
          <w:szCs w:val="24"/>
          <w:lang w:eastAsia="es-PE"/>
        </w:rPr>
      </w:pPr>
      <w:r w:rsidRPr="00805FD7">
        <w:rPr>
          <w:rFonts w:ascii="Arial" w:eastAsia="Times New Roman" w:hAnsi="Arial" w:cs="Arial"/>
          <w:b/>
          <w:bCs/>
          <w:sz w:val="24"/>
          <w:szCs w:val="24"/>
          <w:lang w:eastAsia="es-PE"/>
        </w:rPr>
        <w:t xml:space="preserve">   </w:t>
      </w: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F82EAC" w:rsidRPr="00805FD7" w:rsidRDefault="00F82EAC" w:rsidP="004350C4">
      <w:pPr>
        <w:spacing w:after="0" w:line="240" w:lineRule="auto"/>
        <w:rPr>
          <w:rFonts w:ascii="Arial" w:eastAsia="Times New Roman" w:hAnsi="Arial" w:cs="Arial"/>
          <w:b/>
          <w:bCs/>
          <w:sz w:val="24"/>
          <w:szCs w:val="24"/>
          <w:lang w:eastAsia="es-PE"/>
        </w:rPr>
      </w:pPr>
    </w:p>
    <w:p w:rsidR="004350C4" w:rsidRPr="00805FD7" w:rsidRDefault="007057ED" w:rsidP="004350C4">
      <w:pPr>
        <w:spacing w:after="0" w:line="240" w:lineRule="auto"/>
        <w:rPr>
          <w:rFonts w:ascii="Arial" w:eastAsia="Times New Roman" w:hAnsi="Arial" w:cs="Arial"/>
          <w:b/>
          <w:bCs/>
          <w:sz w:val="24"/>
          <w:szCs w:val="24"/>
          <w:u w:val="single"/>
          <w:lang w:eastAsia="es-PE"/>
        </w:rPr>
      </w:pPr>
      <w:r w:rsidRPr="00805FD7">
        <w:rPr>
          <w:rFonts w:ascii="Arial" w:eastAsia="Times New Roman" w:hAnsi="Arial" w:cs="Arial"/>
          <w:b/>
          <w:bCs/>
          <w:sz w:val="24"/>
          <w:szCs w:val="24"/>
          <w:lang w:eastAsia="es-PE"/>
        </w:rPr>
        <w:t xml:space="preserve">    </w:t>
      </w:r>
      <w:r w:rsidRPr="00805FD7">
        <w:rPr>
          <w:rFonts w:ascii="Arial" w:eastAsia="Times New Roman" w:hAnsi="Arial" w:cs="Arial"/>
          <w:b/>
          <w:bCs/>
          <w:sz w:val="24"/>
          <w:szCs w:val="24"/>
          <w:u w:val="single"/>
          <w:lang w:eastAsia="es-PE"/>
        </w:rPr>
        <w:t>6.5 Utilización de embalajes:</w:t>
      </w:r>
    </w:p>
    <w:p w:rsidR="004350C4" w:rsidRPr="00805FD7" w:rsidRDefault="004350C4" w:rsidP="001A24AF">
      <w:pPr>
        <w:pStyle w:val="Prrafodelista"/>
        <w:tabs>
          <w:tab w:val="left" w:pos="2712"/>
        </w:tabs>
        <w:spacing w:after="0"/>
        <w:jc w:val="both"/>
        <w:rPr>
          <w:rFonts w:ascii="Arial" w:hAnsi="Arial" w:cs="Arial"/>
          <w:sz w:val="24"/>
          <w:szCs w:val="24"/>
        </w:rPr>
      </w:pPr>
    </w:p>
    <w:p w:rsidR="004350C4" w:rsidRPr="00805FD7" w:rsidRDefault="004350C4" w:rsidP="001A24AF">
      <w:pPr>
        <w:pStyle w:val="Prrafodelista"/>
        <w:tabs>
          <w:tab w:val="left" w:pos="2712"/>
        </w:tabs>
        <w:spacing w:after="0"/>
        <w:jc w:val="both"/>
        <w:rPr>
          <w:rFonts w:ascii="Arial" w:hAnsi="Arial" w:cs="Arial"/>
          <w:sz w:val="24"/>
          <w:szCs w:val="24"/>
        </w:rPr>
      </w:pPr>
    </w:p>
    <w:p w:rsidR="004350C4" w:rsidRPr="00805FD7" w:rsidRDefault="007057ED" w:rsidP="007057ED">
      <w:pPr>
        <w:pStyle w:val="Prrafodelista"/>
        <w:numPr>
          <w:ilvl w:val="0"/>
          <w:numId w:val="15"/>
        </w:numPr>
        <w:tabs>
          <w:tab w:val="left" w:pos="2712"/>
        </w:tabs>
        <w:spacing w:after="0"/>
        <w:jc w:val="both"/>
        <w:rPr>
          <w:rFonts w:ascii="Arial" w:hAnsi="Arial" w:cs="Arial"/>
          <w:sz w:val="24"/>
          <w:szCs w:val="24"/>
        </w:rPr>
      </w:pPr>
      <w:r w:rsidRPr="00805FD7">
        <w:rPr>
          <w:rFonts w:ascii="Arial" w:hAnsi="Arial" w:cs="Arial"/>
          <w:sz w:val="24"/>
          <w:szCs w:val="24"/>
        </w:rPr>
        <w:t>ENVASE:</w:t>
      </w:r>
    </w:p>
    <w:p w:rsidR="007057ED" w:rsidRPr="00805FD7" w:rsidRDefault="00437529" w:rsidP="007057ED">
      <w:pPr>
        <w:pStyle w:val="Prrafodelista"/>
        <w:tabs>
          <w:tab w:val="left" w:pos="2712"/>
        </w:tabs>
        <w:spacing w:after="0"/>
        <w:ind w:left="1080"/>
        <w:jc w:val="both"/>
        <w:rPr>
          <w:rFonts w:ascii="Arial" w:hAnsi="Arial" w:cs="Arial"/>
          <w:sz w:val="24"/>
          <w:szCs w:val="24"/>
        </w:rPr>
      </w:pPr>
      <w:r w:rsidRPr="00805FD7">
        <w:rPr>
          <w:rFonts w:ascii="Arial" w:hAnsi="Arial" w:cs="Arial"/>
          <w:sz w:val="24"/>
          <w:szCs w:val="24"/>
        </w:rPr>
        <w:t>Rotulado:</w:t>
      </w:r>
      <w:r w:rsidR="007057ED" w:rsidRPr="00805FD7">
        <w:rPr>
          <w:rFonts w:ascii="Arial" w:hAnsi="Arial" w:cs="Arial"/>
          <w:sz w:val="24"/>
          <w:szCs w:val="24"/>
        </w:rPr>
        <w:t xml:space="preserve"> Se pega en la caja la lista de contenido </w:t>
      </w:r>
      <w:r w:rsidRPr="00805FD7">
        <w:rPr>
          <w:rFonts w:ascii="Arial" w:hAnsi="Arial" w:cs="Arial"/>
          <w:sz w:val="24"/>
          <w:szCs w:val="24"/>
        </w:rPr>
        <w:t>envases o bolsas de polietileno van por caja.</w:t>
      </w:r>
    </w:p>
    <w:p w:rsidR="00437529" w:rsidRPr="00805FD7" w:rsidRDefault="00437529" w:rsidP="007057ED">
      <w:pPr>
        <w:pStyle w:val="Prrafodelista"/>
        <w:tabs>
          <w:tab w:val="left" w:pos="2712"/>
        </w:tabs>
        <w:spacing w:after="0"/>
        <w:ind w:left="1080"/>
        <w:jc w:val="both"/>
        <w:rPr>
          <w:rFonts w:ascii="Arial" w:hAnsi="Arial" w:cs="Arial"/>
          <w:sz w:val="24"/>
          <w:szCs w:val="24"/>
        </w:rPr>
      </w:pPr>
    </w:p>
    <w:p w:rsidR="00437529" w:rsidRPr="00805FD7" w:rsidRDefault="00437529" w:rsidP="007057ED">
      <w:pPr>
        <w:pStyle w:val="Prrafodelista"/>
        <w:tabs>
          <w:tab w:val="left" w:pos="2712"/>
        </w:tabs>
        <w:spacing w:after="0"/>
        <w:ind w:left="1080"/>
        <w:jc w:val="both"/>
        <w:rPr>
          <w:rFonts w:ascii="Arial" w:hAnsi="Arial" w:cs="Arial"/>
          <w:sz w:val="24"/>
          <w:szCs w:val="24"/>
        </w:rPr>
      </w:pPr>
      <w:r w:rsidRPr="00805FD7">
        <w:rPr>
          <w:rFonts w:ascii="Arial" w:hAnsi="Arial" w:cs="Arial"/>
          <w:sz w:val="24"/>
          <w:szCs w:val="24"/>
        </w:rPr>
        <w:t xml:space="preserve">Etiquetado: solo consideramos un código </w:t>
      </w:r>
      <w:r w:rsidR="00F82EAC" w:rsidRPr="00805FD7">
        <w:rPr>
          <w:rFonts w:ascii="Arial" w:hAnsi="Arial" w:cs="Arial"/>
          <w:sz w:val="24"/>
          <w:szCs w:val="24"/>
        </w:rPr>
        <w:t xml:space="preserve">de identificación del </w:t>
      </w:r>
      <w:r w:rsidRPr="00805FD7">
        <w:rPr>
          <w:rFonts w:ascii="Arial" w:hAnsi="Arial" w:cs="Arial"/>
          <w:sz w:val="24"/>
          <w:szCs w:val="24"/>
        </w:rPr>
        <w:t xml:space="preserve">producto </w:t>
      </w:r>
    </w:p>
    <w:p w:rsidR="00437529" w:rsidRPr="00805FD7" w:rsidRDefault="00437529" w:rsidP="007057ED">
      <w:pPr>
        <w:pStyle w:val="Prrafodelista"/>
        <w:tabs>
          <w:tab w:val="left" w:pos="2712"/>
        </w:tabs>
        <w:spacing w:after="0"/>
        <w:ind w:left="1080"/>
        <w:jc w:val="both"/>
        <w:rPr>
          <w:rFonts w:ascii="Arial" w:hAnsi="Arial" w:cs="Arial"/>
          <w:sz w:val="24"/>
          <w:szCs w:val="24"/>
        </w:rPr>
      </w:pPr>
    </w:p>
    <w:p w:rsidR="00437529" w:rsidRPr="00805FD7" w:rsidRDefault="00437529" w:rsidP="00437529">
      <w:pPr>
        <w:tabs>
          <w:tab w:val="left" w:pos="2712"/>
        </w:tabs>
        <w:spacing w:after="0"/>
        <w:jc w:val="both"/>
        <w:rPr>
          <w:rFonts w:ascii="Arial" w:hAnsi="Arial" w:cs="Arial"/>
          <w:sz w:val="24"/>
          <w:szCs w:val="24"/>
        </w:rPr>
      </w:pPr>
      <w:r w:rsidRPr="00805FD7">
        <w:rPr>
          <w:rFonts w:ascii="Arial" w:hAnsi="Arial" w:cs="Arial"/>
          <w:sz w:val="24"/>
          <w:szCs w:val="24"/>
        </w:rPr>
        <w:t xml:space="preserve">              b)  Cada caja contiene:</w:t>
      </w:r>
    </w:p>
    <w:p w:rsidR="00437529" w:rsidRPr="00805FD7" w:rsidRDefault="00437529" w:rsidP="00437529">
      <w:pPr>
        <w:tabs>
          <w:tab w:val="left" w:pos="2712"/>
        </w:tabs>
        <w:spacing w:after="0"/>
        <w:jc w:val="both"/>
        <w:rPr>
          <w:rFonts w:ascii="Arial" w:hAnsi="Arial" w:cs="Arial"/>
          <w:sz w:val="24"/>
          <w:szCs w:val="24"/>
        </w:rPr>
      </w:pPr>
      <w:r w:rsidRPr="00805FD7">
        <w:rPr>
          <w:rFonts w:ascii="Arial" w:hAnsi="Arial" w:cs="Arial"/>
          <w:sz w:val="24"/>
          <w:szCs w:val="24"/>
        </w:rPr>
        <w:t xml:space="preserve">            </w:t>
      </w:r>
    </w:p>
    <w:p w:rsidR="00437529" w:rsidRPr="00805FD7" w:rsidRDefault="00437529"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Marca.</w:t>
      </w:r>
    </w:p>
    <w:p w:rsidR="00437529" w:rsidRPr="00805FD7" w:rsidRDefault="00437529"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Nombre del producto.</w:t>
      </w:r>
    </w:p>
    <w:p w:rsidR="00437529" w:rsidRPr="00805FD7" w:rsidRDefault="00437529"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Cantidad o peso neto del producto.</w:t>
      </w:r>
    </w:p>
    <w:p w:rsidR="00437529" w:rsidRPr="00805FD7" w:rsidRDefault="00437529"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Identidad del productor o procesador y dirección.</w:t>
      </w:r>
    </w:p>
    <w:p w:rsidR="00437529" w:rsidRPr="00805FD7" w:rsidRDefault="00437529"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Lista de ingredientes y lista nutricional</w:t>
      </w:r>
      <w:r w:rsidR="00F82EAC" w:rsidRPr="00805FD7">
        <w:rPr>
          <w:rFonts w:ascii="Arial" w:hAnsi="Arial" w:cs="Arial"/>
          <w:sz w:val="24"/>
          <w:szCs w:val="24"/>
        </w:rPr>
        <w:t>.</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Identificación, nombre y dirección del exportador, envasador y/o expedidor.</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lastRenderedPageBreak/>
        <w:t>Naturaleza del producto.</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Nombre de la variedad.</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Origen del producto.</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País de origen y facultativamente, nombre del lugar, distrito o región de producción.</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Identificación comercial.</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Categoría.</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Marca de inspección oficial.</w:t>
      </w:r>
    </w:p>
    <w:p w:rsidR="00F82EAC" w:rsidRPr="00805FD7" w:rsidRDefault="00F82EAC"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Idioma (la ley exige que todos los elementos aparezcan declarados en inglés).</w:t>
      </w:r>
    </w:p>
    <w:p w:rsidR="0042265F" w:rsidRPr="00805FD7" w:rsidRDefault="0042265F"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Puerto de embarque y desembarque.</w:t>
      </w:r>
    </w:p>
    <w:p w:rsidR="0042265F" w:rsidRPr="00805FD7" w:rsidRDefault="0042265F"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Conteo.</w:t>
      </w:r>
    </w:p>
    <w:p w:rsidR="0042265F" w:rsidRPr="00805FD7" w:rsidRDefault="0042265F"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Numero de orden.</w:t>
      </w:r>
    </w:p>
    <w:p w:rsidR="0042265F" w:rsidRPr="00805FD7" w:rsidRDefault="0042265F"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Peso bruto o neto.</w:t>
      </w:r>
    </w:p>
    <w:p w:rsidR="0042265F" w:rsidRPr="00805FD7" w:rsidRDefault="0042265F" w:rsidP="0042265F">
      <w:pPr>
        <w:pStyle w:val="Prrafodelista"/>
        <w:numPr>
          <w:ilvl w:val="1"/>
          <w:numId w:val="16"/>
        </w:numPr>
        <w:tabs>
          <w:tab w:val="left" w:pos="2712"/>
        </w:tabs>
        <w:spacing w:after="0"/>
        <w:jc w:val="both"/>
        <w:rPr>
          <w:rFonts w:ascii="Arial" w:hAnsi="Arial" w:cs="Arial"/>
          <w:sz w:val="24"/>
          <w:szCs w:val="24"/>
        </w:rPr>
      </w:pPr>
      <w:r w:rsidRPr="00805FD7">
        <w:rPr>
          <w:rFonts w:ascii="Arial" w:hAnsi="Arial" w:cs="Arial"/>
          <w:sz w:val="24"/>
          <w:szCs w:val="24"/>
        </w:rPr>
        <w:t>Las instrucciones de manipuleo.</w:t>
      </w:r>
    </w:p>
    <w:p w:rsidR="0042265F" w:rsidRPr="00805FD7" w:rsidRDefault="0042265F" w:rsidP="0042265F">
      <w:pPr>
        <w:pStyle w:val="Prrafodelista"/>
        <w:tabs>
          <w:tab w:val="left" w:pos="2712"/>
        </w:tabs>
        <w:spacing w:after="0"/>
        <w:jc w:val="both"/>
        <w:rPr>
          <w:rFonts w:ascii="Arial" w:hAnsi="Arial" w:cs="Arial"/>
          <w:sz w:val="24"/>
          <w:szCs w:val="24"/>
        </w:rPr>
      </w:pPr>
    </w:p>
    <w:p w:rsidR="0042265F" w:rsidRPr="00805FD7" w:rsidRDefault="0042265F" w:rsidP="00805FD7">
      <w:pPr>
        <w:tabs>
          <w:tab w:val="left" w:pos="2712"/>
        </w:tabs>
        <w:spacing w:after="0"/>
        <w:jc w:val="both"/>
        <w:rPr>
          <w:rFonts w:ascii="Arial" w:hAnsi="Arial" w:cs="Arial"/>
          <w:sz w:val="24"/>
          <w:szCs w:val="24"/>
        </w:rPr>
      </w:pPr>
    </w:p>
    <w:p w:rsidR="0042265F" w:rsidRPr="00805FD7" w:rsidRDefault="0042265F" w:rsidP="0042265F">
      <w:pPr>
        <w:pStyle w:val="Prrafodelista"/>
        <w:tabs>
          <w:tab w:val="left" w:pos="2712"/>
        </w:tabs>
        <w:spacing w:after="0"/>
        <w:jc w:val="both"/>
        <w:rPr>
          <w:rFonts w:ascii="Arial" w:hAnsi="Arial" w:cs="Arial"/>
          <w:sz w:val="24"/>
          <w:szCs w:val="24"/>
        </w:rPr>
      </w:pPr>
    </w:p>
    <w:p w:rsidR="0042265F" w:rsidRPr="00805FD7" w:rsidRDefault="0042265F" w:rsidP="0042265F">
      <w:pPr>
        <w:pStyle w:val="Prrafodelista"/>
        <w:tabs>
          <w:tab w:val="left" w:pos="2712"/>
        </w:tabs>
        <w:spacing w:after="0"/>
        <w:jc w:val="both"/>
        <w:rPr>
          <w:rFonts w:ascii="Arial" w:hAnsi="Arial" w:cs="Arial"/>
          <w:sz w:val="24"/>
          <w:szCs w:val="24"/>
        </w:rPr>
      </w:pPr>
    </w:p>
    <w:p w:rsidR="00F82EAC" w:rsidRPr="00805FD7" w:rsidRDefault="00F82EAC" w:rsidP="00437529">
      <w:pPr>
        <w:tabs>
          <w:tab w:val="left" w:pos="2712"/>
        </w:tabs>
        <w:spacing w:after="0"/>
        <w:jc w:val="both"/>
        <w:rPr>
          <w:rFonts w:ascii="Arial" w:hAnsi="Arial" w:cs="Arial"/>
          <w:sz w:val="24"/>
          <w:szCs w:val="24"/>
        </w:rPr>
      </w:pPr>
      <w:r w:rsidRPr="00805FD7">
        <w:rPr>
          <w:rFonts w:ascii="Arial" w:hAnsi="Arial" w:cs="Arial"/>
          <w:sz w:val="24"/>
          <w:szCs w:val="24"/>
        </w:rPr>
        <w:t xml:space="preserve">                   </w:t>
      </w:r>
    </w:p>
    <w:p w:rsidR="00693A1A" w:rsidRPr="00805FD7" w:rsidRDefault="0042265F" w:rsidP="0042265F">
      <w:pPr>
        <w:tabs>
          <w:tab w:val="left" w:pos="2712"/>
        </w:tabs>
        <w:spacing w:after="0"/>
        <w:jc w:val="both"/>
        <w:rPr>
          <w:rFonts w:ascii="Arial" w:hAnsi="Arial" w:cs="Arial"/>
          <w:b/>
          <w:sz w:val="24"/>
          <w:szCs w:val="24"/>
          <w:u w:val="single"/>
        </w:rPr>
      </w:pPr>
      <w:r w:rsidRPr="00805FD7">
        <w:rPr>
          <w:rFonts w:ascii="Arial" w:hAnsi="Arial" w:cs="Arial"/>
          <w:sz w:val="24"/>
          <w:szCs w:val="24"/>
        </w:rPr>
        <w:t xml:space="preserve">                   </w:t>
      </w:r>
      <w:r w:rsidR="006D676F" w:rsidRPr="00805FD7">
        <w:rPr>
          <w:rFonts w:ascii="Arial" w:hAnsi="Arial" w:cs="Arial"/>
          <w:b/>
          <w:sz w:val="24"/>
          <w:szCs w:val="24"/>
          <w:u w:val="single"/>
        </w:rPr>
        <w:t xml:space="preserve">6.6 </w:t>
      </w:r>
      <w:r w:rsidRPr="00805FD7">
        <w:rPr>
          <w:rFonts w:ascii="Arial" w:hAnsi="Arial" w:cs="Arial"/>
          <w:b/>
          <w:sz w:val="24"/>
          <w:szCs w:val="24"/>
          <w:u w:val="single"/>
        </w:rPr>
        <w:t xml:space="preserve">Proceso de gestión de </w:t>
      </w:r>
      <w:proofErr w:type="gramStart"/>
      <w:r w:rsidRPr="00805FD7">
        <w:rPr>
          <w:rFonts w:ascii="Arial" w:hAnsi="Arial" w:cs="Arial"/>
          <w:b/>
          <w:sz w:val="24"/>
          <w:szCs w:val="24"/>
          <w:u w:val="single"/>
        </w:rPr>
        <w:t>exportaciones :</w:t>
      </w:r>
      <w:proofErr w:type="gramEnd"/>
    </w:p>
    <w:p w:rsidR="0042265F" w:rsidRPr="00805FD7" w:rsidRDefault="0042265F" w:rsidP="0042265F">
      <w:pPr>
        <w:tabs>
          <w:tab w:val="left" w:pos="2712"/>
        </w:tabs>
        <w:spacing w:after="0"/>
        <w:jc w:val="both"/>
        <w:rPr>
          <w:rFonts w:ascii="Arial" w:hAnsi="Arial" w:cs="Arial"/>
          <w:b/>
          <w:sz w:val="24"/>
          <w:szCs w:val="24"/>
          <w:u w:val="single"/>
        </w:rPr>
      </w:pPr>
    </w:p>
    <w:p w:rsidR="006D676F" w:rsidRPr="00805FD7" w:rsidRDefault="006D676F" w:rsidP="00805FD7">
      <w:pPr>
        <w:tabs>
          <w:tab w:val="left" w:pos="3816"/>
        </w:tabs>
        <w:spacing w:after="0"/>
        <w:jc w:val="both"/>
        <w:rPr>
          <w:rFonts w:ascii="Arial" w:hAnsi="Arial" w:cs="Arial"/>
          <w:sz w:val="24"/>
          <w:szCs w:val="24"/>
        </w:rPr>
      </w:pPr>
      <w:r w:rsidRPr="00805FD7">
        <w:rPr>
          <w:rFonts w:ascii="Arial" w:hAnsi="Arial" w:cs="Arial"/>
          <w:b/>
          <w:sz w:val="24"/>
          <w:szCs w:val="24"/>
        </w:rPr>
        <w:t xml:space="preserve">                  </w:t>
      </w:r>
    </w:p>
    <w:p w:rsidR="006D676F" w:rsidRPr="00805FD7" w:rsidRDefault="00805FD7" w:rsidP="006D676F">
      <w:pPr>
        <w:tabs>
          <w:tab w:val="left" w:pos="3816"/>
        </w:tabs>
        <w:spacing w:after="0"/>
        <w:jc w:val="both"/>
        <w:rPr>
          <w:rFonts w:ascii="Arial" w:hAnsi="Arial" w:cs="Arial"/>
          <w:b/>
          <w:sz w:val="24"/>
          <w:szCs w:val="24"/>
        </w:rPr>
      </w:pPr>
      <w:r w:rsidRPr="00805FD7">
        <w:rPr>
          <w:rFonts w:ascii="Arial" w:hAnsi="Arial" w:cs="Arial"/>
          <w:b/>
          <w:sz w:val="24"/>
          <w:szCs w:val="24"/>
        </w:rPr>
        <w:t xml:space="preserve">               </w:t>
      </w:r>
    </w:p>
    <w:p w:rsidR="00F82EAC" w:rsidRPr="00805FD7" w:rsidRDefault="0042265F" w:rsidP="006D676F">
      <w:pPr>
        <w:tabs>
          <w:tab w:val="left" w:pos="2712"/>
        </w:tabs>
        <w:spacing w:after="0"/>
        <w:jc w:val="both"/>
        <w:rPr>
          <w:rFonts w:ascii="Arial" w:hAnsi="Arial" w:cs="Arial"/>
          <w:b/>
          <w:sz w:val="24"/>
          <w:szCs w:val="24"/>
          <w:u w:val="single"/>
        </w:rPr>
      </w:pPr>
      <w:r w:rsidRPr="00805FD7">
        <w:rPr>
          <w:rFonts w:ascii="Arial" w:hAnsi="Arial" w:cs="Arial"/>
          <w:b/>
          <w:sz w:val="24"/>
          <w:szCs w:val="24"/>
          <w:u w:val="single"/>
        </w:rPr>
        <w:t xml:space="preserve">               </w:t>
      </w:r>
      <w:r w:rsidR="00805FD7" w:rsidRPr="00805FD7">
        <w:rPr>
          <w:rFonts w:ascii="Arial" w:hAnsi="Arial" w:cs="Arial"/>
          <w:b/>
          <w:sz w:val="24"/>
          <w:szCs w:val="24"/>
          <w:u w:val="single"/>
        </w:rPr>
        <w:t xml:space="preserve"> </w:t>
      </w:r>
    </w:p>
    <w:p w:rsidR="006D676F" w:rsidRPr="005D69BF" w:rsidRDefault="006D676F" w:rsidP="006D676F">
      <w:pPr>
        <w:numPr>
          <w:ilvl w:val="0"/>
          <w:numId w:val="5"/>
        </w:numPr>
        <w:ind w:left="1560"/>
        <w:contextualSpacing/>
        <w:jc w:val="both"/>
        <w:rPr>
          <w:rFonts w:ascii="Arial" w:eastAsia="Calibri" w:hAnsi="Arial" w:cs="Arial"/>
          <w:sz w:val="24"/>
          <w:szCs w:val="24"/>
        </w:rPr>
      </w:pPr>
      <w:r w:rsidRPr="005D69BF">
        <w:rPr>
          <w:rFonts w:ascii="Arial" w:eastAsia="Calibri" w:hAnsi="Arial" w:cs="Arial"/>
          <w:sz w:val="24"/>
          <w:szCs w:val="24"/>
        </w:rPr>
        <w:t>Contratar al Agente de Carga (Leer Guía de Transporte y Logística Internacional)</w:t>
      </w:r>
    </w:p>
    <w:p w:rsidR="006D676F" w:rsidRPr="005D69BF" w:rsidRDefault="006D676F" w:rsidP="006D676F">
      <w:pPr>
        <w:tabs>
          <w:tab w:val="left" w:pos="4284"/>
        </w:tabs>
        <w:ind w:left="1200"/>
        <w:contextualSpacing/>
        <w:jc w:val="both"/>
        <w:rPr>
          <w:rFonts w:ascii="Arial" w:eastAsia="Calibri" w:hAnsi="Arial" w:cs="Arial"/>
          <w:sz w:val="24"/>
          <w:szCs w:val="24"/>
        </w:rPr>
      </w:pPr>
      <w:r w:rsidRPr="00805FD7">
        <w:rPr>
          <w:rFonts w:ascii="Arial" w:eastAsia="Calibri" w:hAnsi="Arial" w:cs="Arial"/>
          <w:sz w:val="24"/>
          <w:szCs w:val="24"/>
        </w:rPr>
        <w:tab/>
      </w:r>
    </w:p>
    <w:p w:rsidR="006D676F" w:rsidRPr="005D69BF" w:rsidRDefault="006D676F" w:rsidP="006D676F">
      <w:pPr>
        <w:numPr>
          <w:ilvl w:val="0"/>
          <w:numId w:val="5"/>
        </w:numPr>
        <w:ind w:left="1560"/>
        <w:contextualSpacing/>
        <w:jc w:val="both"/>
        <w:rPr>
          <w:rFonts w:ascii="Arial" w:eastAsia="Calibri" w:hAnsi="Arial" w:cs="Arial"/>
          <w:sz w:val="24"/>
          <w:szCs w:val="24"/>
        </w:rPr>
      </w:pPr>
      <w:r w:rsidRPr="005D69BF">
        <w:rPr>
          <w:rFonts w:ascii="Arial" w:eastAsia="Calibri" w:hAnsi="Arial" w:cs="Arial"/>
          <w:sz w:val="24"/>
          <w:szCs w:val="24"/>
        </w:rPr>
        <w:t>Contratar al Agente de Aduana (Leer Guía de Transporte y Logística Internacional)</w:t>
      </w:r>
    </w:p>
    <w:p w:rsidR="006D676F" w:rsidRPr="005D69BF" w:rsidRDefault="006D676F" w:rsidP="006D676F">
      <w:pPr>
        <w:ind w:left="1560"/>
        <w:contextualSpacing/>
        <w:jc w:val="both"/>
        <w:rPr>
          <w:rFonts w:ascii="Arial" w:eastAsia="Calibri" w:hAnsi="Arial" w:cs="Arial"/>
          <w:sz w:val="24"/>
          <w:szCs w:val="24"/>
        </w:rPr>
      </w:pPr>
      <w:r w:rsidRPr="005D69BF">
        <w:rPr>
          <w:rFonts w:ascii="Arial" w:eastAsia="Calibri" w:hAnsi="Arial" w:cs="Arial"/>
          <w:sz w:val="24"/>
          <w:szCs w:val="24"/>
        </w:rPr>
        <w:t>No aplica</w:t>
      </w:r>
    </w:p>
    <w:p w:rsidR="006D676F" w:rsidRPr="005D69BF" w:rsidRDefault="006D676F" w:rsidP="006D676F">
      <w:pPr>
        <w:numPr>
          <w:ilvl w:val="0"/>
          <w:numId w:val="5"/>
        </w:numPr>
        <w:ind w:left="1560"/>
        <w:contextualSpacing/>
        <w:jc w:val="both"/>
        <w:rPr>
          <w:rFonts w:ascii="Arial" w:eastAsia="Calibri" w:hAnsi="Arial" w:cs="Arial"/>
          <w:sz w:val="24"/>
          <w:szCs w:val="24"/>
        </w:rPr>
      </w:pPr>
      <w:r w:rsidRPr="005D69BF">
        <w:rPr>
          <w:rFonts w:ascii="Arial" w:eastAsia="Calibri" w:hAnsi="Arial" w:cs="Arial"/>
          <w:sz w:val="24"/>
          <w:szCs w:val="24"/>
        </w:rPr>
        <w:t>Gestionar los documentos de exportación y permisos.</w:t>
      </w:r>
    </w:p>
    <w:p w:rsidR="006D676F" w:rsidRPr="005D69BF" w:rsidRDefault="006D676F" w:rsidP="006D676F">
      <w:pPr>
        <w:ind w:left="1560"/>
        <w:contextualSpacing/>
        <w:jc w:val="both"/>
        <w:rPr>
          <w:rFonts w:ascii="Arial" w:eastAsia="Calibri" w:hAnsi="Arial" w:cs="Arial"/>
          <w:sz w:val="24"/>
          <w:szCs w:val="24"/>
        </w:rPr>
      </w:pPr>
      <w:r w:rsidRPr="005D69BF">
        <w:rPr>
          <w:rFonts w:ascii="Arial" w:eastAsia="Calibri" w:hAnsi="Arial" w:cs="Arial"/>
          <w:sz w:val="24"/>
          <w:szCs w:val="24"/>
        </w:rPr>
        <w:t>Para el proceso de exportación seguimos el siguiente  procedimiento:</w:t>
      </w:r>
    </w:p>
    <w:p w:rsidR="006D676F" w:rsidRPr="005D69BF" w:rsidRDefault="006D676F" w:rsidP="006D676F">
      <w:pPr>
        <w:numPr>
          <w:ilvl w:val="0"/>
          <w:numId w:val="4"/>
        </w:numPr>
        <w:ind w:left="1985"/>
        <w:contextualSpacing/>
        <w:jc w:val="both"/>
        <w:rPr>
          <w:rFonts w:ascii="Arial" w:eastAsia="Calibri" w:hAnsi="Arial" w:cs="Arial"/>
          <w:sz w:val="24"/>
          <w:szCs w:val="24"/>
        </w:rPr>
      </w:pPr>
      <w:r w:rsidRPr="005D69BF">
        <w:rPr>
          <w:rFonts w:ascii="Arial" w:eastAsia="Calibri" w:hAnsi="Arial" w:cs="Arial"/>
          <w:sz w:val="24"/>
          <w:szCs w:val="24"/>
        </w:rPr>
        <w:t>Se tiene que llevar DNI de la persona que lo va enviar.</w:t>
      </w:r>
    </w:p>
    <w:p w:rsidR="00805FD7" w:rsidRPr="00805FD7" w:rsidRDefault="006D676F" w:rsidP="00805FD7">
      <w:pPr>
        <w:numPr>
          <w:ilvl w:val="0"/>
          <w:numId w:val="4"/>
        </w:numPr>
        <w:ind w:left="1985"/>
        <w:contextualSpacing/>
        <w:jc w:val="both"/>
        <w:rPr>
          <w:rFonts w:ascii="Arial" w:eastAsia="Calibri" w:hAnsi="Arial" w:cs="Arial"/>
          <w:sz w:val="24"/>
          <w:szCs w:val="24"/>
        </w:rPr>
      </w:pPr>
      <w:r w:rsidRPr="005D69BF">
        <w:rPr>
          <w:rFonts w:ascii="Arial" w:eastAsia="Calibri" w:hAnsi="Arial" w:cs="Arial"/>
          <w:sz w:val="24"/>
          <w:szCs w:val="24"/>
        </w:rPr>
        <w:t>Tenemos que llevar la Boleta o Factura del Producto a enviar</w:t>
      </w:r>
      <w:r w:rsidRPr="00805FD7">
        <w:rPr>
          <w:rFonts w:ascii="Arial" w:eastAsia="Calibri" w:hAnsi="Arial" w:cs="Arial"/>
          <w:sz w:val="24"/>
          <w:szCs w:val="24"/>
        </w:rPr>
        <w:t xml:space="preserve"> en este caso del producto de harina de </w:t>
      </w:r>
      <w:r w:rsidR="00805FD7" w:rsidRPr="00805FD7">
        <w:rPr>
          <w:rFonts w:ascii="Arial" w:eastAsia="Calibri" w:hAnsi="Arial" w:cs="Arial"/>
          <w:sz w:val="24"/>
          <w:szCs w:val="24"/>
        </w:rPr>
        <w:t>quinua.</w:t>
      </w:r>
    </w:p>
    <w:p w:rsidR="00805FD7" w:rsidRPr="00805FD7" w:rsidRDefault="00805FD7" w:rsidP="00805FD7">
      <w:pPr>
        <w:tabs>
          <w:tab w:val="left" w:pos="3816"/>
        </w:tabs>
        <w:spacing w:after="0"/>
        <w:jc w:val="both"/>
        <w:rPr>
          <w:rFonts w:ascii="Arial" w:hAnsi="Arial" w:cs="Arial"/>
          <w:sz w:val="24"/>
          <w:szCs w:val="24"/>
        </w:rPr>
      </w:pPr>
      <w:r w:rsidRPr="00805FD7">
        <w:rPr>
          <w:rFonts w:ascii="Arial" w:hAnsi="Arial" w:cs="Arial"/>
          <w:sz w:val="24"/>
          <w:szCs w:val="24"/>
        </w:rPr>
        <w:t xml:space="preserve">     </w:t>
      </w:r>
      <w:r>
        <w:rPr>
          <w:rFonts w:ascii="Arial" w:hAnsi="Arial" w:cs="Arial"/>
          <w:sz w:val="24"/>
          <w:szCs w:val="24"/>
        </w:rPr>
        <w:t xml:space="preserve">                  -   </w:t>
      </w:r>
      <w:r w:rsidRPr="00805FD7">
        <w:rPr>
          <w:rFonts w:ascii="Arial" w:hAnsi="Arial" w:cs="Arial"/>
          <w:sz w:val="24"/>
          <w:szCs w:val="24"/>
        </w:rPr>
        <w:t xml:space="preserve">  </w:t>
      </w:r>
      <w:r w:rsidRPr="00805FD7">
        <w:rPr>
          <w:rFonts w:ascii="Arial" w:hAnsi="Arial" w:cs="Arial"/>
          <w:sz w:val="24"/>
          <w:szCs w:val="24"/>
        </w:rPr>
        <w:t xml:space="preserve">La  factura comercial: Commercial invoice </w:t>
      </w:r>
    </w:p>
    <w:p w:rsidR="00805FD7" w:rsidRPr="00805FD7" w:rsidRDefault="00805FD7" w:rsidP="00805FD7">
      <w:pPr>
        <w:tabs>
          <w:tab w:val="left" w:pos="3816"/>
        </w:tabs>
        <w:spacing w:after="0"/>
        <w:jc w:val="both"/>
        <w:rPr>
          <w:rFonts w:ascii="Arial" w:hAnsi="Arial" w:cs="Arial"/>
          <w:sz w:val="24"/>
          <w:szCs w:val="24"/>
        </w:rPr>
      </w:pPr>
      <w:r>
        <w:rPr>
          <w:rFonts w:ascii="Arial" w:hAnsi="Arial" w:cs="Arial"/>
          <w:sz w:val="24"/>
          <w:szCs w:val="24"/>
        </w:rPr>
        <w:t xml:space="preserve">                    </w:t>
      </w:r>
      <w:r w:rsidR="0022241F">
        <w:rPr>
          <w:rFonts w:ascii="Arial" w:hAnsi="Arial" w:cs="Arial"/>
          <w:sz w:val="24"/>
          <w:szCs w:val="24"/>
        </w:rPr>
        <w:t xml:space="preserve">   -</w:t>
      </w:r>
      <w:r w:rsidRPr="00805FD7">
        <w:rPr>
          <w:rFonts w:ascii="Arial" w:hAnsi="Arial" w:cs="Arial"/>
          <w:sz w:val="24"/>
          <w:szCs w:val="24"/>
        </w:rPr>
        <w:t xml:space="preserve">   </w:t>
      </w:r>
      <w:r w:rsidR="0022241F">
        <w:rPr>
          <w:rFonts w:ascii="Arial" w:hAnsi="Arial" w:cs="Arial"/>
          <w:sz w:val="24"/>
          <w:szCs w:val="24"/>
        </w:rPr>
        <w:t xml:space="preserve">  </w:t>
      </w:r>
      <w:r w:rsidRPr="00805FD7">
        <w:rPr>
          <w:rFonts w:ascii="Arial" w:hAnsi="Arial" w:cs="Arial"/>
          <w:sz w:val="24"/>
          <w:szCs w:val="24"/>
        </w:rPr>
        <w:t>Conocimiento de embarque: BILL OF LADING.</w:t>
      </w:r>
    </w:p>
    <w:p w:rsidR="00805FD7" w:rsidRDefault="00805FD7" w:rsidP="00805FD7">
      <w:pPr>
        <w:tabs>
          <w:tab w:val="left" w:pos="3816"/>
        </w:tabs>
        <w:spacing w:after="0"/>
        <w:ind w:left="1866"/>
        <w:jc w:val="both"/>
        <w:rPr>
          <w:rFonts w:ascii="Arial" w:hAnsi="Arial" w:cs="Arial"/>
          <w:sz w:val="24"/>
          <w:szCs w:val="24"/>
        </w:rPr>
      </w:pPr>
      <w:r w:rsidRPr="00805FD7">
        <w:rPr>
          <w:rFonts w:ascii="Arial" w:hAnsi="Arial" w:cs="Arial"/>
          <w:sz w:val="24"/>
          <w:szCs w:val="24"/>
        </w:rPr>
        <w:t xml:space="preserve"> </w:t>
      </w:r>
    </w:p>
    <w:p w:rsidR="00805FD7" w:rsidRPr="00805FD7" w:rsidRDefault="00805FD7" w:rsidP="00805FD7">
      <w:pPr>
        <w:tabs>
          <w:tab w:val="left" w:pos="3816"/>
        </w:tabs>
        <w:spacing w:after="0"/>
        <w:ind w:left="1866"/>
        <w:jc w:val="both"/>
        <w:rPr>
          <w:rFonts w:ascii="Arial" w:hAnsi="Arial" w:cs="Arial"/>
          <w:sz w:val="24"/>
          <w:szCs w:val="24"/>
        </w:rPr>
      </w:pPr>
      <w:r>
        <w:rPr>
          <w:rFonts w:ascii="Arial" w:hAnsi="Arial" w:cs="Arial"/>
          <w:sz w:val="24"/>
          <w:szCs w:val="24"/>
        </w:rPr>
        <w:lastRenderedPageBreak/>
        <w:t xml:space="preserve">-  </w:t>
      </w:r>
      <w:r w:rsidRPr="00805FD7">
        <w:rPr>
          <w:rFonts w:ascii="Arial" w:hAnsi="Arial" w:cs="Arial"/>
          <w:sz w:val="24"/>
          <w:szCs w:val="24"/>
        </w:rPr>
        <w:t xml:space="preserve">Certificado </w:t>
      </w:r>
      <w:r w:rsidRPr="00805FD7">
        <w:rPr>
          <w:rFonts w:ascii="Arial" w:hAnsi="Arial" w:cs="Arial"/>
          <w:sz w:val="24"/>
          <w:szCs w:val="24"/>
        </w:rPr>
        <w:t>Fitosanitario:</w:t>
      </w:r>
      <w:r w:rsidRPr="00805FD7">
        <w:rPr>
          <w:rFonts w:ascii="Arial" w:hAnsi="Arial" w:cs="Arial"/>
          <w:sz w:val="24"/>
          <w:szCs w:val="24"/>
        </w:rPr>
        <w:t xml:space="preserve"> certificate of </w:t>
      </w:r>
      <w:bookmarkStart w:id="0" w:name="_GoBack"/>
      <w:bookmarkEnd w:id="0"/>
      <w:r w:rsidR="001002E5" w:rsidRPr="00805FD7">
        <w:rPr>
          <w:rFonts w:ascii="Arial" w:hAnsi="Arial" w:cs="Arial"/>
          <w:sz w:val="24"/>
          <w:szCs w:val="24"/>
        </w:rPr>
        <w:t>origen:</w:t>
      </w:r>
    </w:p>
    <w:p w:rsidR="00805FD7" w:rsidRPr="00805FD7" w:rsidRDefault="00805FD7" w:rsidP="00805FD7">
      <w:pPr>
        <w:tabs>
          <w:tab w:val="left" w:pos="3816"/>
        </w:tabs>
        <w:spacing w:after="0"/>
        <w:jc w:val="both"/>
        <w:rPr>
          <w:rFonts w:ascii="Arial" w:hAnsi="Arial" w:cs="Arial"/>
          <w:sz w:val="24"/>
          <w:szCs w:val="24"/>
        </w:rPr>
      </w:pPr>
      <w:r w:rsidRPr="00805FD7">
        <w:rPr>
          <w:rFonts w:ascii="Arial" w:hAnsi="Arial" w:cs="Arial"/>
          <w:sz w:val="24"/>
          <w:szCs w:val="24"/>
        </w:rPr>
        <w:t xml:space="preserve">     </w:t>
      </w:r>
      <w:r>
        <w:rPr>
          <w:rFonts w:ascii="Arial" w:hAnsi="Arial" w:cs="Arial"/>
          <w:sz w:val="24"/>
          <w:szCs w:val="24"/>
        </w:rPr>
        <w:t xml:space="preserve">                     </w:t>
      </w:r>
      <w:r w:rsidRPr="00805FD7">
        <w:rPr>
          <w:rFonts w:ascii="Arial" w:hAnsi="Arial" w:cs="Arial"/>
          <w:sz w:val="24"/>
          <w:szCs w:val="24"/>
        </w:rPr>
        <w:t xml:space="preserve"> </w:t>
      </w:r>
      <w:r>
        <w:rPr>
          <w:rFonts w:ascii="Arial" w:hAnsi="Arial" w:cs="Arial"/>
          <w:sz w:val="24"/>
          <w:szCs w:val="24"/>
        </w:rPr>
        <w:t xml:space="preserve">    </w:t>
      </w:r>
      <w:r w:rsidRPr="00805FD7">
        <w:rPr>
          <w:rFonts w:ascii="Arial" w:hAnsi="Arial" w:cs="Arial"/>
          <w:sz w:val="24"/>
          <w:szCs w:val="24"/>
        </w:rPr>
        <w:t>Expedido</w:t>
      </w:r>
      <w:r w:rsidRPr="00805FD7">
        <w:rPr>
          <w:rFonts w:ascii="Arial" w:hAnsi="Arial" w:cs="Arial"/>
          <w:sz w:val="24"/>
          <w:szCs w:val="24"/>
        </w:rPr>
        <w:t xml:space="preserve"> por SENASA (Servicio Nacional de Sanidad Agraria)</w:t>
      </w:r>
    </w:p>
    <w:p w:rsidR="00805FD7" w:rsidRPr="00805FD7" w:rsidRDefault="00805FD7" w:rsidP="00805FD7">
      <w:pPr>
        <w:tabs>
          <w:tab w:val="left" w:pos="3816"/>
        </w:tabs>
        <w:spacing w:after="0"/>
        <w:jc w:val="both"/>
        <w:rPr>
          <w:rFonts w:ascii="Arial" w:hAnsi="Arial" w:cs="Arial"/>
          <w:sz w:val="24"/>
          <w:szCs w:val="24"/>
        </w:rPr>
      </w:pPr>
      <w:r w:rsidRPr="00805FD7">
        <w:rPr>
          <w:rFonts w:ascii="Arial" w:hAnsi="Arial" w:cs="Arial"/>
          <w:sz w:val="24"/>
          <w:szCs w:val="24"/>
        </w:rPr>
        <w:t xml:space="preserve">    </w:t>
      </w:r>
      <w:r>
        <w:rPr>
          <w:rFonts w:ascii="Arial" w:hAnsi="Arial" w:cs="Arial"/>
          <w:sz w:val="24"/>
          <w:szCs w:val="24"/>
        </w:rPr>
        <w:t xml:space="preserve">                     </w:t>
      </w:r>
      <w:r w:rsidRPr="00805FD7">
        <w:rPr>
          <w:rFonts w:ascii="Arial" w:hAnsi="Arial" w:cs="Arial"/>
          <w:sz w:val="24"/>
          <w:szCs w:val="24"/>
        </w:rPr>
        <w:t xml:space="preserve"> </w:t>
      </w:r>
      <w:r>
        <w:rPr>
          <w:rFonts w:ascii="Arial" w:hAnsi="Arial" w:cs="Arial"/>
          <w:sz w:val="24"/>
          <w:szCs w:val="24"/>
        </w:rPr>
        <w:t xml:space="preserve">-  </w:t>
      </w:r>
      <w:r w:rsidRPr="00805FD7">
        <w:rPr>
          <w:rFonts w:ascii="Arial" w:hAnsi="Arial" w:cs="Arial"/>
          <w:sz w:val="24"/>
          <w:szCs w:val="24"/>
        </w:rPr>
        <w:t xml:space="preserve"> </w:t>
      </w:r>
      <w:r>
        <w:rPr>
          <w:rFonts w:ascii="Arial" w:hAnsi="Arial" w:cs="Arial"/>
          <w:sz w:val="24"/>
          <w:szCs w:val="24"/>
        </w:rPr>
        <w:t>D</w:t>
      </w:r>
      <w:r w:rsidRPr="00805FD7">
        <w:rPr>
          <w:rFonts w:ascii="Arial" w:hAnsi="Arial" w:cs="Arial"/>
          <w:sz w:val="24"/>
          <w:szCs w:val="24"/>
        </w:rPr>
        <w:t>etalle del embalaje: Packing LIST.</w:t>
      </w:r>
    </w:p>
    <w:p w:rsidR="006D676F" w:rsidRPr="005D69BF" w:rsidRDefault="006D676F" w:rsidP="006D676F">
      <w:pPr>
        <w:ind w:left="1985"/>
        <w:contextualSpacing/>
        <w:jc w:val="both"/>
        <w:rPr>
          <w:rFonts w:ascii="Arial" w:eastAsia="Calibri" w:hAnsi="Arial" w:cs="Arial"/>
          <w:sz w:val="24"/>
          <w:szCs w:val="24"/>
        </w:rPr>
      </w:pPr>
    </w:p>
    <w:p w:rsidR="006D676F" w:rsidRPr="006D676F" w:rsidRDefault="006D676F" w:rsidP="006D676F">
      <w:pPr>
        <w:tabs>
          <w:tab w:val="left" w:pos="2712"/>
        </w:tabs>
        <w:spacing w:after="0"/>
        <w:jc w:val="both"/>
        <w:rPr>
          <w:b/>
          <w:u w:val="single"/>
        </w:rPr>
      </w:pPr>
    </w:p>
    <w:p w:rsidR="003E46E5" w:rsidRPr="005D69BF" w:rsidRDefault="003E46E5" w:rsidP="005D69BF">
      <w:pPr>
        <w:tabs>
          <w:tab w:val="left" w:pos="2952"/>
        </w:tabs>
      </w:pPr>
    </w:p>
    <w:sectPr w:rsidR="003E46E5" w:rsidRPr="005D69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635" w:rsidRDefault="00AB7635" w:rsidP="00693A1A">
      <w:pPr>
        <w:spacing w:after="0" w:line="240" w:lineRule="auto"/>
      </w:pPr>
      <w:r>
        <w:separator/>
      </w:r>
    </w:p>
  </w:endnote>
  <w:endnote w:type="continuationSeparator" w:id="0">
    <w:p w:rsidR="00AB7635" w:rsidRDefault="00AB7635" w:rsidP="00693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635" w:rsidRDefault="00AB7635" w:rsidP="00693A1A">
      <w:pPr>
        <w:spacing w:after="0" w:line="240" w:lineRule="auto"/>
      </w:pPr>
      <w:r>
        <w:separator/>
      </w:r>
    </w:p>
  </w:footnote>
  <w:footnote w:type="continuationSeparator" w:id="0">
    <w:p w:rsidR="00AB7635" w:rsidRDefault="00AB7635" w:rsidP="00693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D7E"/>
    <w:multiLevelType w:val="hybridMultilevel"/>
    <w:tmpl w:val="8BB421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A3B38F6"/>
    <w:multiLevelType w:val="hybridMultilevel"/>
    <w:tmpl w:val="EA125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2ED72F96"/>
    <w:multiLevelType w:val="hybridMultilevel"/>
    <w:tmpl w:val="23D4C74C"/>
    <w:lvl w:ilvl="0" w:tplc="C700FEF8">
      <w:start w:val="6"/>
      <w:numFmt w:val="bullet"/>
      <w:lvlText w:val="-"/>
      <w:lvlJc w:val="left"/>
      <w:pPr>
        <w:ind w:left="1860" w:hanging="360"/>
      </w:pPr>
      <w:rPr>
        <w:rFonts w:ascii="Times New Roman" w:eastAsia="Times New Roman" w:hAnsi="Times New Roman" w:cs="Times New Roman" w:hint="default"/>
      </w:rPr>
    </w:lvl>
    <w:lvl w:ilvl="1" w:tplc="280A0003" w:tentative="1">
      <w:start w:val="1"/>
      <w:numFmt w:val="bullet"/>
      <w:lvlText w:val="o"/>
      <w:lvlJc w:val="left"/>
      <w:pPr>
        <w:ind w:left="2580" w:hanging="360"/>
      </w:pPr>
      <w:rPr>
        <w:rFonts w:ascii="Courier New" w:hAnsi="Courier New" w:cs="Courier New" w:hint="default"/>
      </w:rPr>
    </w:lvl>
    <w:lvl w:ilvl="2" w:tplc="280A0005" w:tentative="1">
      <w:start w:val="1"/>
      <w:numFmt w:val="bullet"/>
      <w:lvlText w:val=""/>
      <w:lvlJc w:val="left"/>
      <w:pPr>
        <w:ind w:left="3300" w:hanging="360"/>
      </w:pPr>
      <w:rPr>
        <w:rFonts w:ascii="Wingdings" w:hAnsi="Wingdings" w:hint="default"/>
      </w:rPr>
    </w:lvl>
    <w:lvl w:ilvl="3" w:tplc="280A0001" w:tentative="1">
      <w:start w:val="1"/>
      <w:numFmt w:val="bullet"/>
      <w:lvlText w:val=""/>
      <w:lvlJc w:val="left"/>
      <w:pPr>
        <w:ind w:left="4020" w:hanging="360"/>
      </w:pPr>
      <w:rPr>
        <w:rFonts w:ascii="Symbol" w:hAnsi="Symbol" w:hint="default"/>
      </w:rPr>
    </w:lvl>
    <w:lvl w:ilvl="4" w:tplc="280A0003" w:tentative="1">
      <w:start w:val="1"/>
      <w:numFmt w:val="bullet"/>
      <w:lvlText w:val="o"/>
      <w:lvlJc w:val="left"/>
      <w:pPr>
        <w:ind w:left="4740" w:hanging="360"/>
      </w:pPr>
      <w:rPr>
        <w:rFonts w:ascii="Courier New" w:hAnsi="Courier New" w:cs="Courier New" w:hint="default"/>
      </w:rPr>
    </w:lvl>
    <w:lvl w:ilvl="5" w:tplc="280A0005" w:tentative="1">
      <w:start w:val="1"/>
      <w:numFmt w:val="bullet"/>
      <w:lvlText w:val=""/>
      <w:lvlJc w:val="left"/>
      <w:pPr>
        <w:ind w:left="5460" w:hanging="360"/>
      </w:pPr>
      <w:rPr>
        <w:rFonts w:ascii="Wingdings" w:hAnsi="Wingdings" w:hint="default"/>
      </w:rPr>
    </w:lvl>
    <w:lvl w:ilvl="6" w:tplc="280A0001" w:tentative="1">
      <w:start w:val="1"/>
      <w:numFmt w:val="bullet"/>
      <w:lvlText w:val=""/>
      <w:lvlJc w:val="left"/>
      <w:pPr>
        <w:ind w:left="6180" w:hanging="360"/>
      </w:pPr>
      <w:rPr>
        <w:rFonts w:ascii="Symbol" w:hAnsi="Symbol" w:hint="default"/>
      </w:rPr>
    </w:lvl>
    <w:lvl w:ilvl="7" w:tplc="280A0003" w:tentative="1">
      <w:start w:val="1"/>
      <w:numFmt w:val="bullet"/>
      <w:lvlText w:val="o"/>
      <w:lvlJc w:val="left"/>
      <w:pPr>
        <w:ind w:left="6900" w:hanging="360"/>
      </w:pPr>
      <w:rPr>
        <w:rFonts w:ascii="Courier New" w:hAnsi="Courier New" w:cs="Courier New" w:hint="default"/>
      </w:rPr>
    </w:lvl>
    <w:lvl w:ilvl="8" w:tplc="280A0005" w:tentative="1">
      <w:start w:val="1"/>
      <w:numFmt w:val="bullet"/>
      <w:lvlText w:val=""/>
      <w:lvlJc w:val="left"/>
      <w:pPr>
        <w:ind w:left="7620" w:hanging="360"/>
      </w:pPr>
      <w:rPr>
        <w:rFonts w:ascii="Wingdings" w:hAnsi="Wingdings" w:hint="default"/>
      </w:rPr>
    </w:lvl>
  </w:abstractNum>
  <w:abstractNum w:abstractNumId="3">
    <w:nsid w:val="30C93D1D"/>
    <w:multiLevelType w:val="hybridMultilevel"/>
    <w:tmpl w:val="A7D2B3F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31CB0562"/>
    <w:multiLevelType w:val="hybridMultilevel"/>
    <w:tmpl w:val="2CAE8300"/>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6A92058"/>
    <w:multiLevelType w:val="hybridMultilevel"/>
    <w:tmpl w:val="127A3AE8"/>
    <w:lvl w:ilvl="0" w:tplc="280A000F">
      <w:start w:val="1"/>
      <w:numFmt w:val="decimal"/>
      <w:lvlText w:val="%1."/>
      <w:lvlJc w:val="left"/>
      <w:pPr>
        <w:ind w:left="1020" w:hanging="360"/>
      </w:pPr>
    </w:lvl>
    <w:lvl w:ilvl="1" w:tplc="280A0019" w:tentative="1">
      <w:start w:val="1"/>
      <w:numFmt w:val="lowerLetter"/>
      <w:lvlText w:val="%2."/>
      <w:lvlJc w:val="left"/>
      <w:pPr>
        <w:ind w:left="1740" w:hanging="360"/>
      </w:pPr>
    </w:lvl>
    <w:lvl w:ilvl="2" w:tplc="280A001B" w:tentative="1">
      <w:start w:val="1"/>
      <w:numFmt w:val="lowerRoman"/>
      <w:lvlText w:val="%3."/>
      <w:lvlJc w:val="right"/>
      <w:pPr>
        <w:ind w:left="2460" w:hanging="180"/>
      </w:pPr>
    </w:lvl>
    <w:lvl w:ilvl="3" w:tplc="280A000F" w:tentative="1">
      <w:start w:val="1"/>
      <w:numFmt w:val="decimal"/>
      <w:lvlText w:val="%4."/>
      <w:lvlJc w:val="left"/>
      <w:pPr>
        <w:ind w:left="3180" w:hanging="360"/>
      </w:pPr>
    </w:lvl>
    <w:lvl w:ilvl="4" w:tplc="280A0019" w:tentative="1">
      <w:start w:val="1"/>
      <w:numFmt w:val="lowerLetter"/>
      <w:lvlText w:val="%5."/>
      <w:lvlJc w:val="left"/>
      <w:pPr>
        <w:ind w:left="3900" w:hanging="360"/>
      </w:pPr>
    </w:lvl>
    <w:lvl w:ilvl="5" w:tplc="280A001B" w:tentative="1">
      <w:start w:val="1"/>
      <w:numFmt w:val="lowerRoman"/>
      <w:lvlText w:val="%6."/>
      <w:lvlJc w:val="right"/>
      <w:pPr>
        <w:ind w:left="4620" w:hanging="180"/>
      </w:pPr>
    </w:lvl>
    <w:lvl w:ilvl="6" w:tplc="280A000F" w:tentative="1">
      <w:start w:val="1"/>
      <w:numFmt w:val="decimal"/>
      <w:lvlText w:val="%7."/>
      <w:lvlJc w:val="left"/>
      <w:pPr>
        <w:ind w:left="5340" w:hanging="360"/>
      </w:pPr>
    </w:lvl>
    <w:lvl w:ilvl="7" w:tplc="280A0019" w:tentative="1">
      <w:start w:val="1"/>
      <w:numFmt w:val="lowerLetter"/>
      <w:lvlText w:val="%8."/>
      <w:lvlJc w:val="left"/>
      <w:pPr>
        <w:ind w:left="6060" w:hanging="360"/>
      </w:pPr>
    </w:lvl>
    <w:lvl w:ilvl="8" w:tplc="280A001B" w:tentative="1">
      <w:start w:val="1"/>
      <w:numFmt w:val="lowerRoman"/>
      <w:lvlText w:val="%9."/>
      <w:lvlJc w:val="right"/>
      <w:pPr>
        <w:ind w:left="6780" w:hanging="180"/>
      </w:pPr>
    </w:lvl>
  </w:abstractNum>
  <w:abstractNum w:abstractNumId="6">
    <w:nsid w:val="3D117385"/>
    <w:multiLevelType w:val="hybridMultilevel"/>
    <w:tmpl w:val="F0FE0B2E"/>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7">
    <w:nsid w:val="45852FCF"/>
    <w:multiLevelType w:val="hybridMultilevel"/>
    <w:tmpl w:val="058AD31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nsid w:val="5EA705CE"/>
    <w:multiLevelType w:val="hybridMultilevel"/>
    <w:tmpl w:val="55BA4662"/>
    <w:lvl w:ilvl="0" w:tplc="E36EAA6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nsid w:val="60D9242F"/>
    <w:multiLevelType w:val="hybridMultilevel"/>
    <w:tmpl w:val="A04612A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621E683C"/>
    <w:multiLevelType w:val="hybridMultilevel"/>
    <w:tmpl w:val="2DD81C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3130E62"/>
    <w:multiLevelType w:val="hybridMultilevel"/>
    <w:tmpl w:val="59546A8E"/>
    <w:lvl w:ilvl="0" w:tplc="76F2902C">
      <w:start w:val="6"/>
      <w:numFmt w:val="bullet"/>
      <w:lvlText w:val="-"/>
      <w:lvlJc w:val="left"/>
      <w:pPr>
        <w:ind w:left="786" w:hanging="360"/>
      </w:pPr>
      <w:rPr>
        <w:rFonts w:ascii="Arial" w:eastAsia="Calibri" w:hAnsi="Arial" w:cs="Arial" w:hint="default"/>
      </w:rPr>
    </w:lvl>
    <w:lvl w:ilvl="1" w:tplc="280A0003">
      <w:start w:val="1"/>
      <w:numFmt w:val="bullet"/>
      <w:lvlText w:val="o"/>
      <w:lvlJc w:val="left"/>
      <w:pPr>
        <w:ind w:left="1506" w:hanging="360"/>
      </w:pPr>
      <w:rPr>
        <w:rFonts w:ascii="Courier New" w:hAnsi="Courier New" w:cs="Courier New" w:hint="default"/>
      </w:rPr>
    </w:lvl>
    <w:lvl w:ilvl="2" w:tplc="280A0005">
      <w:start w:val="1"/>
      <w:numFmt w:val="bullet"/>
      <w:lvlText w:val=""/>
      <w:lvlJc w:val="left"/>
      <w:pPr>
        <w:ind w:left="2226" w:hanging="360"/>
      </w:pPr>
      <w:rPr>
        <w:rFonts w:ascii="Wingdings" w:hAnsi="Wingdings" w:hint="default"/>
      </w:rPr>
    </w:lvl>
    <w:lvl w:ilvl="3" w:tplc="280A0001">
      <w:start w:val="1"/>
      <w:numFmt w:val="bullet"/>
      <w:lvlText w:val=""/>
      <w:lvlJc w:val="left"/>
      <w:pPr>
        <w:ind w:left="2946" w:hanging="360"/>
      </w:pPr>
      <w:rPr>
        <w:rFonts w:ascii="Symbol" w:hAnsi="Symbol" w:hint="default"/>
      </w:rPr>
    </w:lvl>
    <w:lvl w:ilvl="4" w:tplc="280A0003">
      <w:start w:val="1"/>
      <w:numFmt w:val="bullet"/>
      <w:lvlText w:val="o"/>
      <w:lvlJc w:val="left"/>
      <w:pPr>
        <w:ind w:left="3666" w:hanging="360"/>
      </w:pPr>
      <w:rPr>
        <w:rFonts w:ascii="Courier New" w:hAnsi="Courier New" w:cs="Courier New" w:hint="default"/>
      </w:rPr>
    </w:lvl>
    <w:lvl w:ilvl="5" w:tplc="280A0005">
      <w:start w:val="1"/>
      <w:numFmt w:val="bullet"/>
      <w:lvlText w:val=""/>
      <w:lvlJc w:val="left"/>
      <w:pPr>
        <w:ind w:left="4386" w:hanging="360"/>
      </w:pPr>
      <w:rPr>
        <w:rFonts w:ascii="Wingdings" w:hAnsi="Wingdings" w:hint="default"/>
      </w:rPr>
    </w:lvl>
    <w:lvl w:ilvl="6" w:tplc="280A0001">
      <w:start w:val="1"/>
      <w:numFmt w:val="bullet"/>
      <w:lvlText w:val=""/>
      <w:lvlJc w:val="left"/>
      <w:pPr>
        <w:ind w:left="5106" w:hanging="360"/>
      </w:pPr>
      <w:rPr>
        <w:rFonts w:ascii="Symbol" w:hAnsi="Symbol" w:hint="default"/>
      </w:rPr>
    </w:lvl>
    <w:lvl w:ilvl="7" w:tplc="280A0003">
      <w:start w:val="1"/>
      <w:numFmt w:val="bullet"/>
      <w:lvlText w:val="o"/>
      <w:lvlJc w:val="left"/>
      <w:pPr>
        <w:ind w:left="5826" w:hanging="360"/>
      </w:pPr>
      <w:rPr>
        <w:rFonts w:ascii="Courier New" w:hAnsi="Courier New" w:cs="Courier New" w:hint="default"/>
      </w:rPr>
    </w:lvl>
    <w:lvl w:ilvl="8" w:tplc="280A0005">
      <w:start w:val="1"/>
      <w:numFmt w:val="bullet"/>
      <w:lvlText w:val=""/>
      <w:lvlJc w:val="left"/>
      <w:pPr>
        <w:ind w:left="6546" w:hanging="360"/>
      </w:pPr>
      <w:rPr>
        <w:rFonts w:ascii="Wingdings" w:hAnsi="Wingdings" w:hint="default"/>
      </w:rPr>
    </w:lvl>
  </w:abstractNum>
  <w:abstractNum w:abstractNumId="12">
    <w:nsid w:val="646424CA"/>
    <w:multiLevelType w:val="hybridMultilevel"/>
    <w:tmpl w:val="32428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6330BD4"/>
    <w:multiLevelType w:val="multilevel"/>
    <w:tmpl w:val="D2C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223429"/>
    <w:multiLevelType w:val="multilevel"/>
    <w:tmpl w:val="984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35EF4"/>
    <w:multiLevelType w:val="multilevel"/>
    <w:tmpl w:val="E8F0EF70"/>
    <w:lvl w:ilvl="0">
      <w:start w:val="3"/>
      <w:numFmt w:val="decimal"/>
      <w:lvlText w:val="%1"/>
      <w:lvlJc w:val="left"/>
      <w:pPr>
        <w:ind w:left="525" w:hanging="525"/>
      </w:pPr>
    </w:lvl>
    <w:lvl w:ilvl="1">
      <w:start w:val="7"/>
      <w:numFmt w:val="decimal"/>
      <w:lvlText w:val="%1.%2"/>
      <w:lvlJc w:val="left"/>
      <w:pPr>
        <w:ind w:left="885" w:hanging="52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0"/>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5"/>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10"/>
  </w:num>
  <w:num w:numId="10">
    <w:abstractNumId w:val="0"/>
  </w:num>
  <w:num w:numId="11">
    <w:abstractNumId w:val="3"/>
  </w:num>
  <w:num w:numId="12">
    <w:abstractNumId w:val="9"/>
  </w:num>
  <w:num w:numId="13">
    <w:abstractNumId w:val="14"/>
  </w:num>
  <w:num w:numId="14">
    <w:abstractNumId w:val="2"/>
  </w:num>
  <w:num w:numId="15">
    <w:abstractNumId w:val="8"/>
  </w:num>
  <w:num w:numId="16">
    <w:abstractNumId w:val="4"/>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BA3"/>
    <w:rsid w:val="00086CEA"/>
    <w:rsid w:val="001002E5"/>
    <w:rsid w:val="001A24AF"/>
    <w:rsid w:val="0022241F"/>
    <w:rsid w:val="003A7960"/>
    <w:rsid w:val="003E46E5"/>
    <w:rsid w:val="0042265F"/>
    <w:rsid w:val="004350C4"/>
    <w:rsid w:val="00437529"/>
    <w:rsid w:val="00463939"/>
    <w:rsid w:val="005204CB"/>
    <w:rsid w:val="005D69BF"/>
    <w:rsid w:val="00693A1A"/>
    <w:rsid w:val="006A13A7"/>
    <w:rsid w:val="006D676F"/>
    <w:rsid w:val="007057ED"/>
    <w:rsid w:val="00805FD7"/>
    <w:rsid w:val="008B4DE4"/>
    <w:rsid w:val="00955433"/>
    <w:rsid w:val="0098101E"/>
    <w:rsid w:val="00AB7635"/>
    <w:rsid w:val="00B03EBA"/>
    <w:rsid w:val="00B43F67"/>
    <w:rsid w:val="00C62BA3"/>
    <w:rsid w:val="00CC526F"/>
    <w:rsid w:val="00F82EAC"/>
    <w:rsid w:val="00F93A53"/>
    <w:rsid w:val="00FA14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939"/>
    <w:pPr>
      <w:ind w:left="720"/>
      <w:contextualSpacing/>
    </w:pPr>
  </w:style>
  <w:style w:type="paragraph" w:styleId="NormalWeb">
    <w:name w:val="Normal (Web)"/>
    <w:basedOn w:val="Normal"/>
    <w:uiPriority w:val="99"/>
    <w:unhideWhenUsed/>
    <w:rsid w:val="008B4DE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1A2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AF"/>
    <w:rPr>
      <w:rFonts w:ascii="Tahoma" w:hAnsi="Tahoma" w:cs="Tahoma"/>
      <w:sz w:val="16"/>
      <w:szCs w:val="16"/>
    </w:rPr>
  </w:style>
  <w:style w:type="character" w:styleId="Hipervnculo">
    <w:name w:val="Hyperlink"/>
    <w:basedOn w:val="Fuentedeprrafopredeter"/>
    <w:uiPriority w:val="99"/>
    <w:semiHidden/>
    <w:unhideWhenUsed/>
    <w:rsid w:val="00FA14F4"/>
    <w:rPr>
      <w:color w:val="0000FF"/>
      <w:u w:val="single"/>
    </w:rPr>
  </w:style>
  <w:style w:type="paragraph" w:styleId="Encabezado">
    <w:name w:val="header"/>
    <w:basedOn w:val="Normal"/>
    <w:link w:val="EncabezadoCar"/>
    <w:uiPriority w:val="99"/>
    <w:unhideWhenUsed/>
    <w:rsid w:val="00693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3A1A"/>
  </w:style>
  <w:style w:type="paragraph" w:styleId="Piedepgina">
    <w:name w:val="footer"/>
    <w:basedOn w:val="Normal"/>
    <w:link w:val="PiedepginaCar"/>
    <w:uiPriority w:val="99"/>
    <w:unhideWhenUsed/>
    <w:rsid w:val="00693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A1A"/>
  </w:style>
  <w:style w:type="table" w:styleId="Tablaconcuadrcula">
    <w:name w:val="Table Grid"/>
    <w:basedOn w:val="Tablanormal"/>
    <w:uiPriority w:val="59"/>
    <w:rsid w:val="00CC5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939"/>
    <w:pPr>
      <w:ind w:left="720"/>
      <w:contextualSpacing/>
    </w:pPr>
  </w:style>
  <w:style w:type="paragraph" w:styleId="NormalWeb">
    <w:name w:val="Normal (Web)"/>
    <w:basedOn w:val="Normal"/>
    <w:uiPriority w:val="99"/>
    <w:unhideWhenUsed/>
    <w:rsid w:val="008B4DE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1A2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AF"/>
    <w:rPr>
      <w:rFonts w:ascii="Tahoma" w:hAnsi="Tahoma" w:cs="Tahoma"/>
      <w:sz w:val="16"/>
      <w:szCs w:val="16"/>
    </w:rPr>
  </w:style>
  <w:style w:type="character" w:styleId="Hipervnculo">
    <w:name w:val="Hyperlink"/>
    <w:basedOn w:val="Fuentedeprrafopredeter"/>
    <w:uiPriority w:val="99"/>
    <w:semiHidden/>
    <w:unhideWhenUsed/>
    <w:rsid w:val="00FA14F4"/>
    <w:rPr>
      <w:color w:val="0000FF"/>
      <w:u w:val="single"/>
    </w:rPr>
  </w:style>
  <w:style w:type="paragraph" w:styleId="Encabezado">
    <w:name w:val="header"/>
    <w:basedOn w:val="Normal"/>
    <w:link w:val="EncabezadoCar"/>
    <w:uiPriority w:val="99"/>
    <w:unhideWhenUsed/>
    <w:rsid w:val="00693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3A1A"/>
  </w:style>
  <w:style w:type="paragraph" w:styleId="Piedepgina">
    <w:name w:val="footer"/>
    <w:basedOn w:val="Normal"/>
    <w:link w:val="PiedepginaCar"/>
    <w:uiPriority w:val="99"/>
    <w:unhideWhenUsed/>
    <w:rsid w:val="00693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A1A"/>
  </w:style>
  <w:style w:type="table" w:styleId="Tablaconcuadrcula">
    <w:name w:val="Table Grid"/>
    <w:basedOn w:val="Tablanormal"/>
    <w:uiPriority w:val="59"/>
    <w:rsid w:val="00CC5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51035">
      <w:bodyDiv w:val="1"/>
      <w:marLeft w:val="0"/>
      <w:marRight w:val="0"/>
      <w:marTop w:val="0"/>
      <w:marBottom w:val="0"/>
      <w:divBdr>
        <w:top w:val="none" w:sz="0" w:space="0" w:color="auto"/>
        <w:left w:val="none" w:sz="0" w:space="0" w:color="auto"/>
        <w:bottom w:val="none" w:sz="0" w:space="0" w:color="auto"/>
        <w:right w:val="none" w:sz="0" w:space="0" w:color="auto"/>
      </w:divBdr>
    </w:div>
    <w:div w:id="207230624">
      <w:bodyDiv w:val="1"/>
      <w:marLeft w:val="0"/>
      <w:marRight w:val="0"/>
      <w:marTop w:val="0"/>
      <w:marBottom w:val="0"/>
      <w:divBdr>
        <w:top w:val="none" w:sz="0" w:space="0" w:color="auto"/>
        <w:left w:val="none" w:sz="0" w:space="0" w:color="auto"/>
        <w:bottom w:val="none" w:sz="0" w:space="0" w:color="auto"/>
        <w:right w:val="none" w:sz="0" w:space="0" w:color="auto"/>
      </w:divBdr>
      <w:divsChild>
        <w:div w:id="1021317048">
          <w:marLeft w:val="0"/>
          <w:marRight w:val="0"/>
          <w:marTop w:val="0"/>
          <w:marBottom w:val="0"/>
          <w:divBdr>
            <w:top w:val="none" w:sz="0" w:space="0" w:color="auto"/>
            <w:left w:val="none" w:sz="0" w:space="0" w:color="auto"/>
            <w:bottom w:val="none" w:sz="0" w:space="0" w:color="auto"/>
            <w:right w:val="none" w:sz="0" w:space="0" w:color="auto"/>
          </w:divBdr>
        </w:div>
        <w:div w:id="117574754">
          <w:marLeft w:val="0"/>
          <w:marRight w:val="0"/>
          <w:marTop w:val="0"/>
          <w:marBottom w:val="0"/>
          <w:divBdr>
            <w:top w:val="none" w:sz="0" w:space="0" w:color="auto"/>
            <w:left w:val="none" w:sz="0" w:space="0" w:color="auto"/>
            <w:bottom w:val="none" w:sz="0" w:space="0" w:color="auto"/>
            <w:right w:val="none" w:sz="0" w:space="0" w:color="auto"/>
          </w:divBdr>
        </w:div>
        <w:div w:id="170222877">
          <w:marLeft w:val="0"/>
          <w:marRight w:val="0"/>
          <w:marTop w:val="0"/>
          <w:marBottom w:val="0"/>
          <w:divBdr>
            <w:top w:val="none" w:sz="0" w:space="0" w:color="auto"/>
            <w:left w:val="none" w:sz="0" w:space="0" w:color="auto"/>
            <w:bottom w:val="none" w:sz="0" w:space="0" w:color="auto"/>
            <w:right w:val="none" w:sz="0" w:space="0" w:color="auto"/>
          </w:divBdr>
        </w:div>
        <w:div w:id="622808313">
          <w:marLeft w:val="0"/>
          <w:marRight w:val="0"/>
          <w:marTop w:val="0"/>
          <w:marBottom w:val="0"/>
          <w:divBdr>
            <w:top w:val="none" w:sz="0" w:space="0" w:color="auto"/>
            <w:left w:val="none" w:sz="0" w:space="0" w:color="auto"/>
            <w:bottom w:val="none" w:sz="0" w:space="0" w:color="auto"/>
            <w:right w:val="none" w:sz="0" w:space="0" w:color="auto"/>
          </w:divBdr>
        </w:div>
        <w:div w:id="146560779">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47459141">
          <w:marLeft w:val="0"/>
          <w:marRight w:val="0"/>
          <w:marTop w:val="0"/>
          <w:marBottom w:val="0"/>
          <w:divBdr>
            <w:top w:val="none" w:sz="0" w:space="0" w:color="auto"/>
            <w:left w:val="none" w:sz="0" w:space="0" w:color="auto"/>
            <w:bottom w:val="none" w:sz="0" w:space="0" w:color="auto"/>
            <w:right w:val="none" w:sz="0" w:space="0" w:color="auto"/>
          </w:divBdr>
        </w:div>
        <w:div w:id="51079627">
          <w:marLeft w:val="0"/>
          <w:marRight w:val="0"/>
          <w:marTop w:val="0"/>
          <w:marBottom w:val="0"/>
          <w:divBdr>
            <w:top w:val="none" w:sz="0" w:space="0" w:color="auto"/>
            <w:left w:val="none" w:sz="0" w:space="0" w:color="auto"/>
            <w:bottom w:val="none" w:sz="0" w:space="0" w:color="auto"/>
            <w:right w:val="none" w:sz="0" w:space="0" w:color="auto"/>
          </w:divBdr>
        </w:div>
        <w:div w:id="1243445542">
          <w:marLeft w:val="0"/>
          <w:marRight w:val="0"/>
          <w:marTop w:val="0"/>
          <w:marBottom w:val="0"/>
          <w:divBdr>
            <w:top w:val="none" w:sz="0" w:space="0" w:color="auto"/>
            <w:left w:val="none" w:sz="0" w:space="0" w:color="auto"/>
            <w:bottom w:val="none" w:sz="0" w:space="0" w:color="auto"/>
            <w:right w:val="none" w:sz="0" w:space="0" w:color="auto"/>
          </w:divBdr>
        </w:div>
        <w:div w:id="1525095388">
          <w:marLeft w:val="0"/>
          <w:marRight w:val="0"/>
          <w:marTop w:val="0"/>
          <w:marBottom w:val="0"/>
          <w:divBdr>
            <w:top w:val="none" w:sz="0" w:space="0" w:color="auto"/>
            <w:left w:val="none" w:sz="0" w:space="0" w:color="auto"/>
            <w:bottom w:val="none" w:sz="0" w:space="0" w:color="auto"/>
            <w:right w:val="none" w:sz="0" w:space="0" w:color="auto"/>
          </w:divBdr>
        </w:div>
        <w:div w:id="1776367869">
          <w:marLeft w:val="0"/>
          <w:marRight w:val="0"/>
          <w:marTop w:val="0"/>
          <w:marBottom w:val="0"/>
          <w:divBdr>
            <w:top w:val="none" w:sz="0" w:space="0" w:color="auto"/>
            <w:left w:val="none" w:sz="0" w:space="0" w:color="auto"/>
            <w:bottom w:val="none" w:sz="0" w:space="0" w:color="auto"/>
            <w:right w:val="none" w:sz="0" w:space="0" w:color="auto"/>
          </w:divBdr>
        </w:div>
        <w:div w:id="1488784059">
          <w:marLeft w:val="0"/>
          <w:marRight w:val="0"/>
          <w:marTop w:val="0"/>
          <w:marBottom w:val="0"/>
          <w:divBdr>
            <w:top w:val="none" w:sz="0" w:space="0" w:color="auto"/>
            <w:left w:val="none" w:sz="0" w:space="0" w:color="auto"/>
            <w:bottom w:val="none" w:sz="0" w:space="0" w:color="auto"/>
            <w:right w:val="none" w:sz="0" w:space="0" w:color="auto"/>
          </w:divBdr>
        </w:div>
        <w:div w:id="559630652">
          <w:marLeft w:val="0"/>
          <w:marRight w:val="0"/>
          <w:marTop w:val="0"/>
          <w:marBottom w:val="0"/>
          <w:divBdr>
            <w:top w:val="none" w:sz="0" w:space="0" w:color="auto"/>
            <w:left w:val="none" w:sz="0" w:space="0" w:color="auto"/>
            <w:bottom w:val="none" w:sz="0" w:space="0" w:color="auto"/>
            <w:right w:val="none" w:sz="0" w:space="0" w:color="auto"/>
          </w:divBdr>
        </w:div>
        <w:div w:id="626929328">
          <w:marLeft w:val="0"/>
          <w:marRight w:val="0"/>
          <w:marTop w:val="0"/>
          <w:marBottom w:val="0"/>
          <w:divBdr>
            <w:top w:val="none" w:sz="0" w:space="0" w:color="auto"/>
            <w:left w:val="none" w:sz="0" w:space="0" w:color="auto"/>
            <w:bottom w:val="none" w:sz="0" w:space="0" w:color="auto"/>
            <w:right w:val="none" w:sz="0" w:space="0" w:color="auto"/>
          </w:divBdr>
        </w:div>
        <w:div w:id="426119859">
          <w:marLeft w:val="0"/>
          <w:marRight w:val="0"/>
          <w:marTop w:val="0"/>
          <w:marBottom w:val="0"/>
          <w:divBdr>
            <w:top w:val="none" w:sz="0" w:space="0" w:color="auto"/>
            <w:left w:val="none" w:sz="0" w:space="0" w:color="auto"/>
            <w:bottom w:val="none" w:sz="0" w:space="0" w:color="auto"/>
            <w:right w:val="none" w:sz="0" w:space="0" w:color="auto"/>
          </w:divBdr>
        </w:div>
        <w:div w:id="1610435108">
          <w:marLeft w:val="0"/>
          <w:marRight w:val="0"/>
          <w:marTop w:val="0"/>
          <w:marBottom w:val="0"/>
          <w:divBdr>
            <w:top w:val="none" w:sz="0" w:space="0" w:color="auto"/>
            <w:left w:val="none" w:sz="0" w:space="0" w:color="auto"/>
            <w:bottom w:val="none" w:sz="0" w:space="0" w:color="auto"/>
            <w:right w:val="none" w:sz="0" w:space="0" w:color="auto"/>
          </w:divBdr>
        </w:div>
        <w:div w:id="1790120746">
          <w:marLeft w:val="0"/>
          <w:marRight w:val="0"/>
          <w:marTop w:val="0"/>
          <w:marBottom w:val="0"/>
          <w:divBdr>
            <w:top w:val="none" w:sz="0" w:space="0" w:color="auto"/>
            <w:left w:val="none" w:sz="0" w:space="0" w:color="auto"/>
            <w:bottom w:val="none" w:sz="0" w:space="0" w:color="auto"/>
            <w:right w:val="none" w:sz="0" w:space="0" w:color="auto"/>
          </w:divBdr>
        </w:div>
        <w:div w:id="862983769">
          <w:marLeft w:val="0"/>
          <w:marRight w:val="0"/>
          <w:marTop w:val="0"/>
          <w:marBottom w:val="0"/>
          <w:divBdr>
            <w:top w:val="none" w:sz="0" w:space="0" w:color="auto"/>
            <w:left w:val="none" w:sz="0" w:space="0" w:color="auto"/>
            <w:bottom w:val="none" w:sz="0" w:space="0" w:color="auto"/>
            <w:right w:val="none" w:sz="0" w:space="0" w:color="auto"/>
          </w:divBdr>
        </w:div>
        <w:div w:id="1735347495">
          <w:marLeft w:val="0"/>
          <w:marRight w:val="0"/>
          <w:marTop w:val="0"/>
          <w:marBottom w:val="0"/>
          <w:divBdr>
            <w:top w:val="none" w:sz="0" w:space="0" w:color="auto"/>
            <w:left w:val="none" w:sz="0" w:space="0" w:color="auto"/>
            <w:bottom w:val="none" w:sz="0" w:space="0" w:color="auto"/>
            <w:right w:val="none" w:sz="0" w:space="0" w:color="auto"/>
          </w:divBdr>
        </w:div>
        <w:div w:id="1805076182">
          <w:marLeft w:val="0"/>
          <w:marRight w:val="0"/>
          <w:marTop w:val="0"/>
          <w:marBottom w:val="0"/>
          <w:divBdr>
            <w:top w:val="none" w:sz="0" w:space="0" w:color="auto"/>
            <w:left w:val="none" w:sz="0" w:space="0" w:color="auto"/>
            <w:bottom w:val="none" w:sz="0" w:space="0" w:color="auto"/>
            <w:right w:val="none" w:sz="0" w:space="0" w:color="auto"/>
          </w:divBdr>
        </w:div>
        <w:div w:id="383023812">
          <w:marLeft w:val="0"/>
          <w:marRight w:val="0"/>
          <w:marTop w:val="0"/>
          <w:marBottom w:val="0"/>
          <w:divBdr>
            <w:top w:val="none" w:sz="0" w:space="0" w:color="auto"/>
            <w:left w:val="none" w:sz="0" w:space="0" w:color="auto"/>
            <w:bottom w:val="none" w:sz="0" w:space="0" w:color="auto"/>
            <w:right w:val="none" w:sz="0" w:space="0" w:color="auto"/>
          </w:divBdr>
        </w:div>
        <w:div w:id="1412462231">
          <w:marLeft w:val="0"/>
          <w:marRight w:val="0"/>
          <w:marTop w:val="0"/>
          <w:marBottom w:val="0"/>
          <w:divBdr>
            <w:top w:val="none" w:sz="0" w:space="0" w:color="auto"/>
            <w:left w:val="none" w:sz="0" w:space="0" w:color="auto"/>
            <w:bottom w:val="none" w:sz="0" w:space="0" w:color="auto"/>
            <w:right w:val="none" w:sz="0" w:space="0" w:color="auto"/>
          </w:divBdr>
        </w:div>
        <w:div w:id="532697965">
          <w:marLeft w:val="0"/>
          <w:marRight w:val="0"/>
          <w:marTop w:val="0"/>
          <w:marBottom w:val="0"/>
          <w:divBdr>
            <w:top w:val="none" w:sz="0" w:space="0" w:color="auto"/>
            <w:left w:val="none" w:sz="0" w:space="0" w:color="auto"/>
            <w:bottom w:val="none" w:sz="0" w:space="0" w:color="auto"/>
            <w:right w:val="none" w:sz="0" w:space="0" w:color="auto"/>
          </w:divBdr>
        </w:div>
        <w:div w:id="561601043">
          <w:marLeft w:val="0"/>
          <w:marRight w:val="0"/>
          <w:marTop w:val="0"/>
          <w:marBottom w:val="0"/>
          <w:divBdr>
            <w:top w:val="none" w:sz="0" w:space="0" w:color="auto"/>
            <w:left w:val="none" w:sz="0" w:space="0" w:color="auto"/>
            <w:bottom w:val="none" w:sz="0" w:space="0" w:color="auto"/>
            <w:right w:val="none" w:sz="0" w:space="0" w:color="auto"/>
          </w:divBdr>
        </w:div>
        <w:div w:id="583299930">
          <w:marLeft w:val="0"/>
          <w:marRight w:val="0"/>
          <w:marTop w:val="0"/>
          <w:marBottom w:val="0"/>
          <w:divBdr>
            <w:top w:val="none" w:sz="0" w:space="0" w:color="auto"/>
            <w:left w:val="none" w:sz="0" w:space="0" w:color="auto"/>
            <w:bottom w:val="none" w:sz="0" w:space="0" w:color="auto"/>
            <w:right w:val="none" w:sz="0" w:space="0" w:color="auto"/>
          </w:divBdr>
        </w:div>
        <w:div w:id="1590119283">
          <w:marLeft w:val="0"/>
          <w:marRight w:val="0"/>
          <w:marTop w:val="0"/>
          <w:marBottom w:val="0"/>
          <w:divBdr>
            <w:top w:val="none" w:sz="0" w:space="0" w:color="auto"/>
            <w:left w:val="none" w:sz="0" w:space="0" w:color="auto"/>
            <w:bottom w:val="none" w:sz="0" w:space="0" w:color="auto"/>
            <w:right w:val="none" w:sz="0" w:space="0" w:color="auto"/>
          </w:divBdr>
        </w:div>
        <w:div w:id="627276944">
          <w:marLeft w:val="0"/>
          <w:marRight w:val="0"/>
          <w:marTop w:val="0"/>
          <w:marBottom w:val="0"/>
          <w:divBdr>
            <w:top w:val="none" w:sz="0" w:space="0" w:color="auto"/>
            <w:left w:val="none" w:sz="0" w:space="0" w:color="auto"/>
            <w:bottom w:val="none" w:sz="0" w:space="0" w:color="auto"/>
            <w:right w:val="none" w:sz="0" w:space="0" w:color="auto"/>
          </w:divBdr>
        </w:div>
        <w:div w:id="1416829176">
          <w:marLeft w:val="0"/>
          <w:marRight w:val="0"/>
          <w:marTop w:val="0"/>
          <w:marBottom w:val="0"/>
          <w:divBdr>
            <w:top w:val="none" w:sz="0" w:space="0" w:color="auto"/>
            <w:left w:val="none" w:sz="0" w:space="0" w:color="auto"/>
            <w:bottom w:val="none" w:sz="0" w:space="0" w:color="auto"/>
            <w:right w:val="none" w:sz="0" w:space="0" w:color="auto"/>
          </w:divBdr>
        </w:div>
        <w:div w:id="16582433">
          <w:marLeft w:val="0"/>
          <w:marRight w:val="0"/>
          <w:marTop w:val="0"/>
          <w:marBottom w:val="0"/>
          <w:divBdr>
            <w:top w:val="none" w:sz="0" w:space="0" w:color="auto"/>
            <w:left w:val="none" w:sz="0" w:space="0" w:color="auto"/>
            <w:bottom w:val="none" w:sz="0" w:space="0" w:color="auto"/>
            <w:right w:val="none" w:sz="0" w:space="0" w:color="auto"/>
          </w:divBdr>
        </w:div>
        <w:div w:id="88553302">
          <w:marLeft w:val="0"/>
          <w:marRight w:val="0"/>
          <w:marTop w:val="0"/>
          <w:marBottom w:val="0"/>
          <w:divBdr>
            <w:top w:val="none" w:sz="0" w:space="0" w:color="auto"/>
            <w:left w:val="none" w:sz="0" w:space="0" w:color="auto"/>
            <w:bottom w:val="none" w:sz="0" w:space="0" w:color="auto"/>
            <w:right w:val="none" w:sz="0" w:space="0" w:color="auto"/>
          </w:divBdr>
        </w:div>
        <w:div w:id="2010134640">
          <w:marLeft w:val="0"/>
          <w:marRight w:val="0"/>
          <w:marTop w:val="0"/>
          <w:marBottom w:val="0"/>
          <w:divBdr>
            <w:top w:val="none" w:sz="0" w:space="0" w:color="auto"/>
            <w:left w:val="none" w:sz="0" w:space="0" w:color="auto"/>
            <w:bottom w:val="none" w:sz="0" w:space="0" w:color="auto"/>
            <w:right w:val="none" w:sz="0" w:space="0" w:color="auto"/>
          </w:divBdr>
        </w:div>
        <w:div w:id="1154180462">
          <w:marLeft w:val="0"/>
          <w:marRight w:val="0"/>
          <w:marTop w:val="0"/>
          <w:marBottom w:val="0"/>
          <w:divBdr>
            <w:top w:val="none" w:sz="0" w:space="0" w:color="auto"/>
            <w:left w:val="none" w:sz="0" w:space="0" w:color="auto"/>
            <w:bottom w:val="none" w:sz="0" w:space="0" w:color="auto"/>
            <w:right w:val="none" w:sz="0" w:space="0" w:color="auto"/>
          </w:divBdr>
        </w:div>
        <w:div w:id="1586263028">
          <w:marLeft w:val="0"/>
          <w:marRight w:val="0"/>
          <w:marTop w:val="0"/>
          <w:marBottom w:val="0"/>
          <w:divBdr>
            <w:top w:val="none" w:sz="0" w:space="0" w:color="auto"/>
            <w:left w:val="none" w:sz="0" w:space="0" w:color="auto"/>
            <w:bottom w:val="none" w:sz="0" w:space="0" w:color="auto"/>
            <w:right w:val="none" w:sz="0" w:space="0" w:color="auto"/>
          </w:divBdr>
        </w:div>
        <w:div w:id="2132937002">
          <w:marLeft w:val="0"/>
          <w:marRight w:val="0"/>
          <w:marTop w:val="0"/>
          <w:marBottom w:val="0"/>
          <w:divBdr>
            <w:top w:val="none" w:sz="0" w:space="0" w:color="auto"/>
            <w:left w:val="none" w:sz="0" w:space="0" w:color="auto"/>
            <w:bottom w:val="none" w:sz="0" w:space="0" w:color="auto"/>
            <w:right w:val="none" w:sz="0" w:space="0" w:color="auto"/>
          </w:divBdr>
        </w:div>
        <w:div w:id="266037939">
          <w:marLeft w:val="0"/>
          <w:marRight w:val="0"/>
          <w:marTop w:val="0"/>
          <w:marBottom w:val="0"/>
          <w:divBdr>
            <w:top w:val="none" w:sz="0" w:space="0" w:color="auto"/>
            <w:left w:val="none" w:sz="0" w:space="0" w:color="auto"/>
            <w:bottom w:val="none" w:sz="0" w:space="0" w:color="auto"/>
            <w:right w:val="none" w:sz="0" w:space="0" w:color="auto"/>
          </w:divBdr>
        </w:div>
        <w:div w:id="156961971">
          <w:marLeft w:val="0"/>
          <w:marRight w:val="0"/>
          <w:marTop w:val="0"/>
          <w:marBottom w:val="0"/>
          <w:divBdr>
            <w:top w:val="none" w:sz="0" w:space="0" w:color="auto"/>
            <w:left w:val="none" w:sz="0" w:space="0" w:color="auto"/>
            <w:bottom w:val="none" w:sz="0" w:space="0" w:color="auto"/>
            <w:right w:val="none" w:sz="0" w:space="0" w:color="auto"/>
          </w:divBdr>
        </w:div>
        <w:div w:id="770247735">
          <w:marLeft w:val="0"/>
          <w:marRight w:val="0"/>
          <w:marTop w:val="0"/>
          <w:marBottom w:val="0"/>
          <w:divBdr>
            <w:top w:val="none" w:sz="0" w:space="0" w:color="auto"/>
            <w:left w:val="none" w:sz="0" w:space="0" w:color="auto"/>
            <w:bottom w:val="none" w:sz="0" w:space="0" w:color="auto"/>
            <w:right w:val="none" w:sz="0" w:space="0" w:color="auto"/>
          </w:divBdr>
        </w:div>
        <w:div w:id="546799057">
          <w:marLeft w:val="0"/>
          <w:marRight w:val="0"/>
          <w:marTop w:val="0"/>
          <w:marBottom w:val="0"/>
          <w:divBdr>
            <w:top w:val="none" w:sz="0" w:space="0" w:color="auto"/>
            <w:left w:val="none" w:sz="0" w:space="0" w:color="auto"/>
            <w:bottom w:val="none" w:sz="0" w:space="0" w:color="auto"/>
            <w:right w:val="none" w:sz="0" w:space="0" w:color="auto"/>
          </w:divBdr>
        </w:div>
        <w:div w:id="1906180289">
          <w:marLeft w:val="0"/>
          <w:marRight w:val="0"/>
          <w:marTop w:val="0"/>
          <w:marBottom w:val="0"/>
          <w:divBdr>
            <w:top w:val="none" w:sz="0" w:space="0" w:color="auto"/>
            <w:left w:val="none" w:sz="0" w:space="0" w:color="auto"/>
            <w:bottom w:val="none" w:sz="0" w:space="0" w:color="auto"/>
            <w:right w:val="none" w:sz="0" w:space="0" w:color="auto"/>
          </w:divBdr>
        </w:div>
        <w:div w:id="2120906806">
          <w:marLeft w:val="0"/>
          <w:marRight w:val="0"/>
          <w:marTop w:val="0"/>
          <w:marBottom w:val="0"/>
          <w:divBdr>
            <w:top w:val="none" w:sz="0" w:space="0" w:color="auto"/>
            <w:left w:val="none" w:sz="0" w:space="0" w:color="auto"/>
            <w:bottom w:val="none" w:sz="0" w:space="0" w:color="auto"/>
            <w:right w:val="none" w:sz="0" w:space="0" w:color="auto"/>
          </w:divBdr>
        </w:div>
        <w:div w:id="1718241457">
          <w:marLeft w:val="0"/>
          <w:marRight w:val="0"/>
          <w:marTop w:val="0"/>
          <w:marBottom w:val="0"/>
          <w:divBdr>
            <w:top w:val="none" w:sz="0" w:space="0" w:color="auto"/>
            <w:left w:val="none" w:sz="0" w:space="0" w:color="auto"/>
            <w:bottom w:val="none" w:sz="0" w:space="0" w:color="auto"/>
            <w:right w:val="none" w:sz="0" w:space="0" w:color="auto"/>
          </w:divBdr>
        </w:div>
        <w:div w:id="1145663503">
          <w:marLeft w:val="0"/>
          <w:marRight w:val="0"/>
          <w:marTop w:val="0"/>
          <w:marBottom w:val="0"/>
          <w:divBdr>
            <w:top w:val="none" w:sz="0" w:space="0" w:color="auto"/>
            <w:left w:val="none" w:sz="0" w:space="0" w:color="auto"/>
            <w:bottom w:val="none" w:sz="0" w:space="0" w:color="auto"/>
            <w:right w:val="none" w:sz="0" w:space="0" w:color="auto"/>
          </w:divBdr>
        </w:div>
        <w:div w:id="126096156">
          <w:marLeft w:val="0"/>
          <w:marRight w:val="0"/>
          <w:marTop w:val="0"/>
          <w:marBottom w:val="0"/>
          <w:divBdr>
            <w:top w:val="none" w:sz="0" w:space="0" w:color="auto"/>
            <w:left w:val="none" w:sz="0" w:space="0" w:color="auto"/>
            <w:bottom w:val="none" w:sz="0" w:space="0" w:color="auto"/>
            <w:right w:val="none" w:sz="0" w:space="0" w:color="auto"/>
          </w:divBdr>
        </w:div>
        <w:div w:id="379937995">
          <w:marLeft w:val="0"/>
          <w:marRight w:val="0"/>
          <w:marTop w:val="0"/>
          <w:marBottom w:val="0"/>
          <w:divBdr>
            <w:top w:val="none" w:sz="0" w:space="0" w:color="auto"/>
            <w:left w:val="none" w:sz="0" w:space="0" w:color="auto"/>
            <w:bottom w:val="none" w:sz="0" w:space="0" w:color="auto"/>
            <w:right w:val="none" w:sz="0" w:space="0" w:color="auto"/>
          </w:divBdr>
        </w:div>
        <w:div w:id="1795825886">
          <w:marLeft w:val="0"/>
          <w:marRight w:val="0"/>
          <w:marTop w:val="0"/>
          <w:marBottom w:val="0"/>
          <w:divBdr>
            <w:top w:val="none" w:sz="0" w:space="0" w:color="auto"/>
            <w:left w:val="none" w:sz="0" w:space="0" w:color="auto"/>
            <w:bottom w:val="none" w:sz="0" w:space="0" w:color="auto"/>
            <w:right w:val="none" w:sz="0" w:space="0" w:color="auto"/>
          </w:divBdr>
        </w:div>
        <w:div w:id="1683168755">
          <w:marLeft w:val="0"/>
          <w:marRight w:val="0"/>
          <w:marTop w:val="0"/>
          <w:marBottom w:val="0"/>
          <w:divBdr>
            <w:top w:val="none" w:sz="0" w:space="0" w:color="auto"/>
            <w:left w:val="none" w:sz="0" w:space="0" w:color="auto"/>
            <w:bottom w:val="none" w:sz="0" w:space="0" w:color="auto"/>
            <w:right w:val="none" w:sz="0" w:space="0" w:color="auto"/>
          </w:divBdr>
        </w:div>
        <w:div w:id="1947036567">
          <w:marLeft w:val="0"/>
          <w:marRight w:val="0"/>
          <w:marTop w:val="0"/>
          <w:marBottom w:val="0"/>
          <w:divBdr>
            <w:top w:val="none" w:sz="0" w:space="0" w:color="auto"/>
            <w:left w:val="none" w:sz="0" w:space="0" w:color="auto"/>
            <w:bottom w:val="none" w:sz="0" w:space="0" w:color="auto"/>
            <w:right w:val="none" w:sz="0" w:space="0" w:color="auto"/>
          </w:divBdr>
        </w:div>
        <w:div w:id="632949272">
          <w:marLeft w:val="0"/>
          <w:marRight w:val="0"/>
          <w:marTop w:val="0"/>
          <w:marBottom w:val="0"/>
          <w:divBdr>
            <w:top w:val="none" w:sz="0" w:space="0" w:color="auto"/>
            <w:left w:val="none" w:sz="0" w:space="0" w:color="auto"/>
            <w:bottom w:val="none" w:sz="0" w:space="0" w:color="auto"/>
            <w:right w:val="none" w:sz="0" w:space="0" w:color="auto"/>
          </w:divBdr>
        </w:div>
        <w:div w:id="1107653144">
          <w:marLeft w:val="0"/>
          <w:marRight w:val="0"/>
          <w:marTop w:val="0"/>
          <w:marBottom w:val="0"/>
          <w:divBdr>
            <w:top w:val="none" w:sz="0" w:space="0" w:color="auto"/>
            <w:left w:val="none" w:sz="0" w:space="0" w:color="auto"/>
            <w:bottom w:val="none" w:sz="0" w:space="0" w:color="auto"/>
            <w:right w:val="none" w:sz="0" w:space="0" w:color="auto"/>
          </w:divBdr>
        </w:div>
        <w:div w:id="695886542">
          <w:marLeft w:val="0"/>
          <w:marRight w:val="0"/>
          <w:marTop w:val="0"/>
          <w:marBottom w:val="0"/>
          <w:divBdr>
            <w:top w:val="none" w:sz="0" w:space="0" w:color="auto"/>
            <w:left w:val="none" w:sz="0" w:space="0" w:color="auto"/>
            <w:bottom w:val="none" w:sz="0" w:space="0" w:color="auto"/>
            <w:right w:val="none" w:sz="0" w:space="0" w:color="auto"/>
          </w:divBdr>
        </w:div>
        <w:div w:id="810247681">
          <w:marLeft w:val="0"/>
          <w:marRight w:val="0"/>
          <w:marTop w:val="0"/>
          <w:marBottom w:val="0"/>
          <w:divBdr>
            <w:top w:val="none" w:sz="0" w:space="0" w:color="auto"/>
            <w:left w:val="none" w:sz="0" w:space="0" w:color="auto"/>
            <w:bottom w:val="none" w:sz="0" w:space="0" w:color="auto"/>
            <w:right w:val="none" w:sz="0" w:space="0" w:color="auto"/>
          </w:divBdr>
        </w:div>
        <w:div w:id="1791391368">
          <w:marLeft w:val="0"/>
          <w:marRight w:val="0"/>
          <w:marTop w:val="0"/>
          <w:marBottom w:val="0"/>
          <w:divBdr>
            <w:top w:val="none" w:sz="0" w:space="0" w:color="auto"/>
            <w:left w:val="none" w:sz="0" w:space="0" w:color="auto"/>
            <w:bottom w:val="none" w:sz="0" w:space="0" w:color="auto"/>
            <w:right w:val="none" w:sz="0" w:space="0" w:color="auto"/>
          </w:divBdr>
        </w:div>
        <w:div w:id="1721780463">
          <w:marLeft w:val="0"/>
          <w:marRight w:val="0"/>
          <w:marTop w:val="0"/>
          <w:marBottom w:val="0"/>
          <w:divBdr>
            <w:top w:val="none" w:sz="0" w:space="0" w:color="auto"/>
            <w:left w:val="none" w:sz="0" w:space="0" w:color="auto"/>
            <w:bottom w:val="none" w:sz="0" w:space="0" w:color="auto"/>
            <w:right w:val="none" w:sz="0" w:space="0" w:color="auto"/>
          </w:divBdr>
        </w:div>
        <w:div w:id="133331562">
          <w:marLeft w:val="0"/>
          <w:marRight w:val="0"/>
          <w:marTop w:val="0"/>
          <w:marBottom w:val="0"/>
          <w:divBdr>
            <w:top w:val="none" w:sz="0" w:space="0" w:color="auto"/>
            <w:left w:val="none" w:sz="0" w:space="0" w:color="auto"/>
            <w:bottom w:val="none" w:sz="0" w:space="0" w:color="auto"/>
            <w:right w:val="none" w:sz="0" w:space="0" w:color="auto"/>
          </w:divBdr>
        </w:div>
        <w:div w:id="1616251906">
          <w:marLeft w:val="0"/>
          <w:marRight w:val="0"/>
          <w:marTop w:val="0"/>
          <w:marBottom w:val="0"/>
          <w:divBdr>
            <w:top w:val="none" w:sz="0" w:space="0" w:color="auto"/>
            <w:left w:val="none" w:sz="0" w:space="0" w:color="auto"/>
            <w:bottom w:val="none" w:sz="0" w:space="0" w:color="auto"/>
            <w:right w:val="none" w:sz="0" w:space="0" w:color="auto"/>
          </w:divBdr>
        </w:div>
        <w:div w:id="835389321">
          <w:marLeft w:val="0"/>
          <w:marRight w:val="0"/>
          <w:marTop w:val="0"/>
          <w:marBottom w:val="0"/>
          <w:divBdr>
            <w:top w:val="none" w:sz="0" w:space="0" w:color="auto"/>
            <w:left w:val="none" w:sz="0" w:space="0" w:color="auto"/>
            <w:bottom w:val="none" w:sz="0" w:space="0" w:color="auto"/>
            <w:right w:val="none" w:sz="0" w:space="0" w:color="auto"/>
          </w:divBdr>
        </w:div>
        <w:div w:id="538738022">
          <w:marLeft w:val="0"/>
          <w:marRight w:val="0"/>
          <w:marTop w:val="0"/>
          <w:marBottom w:val="0"/>
          <w:divBdr>
            <w:top w:val="none" w:sz="0" w:space="0" w:color="auto"/>
            <w:left w:val="none" w:sz="0" w:space="0" w:color="auto"/>
            <w:bottom w:val="none" w:sz="0" w:space="0" w:color="auto"/>
            <w:right w:val="none" w:sz="0" w:space="0" w:color="auto"/>
          </w:divBdr>
        </w:div>
        <w:div w:id="1778527129">
          <w:marLeft w:val="0"/>
          <w:marRight w:val="0"/>
          <w:marTop w:val="0"/>
          <w:marBottom w:val="0"/>
          <w:divBdr>
            <w:top w:val="none" w:sz="0" w:space="0" w:color="auto"/>
            <w:left w:val="none" w:sz="0" w:space="0" w:color="auto"/>
            <w:bottom w:val="none" w:sz="0" w:space="0" w:color="auto"/>
            <w:right w:val="none" w:sz="0" w:space="0" w:color="auto"/>
          </w:divBdr>
        </w:div>
        <w:div w:id="270623428">
          <w:marLeft w:val="0"/>
          <w:marRight w:val="0"/>
          <w:marTop w:val="0"/>
          <w:marBottom w:val="0"/>
          <w:divBdr>
            <w:top w:val="none" w:sz="0" w:space="0" w:color="auto"/>
            <w:left w:val="none" w:sz="0" w:space="0" w:color="auto"/>
            <w:bottom w:val="none" w:sz="0" w:space="0" w:color="auto"/>
            <w:right w:val="none" w:sz="0" w:space="0" w:color="auto"/>
          </w:divBdr>
        </w:div>
      </w:divsChild>
    </w:div>
    <w:div w:id="660307708">
      <w:bodyDiv w:val="1"/>
      <w:marLeft w:val="0"/>
      <w:marRight w:val="0"/>
      <w:marTop w:val="0"/>
      <w:marBottom w:val="0"/>
      <w:divBdr>
        <w:top w:val="none" w:sz="0" w:space="0" w:color="auto"/>
        <w:left w:val="none" w:sz="0" w:space="0" w:color="auto"/>
        <w:bottom w:val="none" w:sz="0" w:space="0" w:color="auto"/>
        <w:right w:val="none" w:sz="0" w:space="0" w:color="auto"/>
      </w:divBdr>
    </w:div>
    <w:div w:id="893466027">
      <w:bodyDiv w:val="1"/>
      <w:marLeft w:val="0"/>
      <w:marRight w:val="0"/>
      <w:marTop w:val="0"/>
      <w:marBottom w:val="0"/>
      <w:divBdr>
        <w:top w:val="none" w:sz="0" w:space="0" w:color="auto"/>
        <w:left w:val="none" w:sz="0" w:space="0" w:color="auto"/>
        <w:bottom w:val="none" w:sz="0" w:space="0" w:color="auto"/>
        <w:right w:val="none" w:sz="0" w:space="0" w:color="auto"/>
      </w:divBdr>
    </w:div>
    <w:div w:id="1401100649">
      <w:bodyDiv w:val="1"/>
      <w:marLeft w:val="0"/>
      <w:marRight w:val="0"/>
      <w:marTop w:val="0"/>
      <w:marBottom w:val="0"/>
      <w:divBdr>
        <w:top w:val="none" w:sz="0" w:space="0" w:color="auto"/>
        <w:left w:val="none" w:sz="0" w:space="0" w:color="auto"/>
        <w:bottom w:val="none" w:sz="0" w:space="0" w:color="auto"/>
        <w:right w:val="none" w:sz="0" w:space="0" w:color="auto"/>
      </w:divBdr>
    </w:div>
    <w:div w:id="1936479188">
      <w:bodyDiv w:val="1"/>
      <w:marLeft w:val="0"/>
      <w:marRight w:val="0"/>
      <w:marTop w:val="0"/>
      <w:marBottom w:val="0"/>
      <w:divBdr>
        <w:top w:val="none" w:sz="0" w:space="0" w:color="auto"/>
        <w:left w:val="none" w:sz="0" w:space="0" w:color="auto"/>
        <w:bottom w:val="none" w:sz="0" w:space="0" w:color="auto"/>
        <w:right w:val="none" w:sz="0" w:space="0" w:color="auto"/>
      </w:divBdr>
    </w:div>
    <w:div w:id="1962614459">
      <w:bodyDiv w:val="1"/>
      <w:marLeft w:val="0"/>
      <w:marRight w:val="0"/>
      <w:marTop w:val="0"/>
      <w:marBottom w:val="0"/>
      <w:divBdr>
        <w:top w:val="none" w:sz="0" w:space="0" w:color="auto"/>
        <w:left w:val="none" w:sz="0" w:space="0" w:color="auto"/>
        <w:bottom w:val="none" w:sz="0" w:space="0" w:color="auto"/>
        <w:right w:val="none" w:sz="0" w:space="0" w:color="auto"/>
      </w:divBdr>
    </w:div>
    <w:div w:id="20245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5</cp:revision>
  <dcterms:created xsi:type="dcterms:W3CDTF">2016-06-09T12:16:00Z</dcterms:created>
  <dcterms:modified xsi:type="dcterms:W3CDTF">2016-06-09T12:17:00Z</dcterms:modified>
</cp:coreProperties>
</file>